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DAB582" w14:textId="1522B756" w:rsidR="008F6997" w:rsidRPr="008F6997" w:rsidRDefault="008F6997" w:rsidP="008F6997">
      <w:pPr>
        <w:pStyle w:val="GvdeMetni"/>
        <w:spacing w:before="4"/>
        <w:jc w:val="center"/>
        <w:rPr>
          <w:b/>
          <w:bCs/>
          <w:color w:val="1C1C1C"/>
          <w:sz w:val="24"/>
          <w:szCs w:val="24"/>
        </w:rPr>
      </w:pPr>
      <w:r w:rsidRPr="008F6997">
        <w:rPr>
          <w:b/>
          <w:bCs/>
          <w:color w:val="1C1C1C"/>
          <w:sz w:val="24"/>
          <w:szCs w:val="24"/>
        </w:rPr>
        <w:t xml:space="preserve">DEMİRÖZÜ BELEDİYESİ </w:t>
      </w:r>
      <w:r w:rsidR="00AB1D06">
        <w:rPr>
          <w:b/>
          <w:bCs/>
          <w:color w:val="1C1C1C"/>
          <w:sz w:val="24"/>
          <w:szCs w:val="24"/>
        </w:rPr>
        <w:t xml:space="preserve">2026 </w:t>
      </w:r>
      <w:r w:rsidRPr="008F6997">
        <w:rPr>
          <w:b/>
          <w:bCs/>
          <w:color w:val="1C1C1C"/>
          <w:sz w:val="24"/>
          <w:szCs w:val="24"/>
        </w:rPr>
        <w:t>AKARYAKIT VE YAĞ SATIN ALINMASI İŞİ</w:t>
      </w:r>
    </w:p>
    <w:p w14:paraId="2B0C658E" w14:textId="12B6BF6F" w:rsidR="00DA07CC" w:rsidRPr="008F6997" w:rsidRDefault="008F6997" w:rsidP="008F6997">
      <w:pPr>
        <w:pStyle w:val="GvdeMetni"/>
        <w:spacing w:before="4"/>
        <w:jc w:val="center"/>
        <w:rPr>
          <w:b/>
          <w:sz w:val="24"/>
          <w:szCs w:val="24"/>
        </w:rPr>
      </w:pPr>
      <w:r w:rsidRPr="008F6997">
        <w:rPr>
          <w:b/>
          <w:bCs/>
          <w:color w:val="1C1C1C"/>
          <w:sz w:val="24"/>
          <w:szCs w:val="24"/>
        </w:rPr>
        <w:t>TEKNİK ŞARTNAMESİ</w:t>
      </w:r>
    </w:p>
    <w:p w14:paraId="15A0CCBC" w14:textId="77777777" w:rsidR="00DA07CC" w:rsidRPr="008F6997" w:rsidRDefault="00DA07CC" w:rsidP="008F6997">
      <w:pPr>
        <w:ind w:left="150"/>
        <w:jc w:val="both"/>
        <w:rPr>
          <w:b/>
          <w:sz w:val="24"/>
          <w:szCs w:val="24"/>
        </w:rPr>
      </w:pPr>
      <w:r w:rsidRPr="008F6997">
        <w:rPr>
          <w:b/>
          <w:color w:val="1C1C1C"/>
          <w:sz w:val="24"/>
          <w:szCs w:val="24"/>
        </w:rPr>
        <w:t>I-KONU KAPSAMI</w:t>
      </w:r>
    </w:p>
    <w:p w14:paraId="54DAFB19" w14:textId="77777777" w:rsidR="00DA07CC" w:rsidRPr="008F6997" w:rsidRDefault="00DA07CC" w:rsidP="008F6997">
      <w:pPr>
        <w:pStyle w:val="GvdeMetni"/>
        <w:jc w:val="both"/>
        <w:rPr>
          <w:b/>
          <w:sz w:val="24"/>
          <w:szCs w:val="24"/>
        </w:rPr>
      </w:pPr>
    </w:p>
    <w:p w14:paraId="41AA04A5" w14:textId="0BAF07E6" w:rsidR="00DA07CC" w:rsidRPr="008F6997" w:rsidRDefault="008F6997" w:rsidP="008F6997">
      <w:pPr>
        <w:pStyle w:val="GvdeMetni"/>
        <w:spacing w:before="11"/>
        <w:ind w:firstLine="150"/>
        <w:jc w:val="both"/>
        <w:rPr>
          <w:color w:val="1C1C1C"/>
          <w:sz w:val="24"/>
          <w:szCs w:val="24"/>
        </w:rPr>
      </w:pPr>
      <w:r w:rsidRPr="008F6997">
        <w:rPr>
          <w:color w:val="1C1C1C"/>
          <w:sz w:val="24"/>
          <w:szCs w:val="24"/>
        </w:rPr>
        <w:t xml:space="preserve">Bu ihalenin konusu, Demirözü Belediyesi bünyesindeki tüm birimlerin ihtiyacı olan akaryakıt ve yağların satın alınmasıdır. İhale kapsamında, belediyemiz motorlu araçlarında kullanılmak üzere </w:t>
      </w:r>
      <w:r w:rsidRPr="008F6997">
        <w:rPr>
          <w:b/>
          <w:bCs/>
          <w:color w:val="1C1C1C"/>
          <w:sz w:val="24"/>
          <w:szCs w:val="24"/>
        </w:rPr>
        <w:t>Motorin (Euro Dizel)</w:t>
      </w:r>
      <w:r w:rsidRPr="008F6997">
        <w:rPr>
          <w:color w:val="1C1C1C"/>
          <w:sz w:val="24"/>
          <w:szCs w:val="24"/>
        </w:rPr>
        <w:t xml:space="preserve">, motor bakımı için </w:t>
      </w:r>
      <w:r w:rsidRPr="008F6997">
        <w:rPr>
          <w:b/>
          <w:bCs/>
          <w:color w:val="1C1C1C"/>
          <w:sz w:val="24"/>
          <w:szCs w:val="24"/>
        </w:rPr>
        <w:t>20W-50 Motor Yağı (16 litre)</w:t>
      </w:r>
      <w:r w:rsidRPr="008F6997">
        <w:rPr>
          <w:color w:val="1C1C1C"/>
          <w:sz w:val="24"/>
          <w:szCs w:val="24"/>
        </w:rPr>
        <w:t xml:space="preserve"> ve hidrolik sistemlerde kullanılacak </w:t>
      </w:r>
      <w:r w:rsidRPr="008F6997">
        <w:rPr>
          <w:b/>
          <w:bCs/>
          <w:color w:val="1C1C1C"/>
          <w:sz w:val="24"/>
          <w:szCs w:val="24"/>
        </w:rPr>
        <w:t>46 Numara Hidrolik Yağı (16 litre)</w:t>
      </w:r>
      <w:r w:rsidRPr="008F6997">
        <w:rPr>
          <w:color w:val="1C1C1C"/>
          <w:sz w:val="24"/>
          <w:szCs w:val="24"/>
        </w:rPr>
        <w:t xml:space="preserve"> temin edilecektir. Bu ürünlerin niteliği, miktarı ve teslim yerleri bu teknik şartname çerçevesinde belirlenmiş olup, ilgili alımların yapılması için gerekli şartlar belirtilmiştir.</w:t>
      </w:r>
    </w:p>
    <w:p w14:paraId="726015D2" w14:textId="77777777" w:rsidR="008F6997" w:rsidRPr="008F6997" w:rsidRDefault="008F6997" w:rsidP="008F6997">
      <w:pPr>
        <w:pStyle w:val="GvdeMetni"/>
        <w:spacing w:before="11"/>
        <w:ind w:firstLine="150"/>
        <w:jc w:val="both"/>
        <w:rPr>
          <w:sz w:val="24"/>
          <w:szCs w:val="24"/>
        </w:rPr>
      </w:pPr>
    </w:p>
    <w:p w14:paraId="3280F31A" w14:textId="77777777" w:rsidR="00DA07CC" w:rsidRPr="008F6997" w:rsidRDefault="00DA07CC" w:rsidP="008F6997">
      <w:pPr>
        <w:pStyle w:val="GvdeMetni"/>
        <w:ind w:left="693"/>
        <w:jc w:val="both"/>
        <w:rPr>
          <w:sz w:val="24"/>
          <w:szCs w:val="24"/>
        </w:rPr>
      </w:pPr>
      <w:r w:rsidRPr="008F6997">
        <w:rPr>
          <w:color w:val="1C1C1C"/>
          <w:sz w:val="24"/>
          <w:szCs w:val="24"/>
        </w:rPr>
        <w:t>Bu şartnamede:</w:t>
      </w:r>
    </w:p>
    <w:p w14:paraId="17FAF906" w14:textId="77777777" w:rsidR="00DA07CC" w:rsidRPr="008F6997" w:rsidRDefault="00DA07CC" w:rsidP="008F6997">
      <w:pPr>
        <w:jc w:val="both"/>
        <w:rPr>
          <w:sz w:val="24"/>
          <w:szCs w:val="24"/>
        </w:rPr>
        <w:sectPr w:rsidR="00DA07CC" w:rsidRPr="008F6997" w:rsidSect="00DA07CC">
          <w:pgSz w:w="11910" w:h="16840"/>
          <w:pgMar w:top="1140" w:right="1160" w:bottom="280" w:left="680" w:header="708" w:footer="708" w:gutter="0"/>
          <w:cols w:space="708"/>
        </w:sectPr>
      </w:pPr>
    </w:p>
    <w:p w14:paraId="12302716" w14:textId="77777777" w:rsidR="00DA07CC" w:rsidRPr="008F6997" w:rsidRDefault="00DA07CC" w:rsidP="008F6997">
      <w:pPr>
        <w:pStyle w:val="GvdeMetni"/>
        <w:spacing w:line="232" w:lineRule="auto"/>
        <w:ind w:left="690" w:right="27" w:firstLine="3"/>
        <w:jc w:val="both"/>
        <w:rPr>
          <w:sz w:val="24"/>
          <w:szCs w:val="24"/>
        </w:rPr>
      </w:pPr>
      <w:r w:rsidRPr="008F6997">
        <w:rPr>
          <w:color w:val="1C1C1C"/>
          <w:sz w:val="24"/>
          <w:szCs w:val="24"/>
        </w:rPr>
        <w:t>Demirözü Belediyesi Teklif</w:t>
      </w:r>
      <w:r w:rsidRPr="008F6997">
        <w:rPr>
          <w:color w:val="1C1C1C"/>
          <w:spacing w:val="-39"/>
          <w:sz w:val="24"/>
          <w:szCs w:val="24"/>
        </w:rPr>
        <w:t xml:space="preserve"> </w:t>
      </w:r>
      <w:r w:rsidRPr="008F6997">
        <w:rPr>
          <w:color w:val="1C1C1C"/>
          <w:sz w:val="24"/>
          <w:szCs w:val="24"/>
        </w:rPr>
        <w:t>verecek</w:t>
      </w:r>
      <w:r w:rsidRPr="008F6997">
        <w:rPr>
          <w:color w:val="1C1C1C"/>
          <w:spacing w:val="-35"/>
          <w:sz w:val="24"/>
          <w:szCs w:val="24"/>
        </w:rPr>
        <w:t xml:space="preserve"> </w:t>
      </w:r>
      <w:r w:rsidRPr="008F6997">
        <w:rPr>
          <w:color w:val="1C1C1C"/>
          <w:sz w:val="24"/>
          <w:szCs w:val="24"/>
        </w:rPr>
        <w:t xml:space="preserve">olanlar </w:t>
      </w:r>
      <w:r w:rsidRPr="008F6997">
        <w:rPr>
          <w:color w:val="1C1C1C"/>
          <w:w w:val="95"/>
          <w:sz w:val="24"/>
          <w:szCs w:val="24"/>
        </w:rPr>
        <w:t>İhaleyi kazanan</w:t>
      </w:r>
      <w:r w:rsidRPr="008F6997">
        <w:rPr>
          <w:color w:val="1C1C1C"/>
          <w:spacing w:val="5"/>
          <w:w w:val="95"/>
          <w:sz w:val="24"/>
          <w:szCs w:val="24"/>
        </w:rPr>
        <w:t xml:space="preserve"> </w:t>
      </w:r>
      <w:r w:rsidRPr="008F6997">
        <w:rPr>
          <w:color w:val="1C1C1C"/>
          <w:w w:val="95"/>
          <w:sz w:val="24"/>
          <w:szCs w:val="24"/>
        </w:rPr>
        <w:t>istekli</w:t>
      </w:r>
    </w:p>
    <w:p w14:paraId="5C582A8B" w14:textId="77777777" w:rsidR="00DA07CC" w:rsidRPr="008F6997" w:rsidRDefault="00DA07CC" w:rsidP="008F6997">
      <w:pPr>
        <w:pStyle w:val="GvdeMetni"/>
        <w:spacing w:before="3"/>
        <w:jc w:val="both"/>
        <w:rPr>
          <w:sz w:val="24"/>
          <w:szCs w:val="24"/>
        </w:rPr>
      </w:pPr>
    </w:p>
    <w:p w14:paraId="3D64EF23" w14:textId="77777777" w:rsidR="00DA07CC" w:rsidRPr="008F6997" w:rsidRDefault="00DA07CC" w:rsidP="008F6997">
      <w:pPr>
        <w:pStyle w:val="Balk1"/>
        <w:ind w:left="120"/>
        <w:jc w:val="both"/>
        <w:rPr>
          <w:sz w:val="24"/>
          <w:szCs w:val="24"/>
        </w:rPr>
      </w:pPr>
      <w:r w:rsidRPr="008F6997">
        <w:rPr>
          <w:color w:val="1C1C1C"/>
          <w:sz w:val="24"/>
          <w:szCs w:val="24"/>
        </w:rPr>
        <w:t>2- GENEL ŞARTLAR</w:t>
      </w:r>
    </w:p>
    <w:p w14:paraId="6436E6FB" w14:textId="77777777" w:rsidR="00DA07CC" w:rsidRPr="008F6997" w:rsidRDefault="00DA07CC" w:rsidP="008F6997">
      <w:pPr>
        <w:pStyle w:val="GvdeMetni"/>
        <w:spacing w:line="279" w:lineRule="exact"/>
        <w:ind w:left="120"/>
        <w:jc w:val="both"/>
        <w:rPr>
          <w:sz w:val="24"/>
          <w:szCs w:val="24"/>
        </w:rPr>
      </w:pPr>
      <w:r w:rsidRPr="008F6997">
        <w:rPr>
          <w:sz w:val="24"/>
          <w:szCs w:val="24"/>
        </w:rPr>
        <w:br w:type="column"/>
      </w:r>
      <w:r w:rsidRPr="008F6997">
        <w:rPr>
          <w:color w:val="1C1C1C"/>
          <w:sz w:val="24"/>
          <w:szCs w:val="24"/>
        </w:rPr>
        <w:t>: İdare</w:t>
      </w:r>
    </w:p>
    <w:p w14:paraId="29482026" w14:textId="77777777" w:rsidR="00DA07CC" w:rsidRPr="008F6997" w:rsidRDefault="00DA07CC" w:rsidP="008F6997">
      <w:pPr>
        <w:pStyle w:val="GvdeMetni"/>
        <w:spacing w:line="278" w:lineRule="exact"/>
        <w:ind w:left="120"/>
        <w:jc w:val="both"/>
        <w:rPr>
          <w:sz w:val="24"/>
          <w:szCs w:val="24"/>
        </w:rPr>
      </w:pPr>
      <w:r w:rsidRPr="008F6997">
        <w:rPr>
          <w:color w:val="1C1C1C"/>
          <w:sz w:val="24"/>
          <w:szCs w:val="24"/>
        </w:rPr>
        <w:t>: İstekli</w:t>
      </w:r>
    </w:p>
    <w:p w14:paraId="4F061A09" w14:textId="77777777" w:rsidR="00DA07CC" w:rsidRPr="008F6997" w:rsidRDefault="00DA07CC" w:rsidP="008F6997">
      <w:pPr>
        <w:pStyle w:val="GvdeMetni"/>
        <w:spacing w:line="283" w:lineRule="exact"/>
        <w:ind w:left="120"/>
        <w:jc w:val="both"/>
        <w:rPr>
          <w:sz w:val="24"/>
          <w:szCs w:val="24"/>
        </w:rPr>
      </w:pPr>
      <w:r w:rsidRPr="008F6997">
        <w:rPr>
          <w:color w:val="1C1C1C"/>
          <w:sz w:val="24"/>
          <w:szCs w:val="24"/>
        </w:rPr>
        <w:t>: Yüklenici</w:t>
      </w:r>
    </w:p>
    <w:p w14:paraId="3821A901" w14:textId="77777777" w:rsidR="00DA07CC" w:rsidRPr="008F6997" w:rsidRDefault="00DA07CC" w:rsidP="008F6997">
      <w:pPr>
        <w:spacing w:line="283" w:lineRule="exact"/>
        <w:jc w:val="both"/>
        <w:rPr>
          <w:sz w:val="24"/>
          <w:szCs w:val="24"/>
        </w:rPr>
        <w:sectPr w:rsidR="00DA07CC" w:rsidRPr="008F6997">
          <w:type w:val="continuous"/>
          <w:pgSz w:w="11910" w:h="16840"/>
          <w:pgMar w:top="1140" w:right="1160" w:bottom="280" w:left="680" w:header="708" w:footer="708" w:gutter="0"/>
          <w:cols w:num="2" w:space="708" w:equalWidth="0">
            <w:col w:w="2879" w:space="4209"/>
            <w:col w:w="2982"/>
          </w:cols>
        </w:sectPr>
      </w:pPr>
    </w:p>
    <w:p w14:paraId="7E5D6E1E" w14:textId="77777777" w:rsidR="00DA07CC" w:rsidRPr="008F6997" w:rsidRDefault="00DA07CC" w:rsidP="008F6997">
      <w:pPr>
        <w:pStyle w:val="GvdeMetni"/>
        <w:spacing w:line="230" w:lineRule="auto"/>
        <w:ind w:left="118" w:right="150" w:firstLine="726"/>
        <w:jc w:val="both"/>
        <w:rPr>
          <w:sz w:val="24"/>
          <w:szCs w:val="24"/>
        </w:rPr>
      </w:pPr>
      <w:r w:rsidRPr="008F6997">
        <w:rPr>
          <w:color w:val="1C1C1C"/>
          <w:sz w:val="24"/>
          <w:szCs w:val="24"/>
        </w:rPr>
        <w:t>İstekliler,</w:t>
      </w:r>
      <w:r w:rsidRPr="008F6997">
        <w:rPr>
          <w:color w:val="1C1C1C"/>
          <w:spacing w:val="-23"/>
          <w:sz w:val="24"/>
          <w:szCs w:val="24"/>
        </w:rPr>
        <w:t xml:space="preserve"> </w:t>
      </w:r>
      <w:r w:rsidRPr="008F6997">
        <w:rPr>
          <w:color w:val="1C1C1C"/>
          <w:sz w:val="24"/>
          <w:szCs w:val="24"/>
        </w:rPr>
        <w:t>satın</w:t>
      </w:r>
      <w:r w:rsidRPr="008F6997">
        <w:rPr>
          <w:color w:val="1C1C1C"/>
          <w:spacing w:val="-26"/>
          <w:sz w:val="24"/>
          <w:szCs w:val="24"/>
        </w:rPr>
        <w:t xml:space="preserve"> </w:t>
      </w:r>
      <w:r w:rsidRPr="008F6997">
        <w:rPr>
          <w:color w:val="1C1C1C"/>
          <w:sz w:val="24"/>
          <w:szCs w:val="24"/>
        </w:rPr>
        <w:t>alınacak</w:t>
      </w:r>
      <w:r w:rsidRPr="008F6997">
        <w:rPr>
          <w:color w:val="1C1C1C"/>
          <w:spacing w:val="-21"/>
          <w:sz w:val="24"/>
          <w:szCs w:val="24"/>
        </w:rPr>
        <w:t xml:space="preserve"> </w:t>
      </w:r>
      <w:r w:rsidRPr="008F6997">
        <w:rPr>
          <w:color w:val="1C1C1C"/>
          <w:sz w:val="24"/>
          <w:szCs w:val="24"/>
        </w:rPr>
        <w:t>Akaryakıt</w:t>
      </w:r>
      <w:r w:rsidRPr="008F6997">
        <w:rPr>
          <w:color w:val="1C1C1C"/>
          <w:spacing w:val="-17"/>
          <w:sz w:val="24"/>
          <w:szCs w:val="24"/>
        </w:rPr>
        <w:t xml:space="preserve"> </w:t>
      </w:r>
      <w:r w:rsidRPr="008F6997">
        <w:rPr>
          <w:color w:val="1C1C1C"/>
          <w:sz w:val="24"/>
          <w:szCs w:val="24"/>
        </w:rPr>
        <w:t>ürünlerinin</w:t>
      </w:r>
      <w:r w:rsidRPr="008F6997">
        <w:rPr>
          <w:color w:val="1C1C1C"/>
          <w:spacing w:val="-24"/>
          <w:sz w:val="24"/>
          <w:szCs w:val="24"/>
        </w:rPr>
        <w:t xml:space="preserve"> </w:t>
      </w:r>
      <w:r w:rsidRPr="008F6997">
        <w:rPr>
          <w:color w:val="1C1C1C"/>
          <w:sz w:val="24"/>
          <w:szCs w:val="24"/>
        </w:rPr>
        <w:t>tamamına</w:t>
      </w:r>
      <w:r w:rsidRPr="008F6997">
        <w:rPr>
          <w:color w:val="1C1C1C"/>
          <w:spacing w:val="-20"/>
          <w:sz w:val="24"/>
          <w:szCs w:val="24"/>
        </w:rPr>
        <w:t xml:space="preserve"> </w:t>
      </w:r>
      <w:r w:rsidRPr="008F6997">
        <w:rPr>
          <w:color w:val="1C1C1C"/>
          <w:sz w:val="24"/>
          <w:szCs w:val="24"/>
        </w:rPr>
        <w:t>teklif</w:t>
      </w:r>
      <w:r w:rsidRPr="008F6997">
        <w:rPr>
          <w:color w:val="1C1C1C"/>
          <w:spacing w:val="-26"/>
          <w:sz w:val="24"/>
          <w:szCs w:val="24"/>
        </w:rPr>
        <w:t xml:space="preserve"> </w:t>
      </w:r>
      <w:r w:rsidRPr="008F6997">
        <w:rPr>
          <w:color w:val="1C1C1C"/>
          <w:sz w:val="24"/>
          <w:szCs w:val="24"/>
        </w:rPr>
        <w:t>vereceklerdir.</w:t>
      </w:r>
      <w:r w:rsidRPr="008F6997">
        <w:rPr>
          <w:color w:val="1C1C1C"/>
          <w:spacing w:val="-29"/>
          <w:sz w:val="24"/>
          <w:szCs w:val="24"/>
        </w:rPr>
        <w:t xml:space="preserve"> </w:t>
      </w:r>
      <w:r w:rsidRPr="008F6997">
        <w:rPr>
          <w:color w:val="1C1C1C"/>
          <w:sz w:val="24"/>
          <w:szCs w:val="24"/>
        </w:rPr>
        <w:t>Gruplara</w:t>
      </w:r>
      <w:r w:rsidRPr="008F6997">
        <w:rPr>
          <w:color w:val="1C1C1C"/>
          <w:spacing w:val="-25"/>
          <w:sz w:val="24"/>
          <w:szCs w:val="24"/>
        </w:rPr>
        <w:t xml:space="preserve"> </w:t>
      </w:r>
      <w:r w:rsidRPr="008F6997">
        <w:rPr>
          <w:color w:val="1C1C1C"/>
          <w:sz w:val="24"/>
          <w:szCs w:val="24"/>
        </w:rPr>
        <w:t>kısmi teklif kabul edilemez. İstekli teklifinde Akaryakıt ürünlerine birim fiyat üzerinden, fiyat verecek, verdiği</w:t>
      </w:r>
      <w:r w:rsidRPr="008F6997">
        <w:rPr>
          <w:color w:val="1C1C1C"/>
          <w:spacing w:val="-16"/>
          <w:sz w:val="24"/>
          <w:szCs w:val="24"/>
        </w:rPr>
        <w:t xml:space="preserve"> </w:t>
      </w:r>
      <w:r w:rsidRPr="008F6997">
        <w:rPr>
          <w:color w:val="1C1C1C"/>
          <w:sz w:val="24"/>
          <w:szCs w:val="24"/>
        </w:rPr>
        <w:t>birim</w:t>
      </w:r>
      <w:r w:rsidRPr="008F6997">
        <w:rPr>
          <w:color w:val="1C1C1C"/>
          <w:spacing w:val="-22"/>
          <w:sz w:val="24"/>
          <w:szCs w:val="24"/>
        </w:rPr>
        <w:t xml:space="preserve"> </w:t>
      </w:r>
      <w:r w:rsidRPr="008F6997">
        <w:rPr>
          <w:color w:val="1C1C1C"/>
          <w:sz w:val="24"/>
          <w:szCs w:val="24"/>
        </w:rPr>
        <w:t>fiyat</w:t>
      </w:r>
      <w:r w:rsidRPr="008F6997">
        <w:rPr>
          <w:color w:val="1C1C1C"/>
          <w:spacing w:val="-20"/>
          <w:sz w:val="24"/>
          <w:szCs w:val="24"/>
        </w:rPr>
        <w:t xml:space="preserve"> </w:t>
      </w:r>
      <w:r w:rsidRPr="008F6997">
        <w:rPr>
          <w:color w:val="1C1C1C"/>
          <w:sz w:val="24"/>
          <w:szCs w:val="24"/>
        </w:rPr>
        <w:t>"</w:t>
      </w:r>
      <w:proofErr w:type="spellStart"/>
      <w:r w:rsidRPr="008F6997">
        <w:rPr>
          <w:color w:val="1C1C1C"/>
          <w:sz w:val="24"/>
          <w:szCs w:val="24"/>
        </w:rPr>
        <w:t>It</w:t>
      </w:r>
      <w:proofErr w:type="spellEnd"/>
      <w:r w:rsidRPr="008F6997">
        <w:rPr>
          <w:color w:val="1C1C1C"/>
          <w:sz w:val="24"/>
          <w:szCs w:val="24"/>
        </w:rPr>
        <w:t>”</w:t>
      </w:r>
      <w:r w:rsidRPr="008F6997">
        <w:rPr>
          <w:color w:val="1C1C1C"/>
          <w:spacing w:val="-18"/>
          <w:sz w:val="24"/>
          <w:szCs w:val="24"/>
        </w:rPr>
        <w:t xml:space="preserve"> </w:t>
      </w:r>
      <w:r w:rsidRPr="008F6997">
        <w:rPr>
          <w:color w:val="1C1C1C"/>
          <w:sz w:val="24"/>
          <w:szCs w:val="24"/>
        </w:rPr>
        <w:t>ile</w:t>
      </w:r>
      <w:r w:rsidRPr="008F6997">
        <w:rPr>
          <w:color w:val="1C1C1C"/>
          <w:spacing w:val="-26"/>
          <w:sz w:val="24"/>
          <w:szCs w:val="24"/>
        </w:rPr>
        <w:t xml:space="preserve"> </w:t>
      </w:r>
      <w:r w:rsidRPr="008F6997">
        <w:rPr>
          <w:color w:val="1C1C1C"/>
          <w:sz w:val="24"/>
          <w:szCs w:val="24"/>
        </w:rPr>
        <w:t>çarpımları</w:t>
      </w:r>
      <w:r w:rsidRPr="008F6997">
        <w:rPr>
          <w:color w:val="1C1C1C"/>
          <w:spacing w:val="-17"/>
          <w:sz w:val="24"/>
          <w:szCs w:val="24"/>
        </w:rPr>
        <w:t xml:space="preserve"> </w:t>
      </w:r>
      <w:r w:rsidRPr="008F6997">
        <w:rPr>
          <w:color w:val="1C1C1C"/>
          <w:sz w:val="24"/>
          <w:szCs w:val="24"/>
        </w:rPr>
        <w:t>toplam</w:t>
      </w:r>
      <w:r w:rsidRPr="008F6997">
        <w:rPr>
          <w:color w:val="1C1C1C"/>
          <w:spacing w:val="-21"/>
          <w:sz w:val="24"/>
          <w:szCs w:val="24"/>
        </w:rPr>
        <w:t xml:space="preserve"> </w:t>
      </w:r>
      <w:r w:rsidRPr="008F6997">
        <w:rPr>
          <w:color w:val="1C1C1C"/>
          <w:sz w:val="24"/>
          <w:szCs w:val="24"/>
        </w:rPr>
        <w:t>fiyatı</w:t>
      </w:r>
      <w:r w:rsidRPr="008F6997">
        <w:rPr>
          <w:color w:val="1C1C1C"/>
          <w:spacing w:val="-26"/>
          <w:sz w:val="24"/>
          <w:szCs w:val="24"/>
        </w:rPr>
        <w:t xml:space="preserve"> </w:t>
      </w:r>
      <w:r w:rsidRPr="008F6997">
        <w:rPr>
          <w:color w:val="1C1C1C"/>
          <w:sz w:val="24"/>
          <w:szCs w:val="24"/>
        </w:rPr>
        <w:t>oluşturacaktır.</w:t>
      </w:r>
      <w:r w:rsidRPr="008F6997">
        <w:rPr>
          <w:color w:val="1C1C1C"/>
          <w:spacing w:val="-23"/>
          <w:sz w:val="24"/>
          <w:szCs w:val="24"/>
        </w:rPr>
        <w:t xml:space="preserve"> </w:t>
      </w:r>
      <w:r w:rsidRPr="008F6997">
        <w:rPr>
          <w:color w:val="1C1C1C"/>
          <w:sz w:val="24"/>
          <w:szCs w:val="24"/>
        </w:rPr>
        <w:t>Bu</w:t>
      </w:r>
      <w:r w:rsidRPr="008F6997">
        <w:rPr>
          <w:color w:val="1C1C1C"/>
          <w:spacing w:val="-27"/>
          <w:sz w:val="24"/>
          <w:szCs w:val="24"/>
        </w:rPr>
        <w:t xml:space="preserve"> </w:t>
      </w:r>
      <w:r w:rsidRPr="008F6997">
        <w:rPr>
          <w:color w:val="1C1C1C"/>
          <w:sz w:val="24"/>
          <w:szCs w:val="24"/>
        </w:rPr>
        <w:t>fiyatlar</w:t>
      </w:r>
      <w:r w:rsidRPr="008F6997">
        <w:rPr>
          <w:color w:val="1C1C1C"/>
          <w:spacing w:val="-18"/>
          <w:sz w:val="24"/>
          <w:szCs w:val="24"/>
        </w:rPr>
        <w:t xml:space="preserve"> </w:t>
      </w:r>
      <w:r w:rsidRPr="008F6997">
        <w:rPr>
          <w:color w:val="1C1C1C"/>
          <w:sz w:val="24"/>
          <w:szCs w:val="24"/>
        </w:rPr>
        <w:t>Katma</w:t>
      </w:r>
      <w:r w:rsidRPr="008F6997">
        <w:rPr>
          <w:color w:val="1C1C1C"/>
          <w:spacing w:val="-22"/>
          <w:sz w:val="24"/>
          <w:szCs w:val="24"/>
        </w:rPr>
        <w:t xml:space="preserve"> </w:t>
      </w:r>
      <w:r w:rsidRPr="008F6997">
        <w:rPr>
          <w:color w:val="1C1C1C"/>
          <w:sz w:val="24"/>
          <w:szCs w:val="24"/>
        </w:rPr>
        <w:t>Değer</w:t>
      </w:r>
      <w:r w:rsidRPr="008F6997">
        <w:rPr>
          <w:color w:val="1C1C1C"/>
          <w:spacing w:val="-22"/>
          <w:sz w:val="24"/>
          <w:szCs w:val="24"/>
        </w:rPr>
        <w:t xml:space="preserve"> </w:t>
      </w:r>
      <w:r w:rsidRPr="008F6997">
        <w:rPr>
          <w:color w:val="1C1C1C"/>
          <w:sz w:val="24"/>
          <w:szCs w:val="24"/>
        </w:rPr>
        <w:t>Vergisini ihtiva</w:t>
      </w:r>
      <w:r w:rsidRPr="008F6997">
        <w:rPr>
          <w:color w:val="1C1C1C"/>
          <w:spacing w:val="-22"/>
          <w:sz w:val="24"/>
          <w:szCs w:val="24"/>
        </w:rPr>
        <w:t xml:space="preserve"> </w:t>
      </w:r>
      <w:r w:rsidRPr="008F6997">
        <w:rPr>
          <w:color w:val="1C1C1C"/>
          <w:sz w:val="24"/>
          <w:szCs w:val="24"/>
        </w:rPr>
        <w:t>etmeyecektir.</w:t>
      </w:r>
      <w:r w:rsidRPr="008F6997">
        <w:rPr>
          <w:color w:val="1C1C1C"/>
          <w:spacing w:val="-12"/>
          <w:sz w:val="24"/>
          <w:szCs w:val="24"/>
        </w:rPr>
        <w:t xml:space="preserve"> </w:t>
      </w:r>
      <w:r w:rsidRPr="008F6997">
        <w:rPr>
          <w:color w:val="1C1C1C"/>
          <w:sz w:val="24"/>
          <w:szCs w:val="24"/>
        </w:rPr>
        <w:t>Tekliflerin</w:t>
      </w:r>
      <w:r w:rsidRPr="008F6997">
        <w:rPr>
          <w:color w:val="1C1C1C"/>
          <w:spacing w:val="-14"/>
          <w:sz w:val="24"/>
          <w:szCs w:val="24"/>
        </w:rPr>
        <w:t xml:space="preserve"> </w:t>
      </w:r>
      <w:r w:rsidRPr="008F6997">
        <w:rPr>
          <w:color w:val="1C1C1C"/>
          <w:sz w:val="24"/>
          <w:szCs w:val="24"/>
        </w:rPr>
        <w:t>Mukayesesinde</w:t>
      </w:r>
      <w:r w:rsidRPr="008F6997">
        <w:rPr>
          <w:color w:val="1C1C1C"/>
          <w:spacing w:val="-10"/>
          <w:sz w:val="24"/>
          <w:szCs w:val="24"/>
        </w:rPr>
        <w:t xml:space="preserve"> </w:t>
      </w:r>
      <w:r w:rsidRPr="008F6997">
        <w:rPr>
          <w:color w:val="1C1C1C"/>
          <w:sz w:val="24"/>
          <w:szCs w:val="24"/>
        </w:rPr>
        <w:t>nazar-ı</w:t>
      </w:r>
      <w:r w:rsidRPr="008F6997">
        <w:rPr>
          <w:color w:val="1C1C1C"/>
          <w:spacing w:val="-16"/>
          <w:sz w:val="24"/>
          <w:szCs w:val="24"/>
        </w:rPr>
        <w:t xml:space="preserve"> </w:t>
      </w:r>
      <w:r w:rsidRPr="008F6997">
        <w:rPr>
          <w:color w:val="1C1C1C"/>
          <w:sz w:val="24"/>
          <w:szCs w:val="24"/>
        </w:rPr>
        <w:t>itibara</w:t>
      </w:r>
      <w:r w:rsidRPr="008F6997">
        <w:rPr>
          <w:color w:val="1C1C1C"/>
          <w:spacing w:val="-19"/>
          <w:sz w:val="24"/>
          <w:szCs w:val="24"/>
        </w:rPr>
        <w:t xml:space="preserve"> </w:t>
      </w:r>
      <w:r w:rsidRPr="008F6997">
        <w:rPr>
          <w:color w:val="1C1C1C"/>
          <w:sz w:val="24"/>
          <w:szCs w:val="24"/>
        </w:rPr>
        <w:t>alınacak</w:t>
      </w:r>
      <w:r w:rsidRPr="008F6997">
        <w:rPr>
          <w:color w:val="1C1C1C"/>
          <w:spacing w:val="-17"/>
          <w:sz w:val="24"/>
          <w:szCs w:val="24"/>
        </w:rPr>
        <w:t xml:space="preserve"> </w:t>
      </w:r>
      <w:r w:rsidRPr="008F6997">
        <w:rPr>
          <w:color w:val="1C1C1C"/>
          <w:sz w:val="24"/>
          <w:szCs w:val="24"/>
        </w:rPr>
        <w:t>fiyat,</w:t>
      </w:r>
      <w:r w:rsidRPr="008F6997">
        <w:rPr>
          <w:color w:val="1C1C1C"/>
          <w:spacing w:val="-18"/>
          <w:sz w:val="24"/>
          <w:szCs w:val="24"/>
        </w:rPr>
        <w:t xml:space="preserve"> </w:t>
      </w:r>
      <w:r w:rsidRPr="008F6997">
        <w:rPr>
          <w:color w:val="1C1C1C"/>
          <w:sz w:val="24"/>
          <w:szCs w:val="24"/>
        </w:rPr>
        <w:t>Akaryakıt</w:t>
      </w:r>
      <w:r w:rsidRPr="008F6997">
        <w:rPr>
          <w:color w:val="1C1C1C"/>
          <w:spacing w:val="-11"/>
          <w:sz w:val="24"/>
          <w:szCs w:val="24"/>
        </w:rPr>
        <w:t xml:space="preserve"> </w:t>
      </w:r>
      <w:r w:rsidRPr="008F6997">
        <w:rPr>
          <w:color w:val="1C1C1C"/>
          <w:sz w:val="24"/>
          <w:szCs w:val="24"/>
        </w:rPr>
        <w:t>ürünlerinin her grubun tamamı için verilen toplam teklif</w:t>
      </w:r>
      <w:r w:rsidRPr="008F6997">
        <w:rPr>
          <w:color w:val="1C1C1C"/>
          <w:spacing w:val="3"/>
          <w:sz w:val="24"/>
          <w:szCs w:val="24"/>
        </w:rPr>
        <w:t xml:space="preserve"> </w:t>
      </w:r>
      <w:r w:rsidRPr="008F6997">
        <w:rPr>
          <w:color w:val="1C1C1C"/>
          <w:sz w:val="24"/>
          <w:szCs w:val="24"/>
        </w:rPr>
        <w:t>fiyatıdır.</w:t>
      </w:r>
    </w:p>
    <w:p w14:paraId="61565E2C" w14:textId="77777777" w:rsidR="00DA07CC" w:rsidRPr="008F6997" w:rsidRDefault="00DA07CC" w:rsidP="008F6997">
      <w:pPr>
        <w:pStyle w:val="GvdeMetni"/>
        <w:spacing w:before="5" w:line="228" w:lineRule="auto"/>
        <w:ind w:left="122" w:right="164" w:firstLine="722"/>
        <w:jc w:val="both"/>
        <w:rPr>
          <w:sz w:val="24"/>
          <w:szCs w:val="24"/>
        </w:rPr>
      </w:pPr>
      <w:r w:rsidRPr="008F6997">
        <w:rPr>
          <w:color w:val="1C1C1C"/>
          <w:w w:val="95"/>
          <w:sz w:val="24"/>
          <w:szCs w:val="24"/>
        </w:rPr>
        <w:t xml:space="preserve">İstekli1er,4734 Sayılı İhale Kanunu,4735 Sayılı Sözleşme Kanunu, 5015 Sayılı Petrol Piyasası </w:t>
      </w:r>
      <w:r w:rsidRPr="008F6997">
        <w:rPr>
          <w:color w:val="1C1C1C"/>
          <w:sz w:val="24"/>
          <w:szCs w:val="24"/>
        </w:rPr>
        <w:t>Kanunu,</w:t>
      </w:r>
      <w:r w:rsidRPr="008F6997">
        <w:rPr>
          <w:color w:val="1C1C1C"/>
          <w:spacing w:val="-7"/>
          <w:sz w:val="24"/>
          <w:szCs w:val="24"/>
        </w:rPr>
        <w:t xml:space="preserve"> </w:t>
      </w:r>
      <w:r w:rsidRPr="008F6997">
        <w:rPr>
          <w:color w:val="1C1C1C"/>
          <w:sz w:val="24"/>
          <w:szCs w:val="24"/>
        </w:rPr>
        <w:t>Mal</w:t>
      </w:r>
      <w:r w:rsidRPr="008F6997">
        <w:rPr>
          <w:color w:val="1C1C1C"/>
          <w:spacing w:val="-13"/>
          <w:sz w:val="24"/>
          <w:szCs w:val="24"/>
        </w:rPr>
        <w:t xml:space="preserve"> </w:t>
      </w:r>
      <w:r w:rsidRPr="008F6997">
        <w:rPr>
          <w:color w:val="1C1C1C"/>
          <w:sz w:val="24"/>
          <w:szCs w:val="24"/>
        </w:rPr>
        <w:t>Alımları</w:t>
      </w:r>
      <w:r w:rsidRPr="008F6997">
        <w:rPr>
          <w:color w:val="1C1C1C"/>
          <w:spacing w:val="-5"/>
          <w:sz w:val="24"/>
          <w:szCs w:val="24"/>
        </w:rPr>
        <w:t xml:space="preserve"> </w:t>
      </w:r>
      <w:r w:rsidRPr="008F6997">
        <w:rPr>
          <w:color w:val="1C1C1C"/>
          <w:sz w:val="24"/>
          <w:szCs w:val="24"/>
        </w:rPr>
        <w:t>İhale</w:t>
      </w:r>
      <w:r w:rsidRPr="008F6997">
        <w:rPr>
          <w:color w:val="1C1C1C"/>
          <w:spacing w:val="-9"/>
          <w:sz w:val="24"/>
          <w:szCs w:val="24"/>
        </w:rPr>
        <w:t xml:space="preserve"> </w:t>
      </w:r>
      <w:r w:rsidRPr="008F6997">
        <w:rPr>
          <w:color w:val="1C1C1C"/>
          <w:sz w:val="24"/>
          <w:szCs w:val="24"/>
        </w:rPr>
        <w:t>Yönetmeliği</w:t>
      </w:r>
      <w:r w:rsidRPr="008F6997">
        <w:rPr>
          <w:color w:val="1C1C1C"/>
          <w:spacing w:val="-6"/>
          <w:sz w:val="24"/>
          <w:szCs w:val="24"/>
        </w:rPr>
        <w:t xml:space="preserve"> </w:t>
      </w:r>
      <w:r w:rsidRPr="008F6997">
        <w:rPr>
          <w:color w:val="1C1C1C"/>
          <w:sz w:val="24"/>
          <w:szCs w:val="24"/>
        </w:rPr>
        <w:t>ve</w:t>
      </w:r>
      <w:r w:rsidRPr="008F6997">
        <w:rPr>
          <w:color w:val="1C1C1C"/>
          <w:spacing w:val="-12"/>
          <w:sz w:val="24"/>
          <w:szCs w:val="24"/>
        </w:rPr>
        <w:t xml:space="preserve"> </w:t>
      </w:r>
      <w:r w:rsidRPr="008F6997">
        <w:rPr>
          <w:color w:val="1C1C1C"/>
          <w:sz w:val="24"/>
          <w:szCs w:val="24"/>
        </w:rPr>
        <w:t>Mal</w:t>
      </w:r>
      <w:r w:rsidRPr="008F6997">
        <w:rPr>
          <w:color w:val="1C1C1C"/>
          <w:spacing w:val="-10"/>
          <w:sz w:val="24"/>
          <w:szCs w:val="24"/>
        </w:rPr>
        <w:t xml:space="preserve"> </w:t>
      </w:r>
      <w:r w:rsidRPr="008F6997">
        <w:rPr>
          <w:color w:val="1C1C1C"/>
          <w:sz w:val="24"/>
          <w:szCs w:val="24"/>
        </w:rPr>
        <w:t>Alımları</w:t>
      </w:r>
      <w:r w:rsidRPr="008F6997">
        <w:rPr>
          <w:color w:val="1C1C1C"/>
          <w:spacing w:val="-7"/>
          <w:sz w:val="24"/>
          <w:szCs w:val="24"/>
        </w:rPr>
        <w:t xml:space="preserve"> </w:t>
      </w:r>
      <w:r w:rsidRPr="008F6997">
        <w:rPr>
          <w:color w:val="1C1C1C"/>
          <w:sz w:val="24"/>
          <w:szCs w:val="24"/>
        </w:rPr>
        <w:t>Denetim</w:t>
      </w:r>
      <w:r w:rsidRPr="008F6997">
        <w:rPr>
          <w:color w:val="1C1C1C"/>
          <w:spacing w:val="-5"/>
          <w:sz w:val="24"/>
          <w:szCs w:val="24"/>
        </w:rPr>
        <w:t xml:space="preserve"> </w:t>
      </w:r>
      <w:r w:rsidRPr="008F6997">
        <w:rPr>
          <w:color w:val="1C1C1C"/>
          <w:sz w:val="24"/>
          <w:szCs w:val="24"/>
        </w:rPr>
        <w:t>Muayene</w:t>
      </w:r>
      <w:r w:rsidRPr="008F6997">
        <w:rPr>
          <w:color w:val="1C1C1C"/>
          <w:spacing w:val="-9"/>
          <w:sz w:val="24"/>
          <w:szCs w:val="24"/>
        </w:rPr>
        <w:t xml:space="preserve"> </w:t>
      </w:r>
      <w:r w:rsidRPr="008F6997">
        <w:rPr>
          <w:color w:val="1C1C1C"/>
          <w:sz w:val="24"/>
          <w:szCs w:val="24"/>
        </w:rPr>
        <w:t>ve</w:t>
      </w:r>
      <w:r w:rsidRPr="008F6997">
        <w:rPr>
          <w:color w:val="1C1C1C"/>
          <w:spacing w:val="-11"/>
          <w:sz w:val="24"/>
          <w:szCs w:val="24"/>
        </w:rPr>
        <w:t xml:space="preserve"> </w:t>
      </w:r>
      <w:r w:rsidRPr="008F6997">
        <w:rPr>
          <w:color w:val="1C1C1C"/>
          <w:sz w:val="24"/>
          <w:szCs w:val="24"/>
        </w:rPr>
        <w:t>Kabul</w:t>
      </w:r>
      <w:r w:rsidRPr="008F6997">
        <w:rPr>
          <w:color w:val="1C1C1C"/>
          <w:spacing w:val="-9"/>
          <w:sz w:val="24"/>
          <w:szCs w:val="24"/>
        </w:rPr>
        <w:t xml:space="preserve"> </w:t>
      </w:r>
      <w:r w:rsidRPr="008F6997">
        <w:rPr>
          <w:color w:val="1C1C1C"/>
          <w:sz w:val="24"/>
          <w:szCs w:val="24"/>
        </w:rPr>
        <w:t>İşlemlerine Dair Yönetmelik Hükümleri esaslarına</w:t>
      </w:r>
      <w:r w:rsidRPr="008F6997">
        <w:rPr>
          <w:color w:val="1C1C1C"/>
          <w:spacing w:val="39"/>
          <w:sz w:val="24"/>
          <w:szCs w:val="24"/>
        </w:rPr>
        <w:t xml:space="preserve"> </w:t>
      </w:r>
      <w:r w:rsidRPr="008F6997">
        <w:rPr>
          <w:color w:val="1C1C1C"/>
          <w:sz w:val="24"/>
          <w:szCs w:val="24"/>
        </w:rPr>
        <w:t>uyacaktır.</w:t>
      </w:r>
    </w:p>
    <w:p w14:paraId="49679FC4" w14:textId="77777777" w:rsidR="00DA07CC" w:rsidRPr="008F6997" w:rsidRDefault="00DA07CC" w:rsidP="008F6997">
      <w:pPr>
        <w:pStyle w:val="GvdeMetni"/>
        <w:spacing w:before="3"/>
        <w:jc w:val="both"/>
        <w:rPr>
          <w:sz w:val="24"/>
          <w:szCs w:val="24"/>
        </w:rPr>
      </w:pPr>
    </w:p>
    <w:p w14:paraId="2768FD9E" w14:textId="77777777" w:rsidR="00DA07CC" w:rsidRPr="008F6997" w:rsidRDefault="00DA07CC" w:rsidP="008F6997">
      <w:pPr>
        <w:pStyle w:val="Balk1"/>
        <w:spacing w:line="283" w:lineRule="exact"/>
        <w:jc w:val="both"/>
        <w:rPr>
          <w:sz w:val="24"/>
          <w:szCs w:val="24"/>
        </w:rPr>
      </w:pPr>
      <w:r w:rsidRPr="008F6997">
        <w:rPr>
          <w:color w:val="1C1C1C"/>
          <w:sz w:val="24"/>
          <w:szCs w:val="24"/>
        </w:rPr>
        <w:t>3-TESLİMAT</w:t>
      </w:r>
    </w:p>
    <w:p w14:paraId="01D660F5" w14:textId="77777777" w:rsidR="00DA07CC" w:rsidRPr="008F6997" w:rsidRDefault="00DA07CC" w:rsidP="008F6997">
      <w:pPr>
        <w:pStyle w:val="ListeParagraf"/>
        <w:numPr>
          <w:ilvl w:val="1"/>
          <w:numId w:val="3"/>
        </w:numPr>
        <w:tabs>
          <w:tab w:val="left" w:pos="1204"/>
        </w:tabs>
        <w:spacing w:line="276" w:lineRule="exact"/>
        <w:jc w:val="both"/>
        <w:rPr>
          <w:sz w:val="24"/>
          <w:szCs w:val="24"/>
        </w:rPr>
      </w:pPr>
      <w:r w:rsidRPr="008F6997">
        <w:rPr>
          <w:color w:val="1C1C1C"/>
          <w:sz w:val="24"/>
          <w:szCs w:val="24"/>
        </w:rPr>
        <w:t>Teslim Alma, Teslim Etme, Muayene ve Kabul Şekil</w:t>
      </w:r>
      <w:r w:rsidRPr="008F6997">
        <w:rPr>
          <w:color w:val="1C1C1C"/>
          <w:spacing w:val="15"/>
          <w:sz w:val="24"/>
          <w:szCs w:val="24"/>
        </w:rPr>
        <w:t xml:space="preserve"> </w:t>
      </w:r>
      <w:r w:rsidRPr="008F6997">
        <w:rPr>
          <w:color w:val="1C1C1C"/>
          <w:sz w:val="24"/>
          <w:szCs w:val="24"/>
        </w:rPr>
        <w:t>Şartları;</w:t>
      </w:r>
    </w:p>
    <w:p w14:paraId="18524038" w14:textId="77777777" w:rsidR="00DA07CC" w:rsidRPr="008F6997" w:rsidRDefault="00DA07CC" w:rsidP="008F6997">
      <w:pPr>
        <w:pStyle w:val="ListeParagraf"/>
        <w:numPr>
          <w:ilvl w:val="2"/>
          <w:numId w:val="3"/>
        </w:numPr>
        <w:tabs>
          <w:tab w:val="left" w:pos="1478"/>
        </w:tabs>
        <w:spacing w:before="4" w:line="228" w:lineRule="auto"/>
        <w:ind w:right="143" w:firstLine="900"/>
        <w:jc w:val="both"/>
        <w:rPr>
          <w:sz w:val="24"/>
          <w:szCs w:val="24"/>
        </w:rPr>
      </w:pPr>
      <w:r w:rsidRPr="008F6997">
        <w:rPr>
          <w:color w:val="1C1C1C"/>
          <w:sz w:val="24"/>
          <w:szCs w:val="24"/>
        </w:rPr>
        <w:t>Yüklenici, teslim konusu Akaryakıt ürününü yıl içerisinde Belediye araçları ve iş makinelerine vermekle</w:t>
      </w:r>
      <w:r w:rsidRPr="008F6997">
        <w:rPr>
          <w:color w:val="1C1C1C"/>
          <w:spacing w:val="-31"/>
          <w:sz w:val="24"/>
          <w:szCs w:val="24"/>
        </w:rPr>
        <w:t xml:space="preserve"> </w:t>
      </w:r>
      <w:r w:rsidRPr="008F6997">
        <w:rPr>
          <w:color w:val="1C1C1C"/>
          <w:sz w:val="24"/>
          <w:szCs w:val="24"/>
        </w:rPr>
        <w:t>mükelleftir.</w:t>
      </w:r>
    </w:p>
    <w:p w14:paraId="26765414" w14:textId="77777777" w:rsidR="00DA07CC" w:rsidRPr="008F6997" w:rsidRDefault="00DA07CC" w:rsidP="008F6997">
      <w:pPr>
        <w:pStyle w:val="ListeParagraf"/>
        <w:numPr>
          <w:ilvl w:val="2"/>
          <w:numId w:val="3"/>
        </w:numPr>
        <w:tabs>
          <w:tab w:val="left" w:pos="1439"/>
        </w:tabs>
        <w:spacing w:before="4" w:line="230" w:lineRule="auto"/>
        <w:ind w:left="114" w:right="157" w:firstLine="915"/>
        <w:jc w:val="both"/>
        <w:rPr>
          <w:sz w:val="24"/>
          <w:szCs w:val="24"/>
        </w:rPr>
      </w:pPr>
      <w:r w:rsidRPr="008F6997">
        <w:rPr>
          <w:color w:val="1C1C1C"/>
          <w:sz w:val="24"/>
          <w:szCs w:val="24"/>
        </w:rPr>
        <w:t>Teslimat idarece görevlendirilecek elemanın gözetiminde, her taşıta akaryakıt alınmasının sonucunda</w:t>
      </w:r>
      <w:r w:rsidRPr="008F6997">
        <w:rPr>
          <w:color w:val="1C1C1C"/>
          <w:spacing w:val="-2"/>
          <w:sz w:val="24"/>
          <w:szCs w:val="24"/>
        </w:rPr>
        <w:t xml:space="preserve"> </w:t>
      </w:r>
      <w:r w:rsidRPr="008F6997">
        <w:rPr>
          <w:color w:val="1C1C1C"/>
          <w:sz w:val="24"/>
          <w:szCs w:val="24"/>
        </w:rPr>
        <w:t>fiş</w:t>
      </w:r>
      <w:r w:rsidRPr="008F6997">
        <w:rPr>
          <w:color w:val="1C1C1C"/>
          <w:spacing w:val="-10"/>
          <w:sz w:val="24"/>
          <w:szCs w:val="24"/>
        </w:rPr>
        <w:t xml:space="preserve"> </w:t>
      </w:r>
      <w:r w:rsidRPr="008F6997">
        <w:rPr>
          <w:color w:val="1C1C1C"/>
          <w:sz w:val="24"/>
          <w:szCs w:val="24"/>
        </w:rPr>
        <w:t>veya</w:t>
      </w:r>
      <w:r w:rsidRPr="008F6997">
        <w:rPr>
          <w:color w:val="1C1C1C"/>
          <w:spacing w:val="-13"/>
          <w:sz w:val="24"/>
          <w:szCs w:val="24"/>
        </w:rPr>
        <w:t xml:space="preserve"> </w:t>
      </w:r>
      <w:r w:rsidRPr="008F6997">
        <w:rPr>
          <w:color w:val="1C1C1C"/>
          <w:sz w:val="24"/>
          <w:szCs w:val="24"/>
        </w:rPr>
        <w:t>fatura</w:t>
      </w:r>
      <w:r w:rsidRPr="008F6997">
        <w:rPr>
          <w:color w:val="1C1C1C"/>
          <w:spacing w:val="-7"/>
          <w:sz w:val="24"/>
          <w:szCs w:val="24"/>
        </w:rPr>
        <w:t xml:space="preserve"> </w:t>
      </w:r>
      <w:r w:rsidRPr="008F6997">
        <w:rPr>
          <w:color w:val="1C1C1C"/>
          <w:sz w:val="24"/>
          <w:szCs w:val="24"/>
        </w:rPr>
        <w:t>kesilecek.</w:t>
      </w:r>
      <w:r w:rsidRPr="008F6997">
        <w:rPr>
          <w:color w:val="1C1C1C"/>
          <w:spacing w:val="-2"/>
          <w:sz w:val="24"/>
          <w:szCs w:val="24"/>
        </w:rPr>
        <w:t xml:space="preserve"> </w:t>
      </w:r>
      <w:r w:rsidRPr="008F6997">
        <w:rPr>
          <w:color w:val="1C1C1C"/>
          <w:sz w:val="24"/>
          <w:szCs w:val="24"/>
        </w:rPr>
        <w:t>Fiş</w:t>
      </w:r>
      <w:r w:rsidRPr="008F6997">
        <w:rPr>
          <w:color w:val="1C1C1C"/>
          <w:spacing w:val="-9"/>
          <w:sz w:val="24"/>
          <w:szCs w:val="24"/>
        </w:rPr>
        <w:t xml:space="preserve"> </w:t>
      </w:r>
      <w:r w:rsidRPr="008F6997">
        <w:rPr>
          <w:color w:val="1C1C1C"/>
          <w:sz w:val="24"/>
          <w:szCs w:val="24"/>
        </w:rPr>
        <w:t>üzerinde</w:t>
      </w:r>
      <w:r w:rsidRPr="008F6997">
        <w:rPr>
          <w:color w:val="1C1C1C"/>
          <w:spacing w:val="-4"/>
          <w:sz w:val="24"/>
          <w:szCs w:val="24"/>
        </w:rPr>
        <w:t xml:space="preserve"> </w:t>
      </w:r>
      <w:r w:rsidRPr="008F6997">
        <w:rPr>
          <w:color w:val="1C1C1C"/>
          <w:sz w:val="24"/>
          <w:szCs w:val="24"/>
        </w:rPr>
        <w:t>Araç</w:t>
      </w:r>
      <w:r w:rsidRPr="008F6997">
        <w:rPr>
          <w:color w:val="1C1C1C"/>
          <w:spacing w:val="-6"/>
          <w:sz w:val="24"/>
          <w:szCs w:val="24"/>
        </w:rPr>
        <w:t xml:space="preserve"> </w:t>
      </w:r>
      <w:r w:rsidRPr="008F6997">
        <w:rPr>
          <w:color w:val="1C1C1C"/>
          <w:sz w:val="24"/>
          <w:szCs w:val="24"/>
        </w:rPr>
        <w:t>plakası</w:t>
      </w:r>
      <w:r w:rsidRPr="008F6997">
        <w:rPr>
          <w:color w:val="1C1C1C"/>
          <w:spacing w:val="-3"/>
          <w:sz w:val="24"/>
          <w:szCs w:val="24"/>
        </w:rPr>
        <w:t xml:space="preserve"> </w:t>
      </w:r>
      <w:r w:rsidRPr="008F6997">
        <w:rPr>
          <w:color w:val="1C1C1C"/>
          <w:sz w:val="24"/>
          <w:szCs w:val="24"/>
        </w:rPr>
        <w:t>yazılıp</w:t>
      </w:r>
      <w:r w:rsidRPr="008F6997">
        <w:rPr>
          <w:color w:val="1C1C1C"/>
          <w:spacing w:val="-5"/>
          <w:sz w:val="24"/>
          <w:szCs w:val="24"/>
        </w:rPr>
        <w:t xml:space="preserve"> </w:t>
      </w:r>
      <w:r w:rsidRPr="008F6997">
        <w:rPr>
          <w:color w:val="1C1C1C"/>
          <w:sz w:val="24"/>
          <w:szCs w:val="24"/>
        </w:rPr>
        <w:t>görevli</w:t>
      </w:r>
      <w:r w:rsidRPr="008F6997">
        <w:rPr>
          <w:color w:val="1C1C1C"/>
          <w:spacing w:val="-4"/>
          <w:sz w:val="24"/>
          <w:szCs w:val="24"/>
        </w:rPr>
        <w:t xml:space="preserve"> </w:t>
      </w:r>
      <w:r w:rsidRPr="008F6997">
        <w:rPr>
          <w:color w:val="1C1C1C"/>
          <w:sz w:val="24"/>
          <w:szCs w:val="24"/>
        </w:rPr>
        <w:t>Şoförün imzası</w:t>
      </w:r>
      <w:r w:rsidRPr="008F6997">
        <w:rPr>
          <w:color w:val="1C1C1C"/>
          <w:spacing w:val="-30"/>
          <w:sz w:val="24"/>
          <w:szCs w:val="24"/>
        </w:rPr>
        <w:t xml:space="preserve"> </w:t>
      </w:r>
      <w:r w:rsidRPr="008F6997">
        <w:rPr>
          <w:color w:val="1C1C1C"/>
          <w:sz w:val="24"/>
          <w:szCs w:val="24"/>
        </w:rPr>
        <w:t>alınarak,</w:t>
      </w:r>
      <w:r w:rsidRPr="008F6997">
        <w:rPr>
          <w:color w:val="1C1C1C"/>
          <w:spacing w:val="-27"/>
          <w:sz w:val="24"/>
          <w:szCs w:val="24"/>
        </w:rPr>
        <w:t xml:space="preserve"> </w:t>
      </w:r>
      <w:r w:rsidRPr="008F6997">
        <w:rPr>
          <w:color w:val="1C1C1C"/>
          <w:sz w:val="24"/>
          <w:szCs w:val="24"/>
        </w:rPr>
        <w:t>Bir</w:t>
      </w:r>
      <w:r w:rsidRPr="008F6997">
        <w:rPr>
          <w:color w:val="1C1C1C"/>
          <w:spacing w:val="-35"/>
          <w:sz w:val="24"/>
          <w:szCs w:val="24"/>
        </w:rPr>
        <w:t xml:space="preserve"> </w:t>
      </w:r>
      <w:r w:rsidRPr="008F6997">
        <w:rPr>
          <w:color w:val="1C1C1C"/>
          <w:sz w:val="24"/>
          <w:szCs w:val="24"/>
        </w:rPr>
        <w:t>nüshası</w:t>
      </w:r>
      <w:r w:rsidRPr="008F6997">
        <w:rPr>
          <w:color w:val="1C1C1C"/>
          <w:spacing w:val="-30"/>
          <w:sz w:val="24"/>
          <w:szCs w:val="24"/>
        </w:rPr>
        <w:t xml:space="preserve"> </w:t>
      </w:r>
      <w:r w:rsidRPr="008F6997">
        <w:rPr>
          <w:color w:val="1C1C1C"/>
          <w:sz w:val="24"/>
          <w:szCs w:val="24"/>
        </w:rPr>
        <w:t>idare</w:t>
      </w:r>
      <w:r w:rsidRPr="008F6997">
        <w:rPr>
          <w:color w:val="1C1C1C"/>
          <w:spacing w:val="-30"/>
          <w:sz w:val="24"/>
          <w:szCs w:val="24"/>
        </w:rPr>
        <w:t xml:space="preserve"> </w:t>
      </w:r>
      <w:r w:rsidRPr="008F6997">
        <w:rPr>
          <w:color w:val="1C1C1C"/>
          <w:sz w:val="24"/>
          <w:szCs w:val="24"/>
        </w:rPr>
        <w:t>yetkilisince,</w:t>
      </w:r>
      <w:r w:rsidRPr="008F6997">
        <w:rPr>
          <w:color w:val="1C1C1C"/>
          <w:spacing w:val="-28"/>
          <w:sz w:val="24"/>
          <w:szCs w:val="24"/>
        </w:rPr>
        <w:t xml:space="preserve"> </w:t>
      </w:r>
      <w:r w:rsidRPr="008F6997">
        <w:rPr>
          <w:color w:val="1C1C1C"/>
          <w:sz w:val="24"/>
          <w:szCs w:val="24"/>
        </w:rPr>
        <w:t>1</w:t>
      </w:r>
      <w:r w:rsidRPr="008F6997">
        <w:rPr>
          <w:color w:val="1C1C1C"/>
          <w:spacing w:val="-34"/>
          <w:sz w:val="24"/>
          <w:szCs w:val="24"/>
        </w:rPr>
        <w:t xml:space="preserve"> </w:t>
      </w:r>
      <w:r w:rsidRPr="008F6997">
        <w:rPr>
          <w:color w:val="1C1C1C"/>
          <w:sz w:val="24"/>
          <w:szCs w:val="24"/>
        </w:rPr>
        <w:t>nüshası</w:t>
      </w:r>
      <w:r w:rsidRPr="008F6997">
        <w:rPr>
          <w:color w:val="1C1C1C"/>
          <w:spacing w:val="-28"/>
          <w:sz w:val="24"/>
          <w:szCs w:val="24"/>
        </w:rPr>
        <w:t xml:space="preserve"> </w:t>
      </w:r>
      <w:r w:rsidRPr="008F6997">
        <w:rPr>
          <w:color w:val="1C1C1C"/>
          <w:sz w:val="24"/>
          <w:szCs w:val="24"/>
        </w:rPr>
        <w:t>yüklenici</w:t>
      </w:r>
      <w:r w:rsidRPr="008F6997">
        <w:rPr>
          <w:color w:val="1C1C1C"/>
          <w:spacing w:val="-27"/>
          <w:sz w:val="24"/>
          <w:szCs w:val="24"/>
        </w:rPr>
        <w:t xml:space="preserve"> </w:t>
      </w:r>
      <w:r w:rsidRPr="008F6997">
        <w:rPr>
          <w:color w:val="1C1C1C"/>
          <w:sz w:val="24"/>
          <w:szCs w:val="24"/>
        </w:rPr>
        <w:t>yetkilisince</w:t>
      </w:r>
      <w:r w:rsidRPr="008F6997">
        <w:rPr>
          <w:color w:val="1C1C1C"/>
          <w:spacing w:val="-27"/>
          <w:sz w:val="24"/>
          <w:szCs w:val="24"/>
        </w:rPr>
        <w:t xml:space="preserve"> </w:t>
      </w:r>
      <w:r w:rsidRPr="008F6997">
        <w:rPr>
          <w:color w:val="1C1C1C"/>
          <w:sz w:val="24"/>
          <w:szCs w:val="24"/>
        </w:rPr>
        <w:t>muhafaza</w:t>
      </w:r>
      <w:r w:rsidRPr="008F6997">
        <w:rPr>
          <w:color w:val="1C1C1C"/>
          <w:spacing w:val="-29"/>
          <w:sz w:val="24"/>
          <w:szCs w:val="24"/>
        </w:rPr>
        <w:t xml:space="preserve"> </w:t>
      </w:r>
      <w:r w:rsidRPr="008F6997">
        <w:rPr>
          <w:color w:val="1C1C1C"/>
          <w:sz w:val="24"/>
          <w:szCs w:val="24"/>
        </w:rPr>
        <w:t>edilecektir.</w:t>
      </w:r>
    </w:p>
    <w:p w14:paraId="2484426F" w14:textId="77DB78A0" w:rsidR="00DA07CC" w:rsidRPr="008F6997" w:rsidRDefault="00DA07CC" w:rsidP="008F6997">
      <w:pPr>
        <w:pStyle w:val="ListeParagraf"/>
        <w:numPr>
          <w:ilvl w:val="2"/>
          <w:numId w:val="3"/>
        </w:numPr>
        <w:tabs>
          <w:tab w:val="left" w:pos="1450"/>
        </w:tabs>
        <w:spacing w:line="230" w:lineRule="auto"/>
        <w:ind w:left="112" w:right="152" w:firstLine="907"/>
        <w:jc w:val="both"/>
        <w:rPr>
          <w:sz w:val="24"/>
          <w:szCs w:val="24"/>
        </w:rPr>
      </w:pPr>
      <w:r w:rsidRPr="008F6997">
        <w:rPr>
          <w:color w:val="1C1C1C"/>
          <w:sz w:val="24"/>
          <w:szCs w:val="24"/>
        </w:rPr>
        <w:t>İşe</w:t>
      </w:r>
      <w:r w:rsidRPr="008F6997">
        <w:rPr>
          <w:color w:val="1C1C1C"/>
          <w:spacing w:val="-10"/>
          <w:sz w:val="24"/>
          <w:szCs w:val="24"/>
        </w:rPr>
        <w:t xml:space="preserve"> </w:t>
      </w:r>
      <w:r w:rsidRPr="008F6997">
        <w:rPr>
          <w:color w:val="1C1C1C"/>
          <w:sz w:val="24"/>
          <w:szCs w:val="24"/>
        </w:rPr>
        <w:t>başlama</w:t>
      </w:r>
      <w:r w:rsidRPr="008F6997">
        <w:rPr>
          <w:color w:val="1C1C1C"/>
          <w:spacing w:val="-6"/>
          <w:sz w:val="24"/>
          <w:szCs w:val="24"/>
        </w:rPr>
        <w:t xml:space="preserve"> </w:t>
      </w:r>
      <w:r w:rsidRPr="008F6997">
        <w:rPr>
          <w:color w:val="1C1C1C"/>
          <w:sz w:val="24"/>
          <w:szCs w:val="24"/>
        </w:rPr>
        <w:t>ve</w:t>
      </w:r>
      <w:r w:rsidRPr="008F6997">
        <w:rPr>
          <w:color w:val="1C1C1C"/>
          <w:spacing w:val="-13"/>
          <w:sz w:val="24"/>
          <w:szCs w:val="24"/>
        </w:rPr>
        <w:t xml:space="preserve"> </w:t>
      </w:r>
      <w:r w:rsidRPr="008F6997">
        <w:rPr>
          <w:color w:val="1C1C1C"/>
          <w:sz w:val="24"/>
          <w:szCs w:val="24"/>
        </w:rPr>
        <w:t>Son</w:t>
      </w:r>
      <w:r w:rsidRPr="008F6997">
        <w:rPr>
          <w:color w:val="1C1C1C"/>
          <w:spacing w:val="-12"/>
          <w:sz w:val="24"/>
          <w:szCs w:val="24"/>
        </w:rPr>
        <w:t xml:space="preserve"> </w:t>
      </w:r>
      <w:r w:rsidRPr="008F6997">
        <w:rPr>
          <w:color w:val="1C1C1C"/>
          <w:sz w:val="24"/>
          <w:szCs w:val="24"/>
        </w:rPr>
        <w:t>Teslim</w:t>
      </w:r>
      <w:r w:rsidRPr="008F6997">
        <w:rPr>
          <w:color w:val="1C1C1C"/>
          <w:spacing w:val="-8"/>
          <w:sz w:val="24"/>
          <w:szCs w:val="24"/>
        </w:rPr>
        <w:t xml:space="preserve"> </w:t>
      </w:r>
      <w:r w:rsidRPr="008F6997">
        <w:rPr>
          <w:color w:val="1C1C1C"/>
          <w:sz w:val="24"/>
          <w:szCs w:val="24"/>
        </w:rPr>
        <w:t>Tarihi:4734</w:t>
      </w:r>
      <w:r w:rsidRPr="008F6997">
        <w:rPr>
          <w:color w:val="1C1C1C"/>
          <w:spacing w:val="-6"/>
          <w:sz w:val="24"/>
          <w:szCs w:val="24"/>
        </w:rPr>
        <w:t xml:space="preserve"> </w:t>
      </w:r>
      <w:r w:rsidRPr="008F6997">
        <w:rPr>
          <w:color w:val="1C1C1C"/>
          <w:sz w:val="24"/>
          <w:szCs w:val="24"/>
        </w:rPr>
        <w:t>Sayılı</w:t>
      </w:r>
      <w:r w:rsidRPr="008F6997">
        <w:rPr>
          <w:color w:val="1C1C1C"/>
          <w:spacing w:val="-9"/>
          <w:sz w:val="24"/>
          <w:szCs w:val="24"/>
        </w:rPr>
        <w:t xml:space="preserve"> </w:t>
      </w:r>
      <w:r w:rsidRPr="008F6997">
        <w:rPr>
          <w:color w:val="1C1C1C"/>
          <w:sz w:val="24"/>
          <w:szCs w:val="24"/>
        </w:rPr>
        <w:t>Kamu</w:t>
      </w:r>
      <w:r w:rsidRPr="008F6997">
        <w:rPr>
          <w:color w:val="1C1C1C"/>
          <w:spacing w:val="-10"/>
          <w:sz w:val="24"/>
          <w:szCs w:val="24"/>
        </w:rPr>
        <w:t xml:space="preserve"> </w:t>
      </w:r>
      <w:r w:rsidRPr="008F6997">
        <w:rPr>
          <w:color w:val="1C1C1C"/>
          <w:sz w:val="24"/>
          <w:szCs w:val="24"/>
        </w:rPr>
        <w:t>İhale</w:t>
      </w:r>
      <w:r w:rsidRPr="008F6997">
        <w:rPr>
          <w:color w:val="1C1C1C"/>
          <w:spacing w:val="-6"/>
          <w:sz w:val="24"/>
          <w:szCs w:val="24"/>
        </w:rPr>
        <w:t xml:space="preserve"> </w:t>
      </w:r>
      <w:r w:rsidRPr="008F6997">
        <w:rPr>
          <w:color w:val="1C1C1C"/>
          <w:sz w:val="24"/>
          <w:szCs w:val="24"/>
        </w:rPr>
        <w:t>Kanunu’nun</w:t>
      </w:r>
      <w:r w:rsidRPr="008F6997">
        <w:rPr>
          <w:color w:val="1C1C1C"/>
          <w:spacing w:val="-1"/>
          <w:sz w:val="24"/>
          <w:szCs w:val="24"/>
        </w:rPr>
        <w:t xml:space="preserve"> </w:t>
      </w:r>
      <w:r w:rsidRPr="008F6997">
        <w:rPr>
          <w:color w:val="1C1C1C"/>
          <w:sz w:val="24"/>
          <w:szCs w:val="24"/>
        </w:rPr>
        <w:t>ve</w:t>
      </w:r>
      <w:r w:rsidRPr="008F6997">
        <w:rPr>
          <w:color w:val="1C1C1C"/>
          <w:spacing w:val="-11"/>
          <w:sz w:val="24"/>
          <w:szCs w:val="24"/>
        </w:rPr>
        <w:t xml:space="preserve"> </w:t>
      </w:r>
      <w:r w:rsidRPr="008F6997">
        <w:rPr>
          <w:color w:val="1C1C1C"/>
          <w:sz w:val="24"/>
          <w:szCs w:val="24"/>
        </w:rPr>
        <w:t>4735</w:t>
      </w:r>
      <w:r w:rsidRPr="008F6997">
        <w:rPr>
          <w:color w:val="1C1C1C"/>
          <w:spacing w:val="-10"/>
          <w:sz w:val="24"/>
          <w:szCs w:val="24"/>
        </w:rPr>
        <w:t xml:space="preserve"> </w:t>
      </w:r>
      <w:r w:rsidRPr="008F6997">
        <w:rPr>
          <w:color w:val="1C1C1C"/>
          <w:sz w:val="24"/>
          <w:szCs w:val="24"/>
        </w:rPr>
        <w:t>Sayılı Kamu İhale Sözleşmesine göre kesinleşen ihale kararının yükleniciye tebliğin ve sözleşmenin imzalanmasına mü</w:t>
      </w:r>
      <w:r w:rsidR="008D3E45" w:rsidRPr="008F6997">
        <w:rPr>
          <w:color w:val="1C1C1C"/>
          <w:sz w:val="24"/>
          <w:szCs w:val="24"/>
        </w:rPr>
        <w:t>teakip işe başlanacak 31.12.202</w:t>
      </w:r>
      <w:r w:rsidR="008F6997" w:rsidRPr="008F6997">
        <w:rPr>
          <w:color w:val="1C1C1C"/>
          <w:sz w:val="24"/>
          <w:szCs w:val="24"/>
        </w:rPr>
        <w:t>5</w:t>
      </w:r>
      <w:r w:rsidRPr="008F6997">
        <w:rPr>
          <w:color w:val="1C1C1C"/>
          <w:sz w:val="24"/>
          <w:szCs w:val="24"/>
        </w:rPr>
        <w:t xml:space="preserve"> tarihine kadar akaryakıt alımına devam edilecektir.</w:t>
      </w:r>
    </w:p>
    <w:p w14:paraId="00F55486" w14:textId="77777777" w:rsidR="00DA07CC" w:rsidRPr="008F6997" w:rsidRDefault="00DA07CC" w:rsidP="008F6997">
      <w:pPr>
        <w:pStyle w:val="GvdeMetni"/>
        <w:spacing w:before="2" w:line="230" w:lineRule="auto"/>
        <w:ind w:left="112" w:right="142" w:firstLine="844"/>
        <w:jc w:val="both"/>
        <w:rPr>
          <w:sz w:val="24"/>
          <w:szCs w:val="24"/>
        </w:rPr>
      </w:pPr>
      <w:r w:rsidRPr="008F6997">
        <w:rPr>
          <w:color w:val="1C1C1C"/>
          <w:sz w:val="24"/>
          <w:szCs w:val="24"/>
        </w:rPr>
        <w:t xml:space="preserve">e) İhale konusu motorin alımları, YÜKLENİCİ’ ye ait bayi dağıtım istasyonlarının pompalarından İDARE’ </w:t>
      </w:r>
      <w:proofErr w:type="spellStart"/>
      <w:r w:rsidRPr="008F6997">
        <w:rPr>
          <w:color w:val="1C1C1C"/>
          <w:sz w:val="24"/>
          <w:szCs w:val="24"/>
        </w:rPr>
        <w:t>nin</w:t>
      </w:r>
      <w:proofErr w:type="spellEnd"/>
      <w:r w:rsidRPr="008F6997">
        <w:rPr>
          <w:color w:val="1C1C1C"/>
          <w:sz w:val="24"/>
          <w:szCs w:val="24"/>
        </w:rPr>
        <w:t xml:space="preserve"> araçlarının ihtiyacı nispetinde peyderpey yapılacaktır. İDARE’ </w:t>
      </w:r>
      <w:proofErr w:type="spellStart"/>
      <w:r w:rsidRPr="008F6997">
        <w:rPr>
          <w:color w:val="1C1C1C"/>
          <w:sz w:val="24"/>
          <w:szCs w:val="24"/>
        </w:rPr>
        <w:t>nin</w:t>
      </w:r>
      <w:proofErr w:type="spellEnd"/>
      <w:r w:rsidRPr="008F6997">
        <w:rPr>
          <w:color w:val="1C1C1C"/>
          <w:sz w:val="24"/>
          <w:szCs w:val="24"/>
        </w:rPr>
        <w:t xml:space="preserve"> araçlarına akaryakıt hiçbir zaman bidon, teneke vb. kaplarla verilmeyecektir</w:t>
      </w:r>
    </w:p>
    <w:p w14:paraId="5EB854FF" w14:textId="77777777" w:rsidR="00DA07CC" w:rsidRPr="008F6997" w:rsidRDefault="00DA07CC" w:rsidP="008F6997">
      <w:pPr>
        <w:pStyle w:val="ListeParagraf"/>
        <w:numPr>
          <w:ilvl w:val="1"/>
          <w:numId w:val="3"/>
        </w:numPr>
        <w:tabs>
          <w:tab w:val="left" w:pos="1267"/>
        </w:tabs>
        <w:spacing w:before="8" w:line="230" w:lineRule="auto"/>
        <w:ind w:left="109" w:right="152" w:firstLine="722"/>
        <w:jc w:val="both"/>
        <w:rPr>
          <w:sz w:val="24"/>
          <w:szCs w:val="24"/>
        </w:rPr>
      </w:pPr>
      <w:r w:rsidRPr="008F6997">
        <w:rPr>
          <w:color w:val="1C1C1C"/>
          <w:w w:val="95"/>
          <w:sz w:val="24"/>
          <w:szCs w:val="24"/>
        </w:rPr>
        <w:t xml:space="preserve">Tesellümde kullanılacak evraklar; Akaryakıt pompasından teslim alınan Akaryakıt ürünü </w:t>
      </w:r>
      <w:r w:rsidRPr="008F6997">
        <w:rPr>
          <w:color w:val="1C1C1C"/>
          <w:sz w:val="24"/>
          <w:szCs w:val="24"/>
        </w:rPr>
        <w:t>için,</w:t>
      </w:r>
      <w:r w:rsidRPr="008F6997">
        <w:rPr>
          <w:color w:val="1C1C1C"/>
          <w:spacing w:val="-13"/>
          <w:sz w:val="24"/>
          <w:szCs w:val="24"/>
        </w:rPr>
        <w:t xml:space="preserve"> </w:t>
      </w:r>
      <w:r w:rsidRPr="008F6997">
        <w:rPr>
          <w:color w:val="1C1C1C"/>
          <w:sz w:val="24"/>
          <w:szCs w:val="24"/>
        </w:rPr>
        <w:t>teslim</w:t>
      </w:r>
      <w:r w:rsidRPr="008F6997">
        <w:rPr>
          <w:color w:val="1C1C1C"/>
          <w:spacing w:val="-5"/>
          <w:sz w:val="24"/>
          <w:szCs w:val="24"/>
        </w:rPr>
        <w:t xml:space="preserve"> </w:t>
      </w:r>
      <w:r w:rsidRPr="008F6997">
        <w:rPr>
          <w:color w:val="1C1C1C"/>
          <w:sz w:val="24"/>
          <w:szCs w:val="24"/>
        </w:rPr>
        <w:t>alınan</w:t>
      </w:r>
      <w:r w:rsidRPr="008F6997">
        <w:rPr>
          <w:color w:val="1C1C1C"/>
          <w:spacing w:val="-10"/>
          <w:sz w:val="24"/>
          <w:szCs w:val="24"/>
        </w:rPr>
        <w:t xml:space="preserve"> </w:t>
      </w:r>
      <w:r w:rsidRPr="008F6997">
        <w:rPr>
          <w:color w:val="1C1C1C"/>
          <w:sz w:val="24"/>
          <w:szCs w:val="24"/>
        </w:rPr>
        <w:t>satın</w:t>
      </w:r>
      <w:r w:rsidRPr="008F6997">
        <w:rPr>
          <w:color w:val="1C1C1C"/>
          <w:spacing w:val="-10"/>
          <w:sz w:val="24"/>
          <w:szCs w:val="24"/>
        </w:rPr>
        <w:t xml:space="preserve"> </w:t>
      </w:r>
      <w:r w:rsidRPr="008F6997">
        <w:rPr>
          <w:color w:val="1C1C1C"/>
          <w:sz w:val="24"/>
          <w:szCs w:val="24"/>
        </w:rPr>
        <w:t>alma</w:t>
      </w:r>
      <w:r w:rsidRPr="008F6997">
        <w:rPr>
          <w:color w:val="1C1C1C"/>
          <w:spacing w:val="-11"/>
          <w:sz w:val="24"/>
          <w:szCs w:val="24"/>
        </w:rPr>
        <w:t xml:space="preserve"> </w:t>
      </w:r>
      <w:r w:rsidRPr="008F6997">
        <w:rPr>
          <w:color w:val="1C1C1C"/>
          <w:sz w:val="24"/>
          <w:szCs w:val="24"/>
        </w:rPr>
        <w:t>memuru</w:t>
      </w:r>
      <w:r w:rsidRPr="008F6997">
        <w:rPr>
          <w:color w:val="1C1C1C"/>
          <w:spacing w:val="-3"/>
          <w:sz w:val="24"/>
          <w:szCs w:val="24"/>
        </w:rPr>
        <w:t xml:space="preserve"> </w:t>
      </w:r>
      <w:r w:rsidRPr="008F6997">
        <w:rPr>
          <w:color w:val="1C1C1C"/>
          <w:sz w:val="24"/>
          <w:szCs w:val="24"/>
        </w:rPr>
        <w:t>tarafından</w:t>
      </w:r>
      <w:r w:rsidRPr="008F6997">
        <w:rPr>
          <w:color w:val="1C1C1C"/>
          <w:spacing w:val="2"/>
          <w:sz w:val="24"/>
          <w:szCs w:val="24"/>
        </w:rPr>
        <w:t xml:space="preserve"> </w:t>
      </w:r>
      <w:r w:rsidRPr="008F6997">
        <w:rPr>
          <w:color w:val="1C1C1C"/>
          <w:sz w:val="24"/>
          <w:szCs w:val="24"/>
        </w:rPr>
        <w:t>“MUVAKKAT</w:t>
      </w:r>
      <w:r w:rsidRPr="008F6997">
        <w:rPr>
          <w:color w:val="1C1C1C"/>
          <w:spacing w:val="2"/>
          <w:sz w:val="24"/>
          <w:szCs w:val="24"/>
        </w:rPr>
        <w:t xml:space="preserve"> </w:t>
      </w:r>
      <w:r w:rsidRPr="008F6997">
        <w:rPr>
          <w:color w:val="1C1C1C"/>
          <w:sz w:val="24"/>
          <w:szCs w:val="24"/>
        </w:rPr>
        <w:t>TESLİM</w:t>
      </w:r>
      <w:r w:rsidRPr="008F6997">
        <w:rPr>
          <w:color w:val="1C1C1C"/>
          <w:spacing w:val="-1"/>
          <w:sz w:val="24"/>
          <w:szCs w:val="24"/>
        </w:rPr>
        <w:t xml:space="preserve"> </w:t>
      </w:r>
      <w:r w:rsidRPr="008F6997">
        <w:rPr>
          <w:color w:val="1C1C1C"/>
          <w:sz w:val="24"/>
          <w:szCs w:val="24"/>
        </w:rPr>
        <w:t>VE</w:t>
      </w:r>
      <w:r w:rsidRPr="008F6997">
        <w:rPr>
          <w:color w:val="1C1C1C"/>
          <w:spacing w:val="-13"/>
          <w:sz w:val="24"/>
          <w:szCs w:val="24"/>
        </w:rPr>
        <w:t xml:space="preserve"> </w:t>
      </w:r>
      <w:r w:rsidRPr="008F6997">
        <w:rPr>
          <w:color w:val="1C1C1C"/>
          <w:sz w:val="24"/>
          <w:szCs w:val="24"/>
        </w:rPr>
        <w:t>TESELLÜM</w:t>
      </w:r>
      <w:r w:rsidRPr="008F6997">
        <w:rPr>
          <w:color w:val="1C1C1C"/>
          <w:spacing w:val="-1"/>
          <w:sz w:val="24"/>
          <w:szCs w:val="24"/>
        </w:rPr>
        <w:t xml:space="preserve"> </w:t>
      </w:r>
      <w:r w:rsidRPr="008F6997">
        <w:rPr>
          <w:color w:val="1C1C1C"/>
          <w:sz w:val="24"/>
          <w:szCs w:val="24"/>
        </w:rPr>
        <w:t>FİŞİ” tanzim</w:t>
      </w:r>
      <w:r w:rsidRPr="008F6997">
        <w:rPr>
          <w:color w:val="1C1C1C"/>
          <w:spacing w:val="-16"/>
          <w:sz w:val="24"/>
          <w:szCs w:val="24"/>
        </w:rPr>
        <w:t xml:space="preserve"> </w:t>
      </w:r>
      <w:r w:rsidRPr="008F6997">
        <w:rPr>
          <w:color w:val="1C1C1C"/>
          <w:sz w:val="24"/>
          <w:szCs w:val="24"/>
        </w:rPr>
        <w:t>edilir.</w:t>
      </w:r>
      <w:r w:rsidRPr="008F6997">
        <w:rPr>
          <w:color w:val="1C1C1C"/>
          <w:spacing w:val="-18"/>
          <w:sz w:val="24"/>
          <w:szCs w:val="24"/>
        </w:rPr>
        <w:t xml:space="preserve"> </w:t>
      </w:r>
      <w:r w:rsidRPr="008F6997">
        <w:rPr>
          <w:color w:val="1C1C1C"/>
          <w:sz w:val="24"/>
          <w:szCs w:val="24"/>
        </w:rPr>
        <w:t>Bu</w:t>
      </w:r>
      <w:r w:rsidRPr="008F6997">
        <w:rPr>
          <w:color w:val="1C1C1C"/>
          <w:spacing w:val="-22"/>
          <w:sz w:val="24"/>
          <w:szCs w:val="24"/>
        </w:rPr>
        <w:t xml:space="preserve"> </w:t>
      </w:r>
      <w:r w:rsidRPr="008F6997">
        <w:rPr>
          <w:color w:val="1C1C1C"/>
          <w:sz w:val="24"/>
          <w:szCs w:val="24"/>
        </w:rPr>
        <w:t>fişin</w:t>
      </w:r>
      <w:r w:rsidRPr="008F6997">
        <w:rPr>
          <w:color w:val="1C1C1C"/>
          <w:spacing w:val="-16"/>
          <w:sz w:val="24"/>
          <w:szCs w:val="24"/>
        </w:rPr>
        <w:t xml:space="preserve"> </w:t>
      </w:r>
      <w:r w:rsidRPr="008F6997">
        <w:rPr>
          <w:color w:val="1C1C1C"/>
          <w:sz w:val="24"/>
          <w:szCs w:val="24"/>
        </w:rPr>
        <w:t>bir</w:t>
      </w:r>
      <w:r w:rsidRPr="008F6997">
        <w:rPr>
          <w:color w:val="1C1C1C"/>
          <w:spacing w:val="-18"/>
          <w:sz w:val="24"/>
          <w:szCs w:val="24"/>
        </w:rPr>
        <w:t xml:space="preserve"> </w:t>
      </w:r>
      <w:r w:rsidRPr="008F6997">
        <w:rPr>
          <w:color w:val="1C1C1C"/>
          <w:sz w:val="24"/>
          <w:szCs w:val="24"/>
        </w:rPr>
        <w:t>nüshası</w:t>
      </w:r>
      <w:r w:rsidRPr="008F6997">
        <w:rPr>
          <w:color w:val="1C1C1C"/>
          <w:spacing w:val="-13"/>
          <w:sz w:val="24"/>
          <w:szCs w:val="24"/>
        </w:rPr>
        <w:t xml:space="preserve"> </w:t>
      </w:r>
      <w:r w:rsidRPr="008F6997">
        <w:rPr>
          <w:color w:val="1C1C1C"/>
          <w:sz w:val="24"/>
          <w:szCs w:val="24"/>
        </w:rPr>
        <w:t>Yüklenici</w:t>
      </w:r>
      <w:r w:rsidRPr="008F6997">
        <w:rPr>
          <w:color w:val="1C1C1C"/>
          <w:spacing w:val="-12"/>
          <w:sz w:val="24"/>
          <w:szCs w:val="24"/>
        </w:rPr>
        <w:t xml:space="preserve"> </w:t>
      </w:r>
      <w:r w:rsidRPr="008F6997">
        <w:rPr>
          <w:color w:val="1C1C1C"/>
          <w:sz w:val="24"/>
          <w:szCs w:val="24"/>
        </w:rPr>
        <w:t>Firmanın</w:t>
      </w:r>
      <w:r w:rsidRPr="008F6997">
        <w:rPr>
          <w:color w:val="1C1C1C"/>
          <w:spacing w:val="-10"/>
          <w:sz w:val="24"/>
          <w:szCs w:val="24"/>
        </w:rPr>
        <w:t xml:space="preserve"> </w:t>
      </w:r>
      <w:r w:rsidRPr="008F6997">
        <w:rPr>
          <w:color w:val="1C1C1C"/>
          <w:sz w:val="24"/>
          <w:szCs w:val="24"/>
        </w:rPr>
        <w:t>Akaryakıt</w:t>
      </w:r>
      <w:r w:rsidRPr="008F6997">
        <w:rPr>
          <w:color w:val="1C1C1C"/>
          <w:spacing w:val="-11"/>
          <w:sz w:val="24"/>
          <w:szCs w:val="24"/>
        </w:rPr>
        <w:t xml:space="preserve"> </w:t>
      </w:r>
      <w:r w:rsidRPr="008F6997">
        <w:rPr>
          <w:color w:val="1C1C1C"/>
          <w:sz w:val="24"/>
          <w:szCs w:val="24"/>
        </w:rPr>
        <w:t>ürününü</w:t>
      </w:r>
      <w:r w:rsidRPr="008F6997">
        <w:rPr>
          <w:color w:val="1C1C1C"/>
          <w:spacing w:val="-12"/>
          <w:sz w:val="24"/>
          <w:szCs w:val="24"/>
        </w:rPr>
        <w:t xml:space="preserve"> </w:t>
      </w:r>
      <w:r w:rsidRPr="008F6997">
        <w:rPr>
          <w:color w:val="1C1C1C"/>
          <w:sz w:val="24"/>
          <w:szCs w:val="24"/>
        </w:rPr>
        <w:t>veren</w:t>
      </w:r>
      <w:r w:rsidRPr="008F6997">
        <w:rPr>
          <w:color w:val="1C1C1C"/>
          <w:spacing w:val="-21"/>
          <w:sz w:val="24"/>
          <w:szCs w:val="24"/>
        </w:rPr>
        <w:t xml:space="preserve"> </w:t>
      </w:r>
      <w:r w:rsidRPr="008F6997">
        <w:rPr>
          <w:color w:val="1C1C1C"/>
          <w:sz w:val="24"/>
          <w:szCs w:val="24"/>
        </w:rPr>
        <w:t>elemana</w:t>
      </w:r>
      <w:r w:rsidRPr="008F6997">
        <w:rPr>
          <w:color w:val="1C1C1C"/>
          <w:spacing w:val="-14"/>
          <w:sz w:val="24"/>
          <w:szCs w:val="24"/>
        </w:rPr>
        <w:t xml:space="preserve"> </w:t>
      </w:r>
      <w:r w:rsidRPr="008F6997">
        <w:rPr>
          <w:color w:val="1C1C1C"/>
          <w:sz w:val="24"/>
          <w:szCs w:val="24"/>
        </w:rPr>
        <w:t>verilir.</w:t>
      </w:r>
    </w:p>
    <w:p w14:paraId="60A19CF1" w14:textId="77777777" w:rsidR="00DA07CC" w:rsidRPr="008F6997" w:rsidRDefault="00DA07CC" w:rsidP="008F6997">
      <w:pPr>
        <w:pStyle w:val="GvdeMetni"/>
        <w:spacing w:before="6"/>
        <w:jc w:val="both"/>
        <w:rPr>
          <w:sz w:val="24"/>
          <w:szCs w:val="24"/>
        </w:rPr>
      </w:pPr>
    </w:p>
    <w:p w14:paraId="330EBAD8" w14:textId="77777777" w:rsidR="00DA07CC" w:rsidRPr="008F6997" w:rsidRDefault="00DA07CC" w:rsidP="008F6997">
      <w:pPr>
        <w:pStyle w:val="Balk1"/>
        <w:numPr>
          <w:ilvl w:val="0"/>
          <w:numId w:val="2"/>
        </w:numPr>
        <w:tabs>
          <w:tab w:val="left" w:pos="310"/>
        </w:tabs>
        <w:ind w:hanging="200"/>
        <w:jc w:val="both"/>
        <w:rPr>
          <w:sz w:val="24"/>
          <w:szCs w:val="24"/>
        </w:rPr>
      </w:pPr>
      <w:r w:rsidRPr="008F6997">
        <w:rPr>
          <w:color w:val="1C1C1C"/>
          <w:sz w:val="24"/>
          <w:szCs w:val="24"/>
        </w:rPr>
        <w:t>MUAYENE VE KABUL</w:t>
      </w:r>
      <w:r w:rsidRPr="008F6997">
        <w:rPr>
          <w:color w:val="1C1C1C"/>
          <w:spacing w:val="23"/>
          <w:sz w:val="24"/>
          <w:szCs w:val="24"/>
        </w:rPr>
        <w:t xml:space="preserve"> </w:t>
      </w:r>
      <w:r w:rsidRPr="008F6997">
        <w:rPr>
          <w:color w:val="1C1C1C"/>
          <w:sz w:val="24"/>
          <w:szCs w:val="24"/>
        </w:rPr>
        <w:t>ŞARTLARI</w:t>
      </w:r>
    </w:p>
    <w:p w14:paraId="5722BC85" w14:textId="77777777" w:rsidR="00DA07CC" w:rsidRPr="008F6997" w:rsidRDefault="00DA07CC" w:rsidP="008F6997">
      <w:pPr>
        <w:pStyle w:val="GvdeMetni"/>
        <w:spacing w:before="9"/>
        <w:jc w:val="both"/>
        <w:rPr>
          <w:b/>
          <w:sz w:val="24"/>
          <w:szCs w:val="24"/>
        </w:rPr>
      </w:pPr>
    </w:p>
    <w:p w14:paraId="6AA7222A" w14:textId="77777777" w:rsidR="00DA07CC" w:rsidRPr="008F6997" w:rsidRDefault="00DA07CC" w:rsidP="008F6997">
      <w:pPr>
        <w:pStyle w:val="GvdeMetni"/>
        <w:spacing w:line="230" w:lineRule="auto"/>
        <w:ind w:left="109" w:right="145" w:firstLine="714"/>
        <w:jc w:val="both"/>
        <w:rPr>
          <w:sz w:val="24"/>
          <w:szCs w:val="24"/>
        </w:rPr>
      </w:pPr>
      <w:r w:rsidRPr="008F6997">
        <w:rPr>
          <w:color w:val="1C1C1C"/>
          <w:sz w:val="24"/>
          <w:szCs w:val="24"/>
        </w:rPr>
        <w:t>Mal alımları Denetim. Muayene ve Kabul İşlemlerine Dair Yönetmelik hükümlerine Tekkeköy Belediyesinin oluşturacağı Muayene ve Kabul Komisyonu tarafından yapılacak olup, Muayene</w:t>
      </w:r>
      <w:r w:rsidRPr="008F6997">
        <w:rPr>
          <w:color w:val="1C1C1C"/>
          <w:spacing w:val="-11"/>
          <w:sz w:val="24"/>
          <w:szCs w:val="24"/>
        </w:rPr>
        <w:t xml:space="preserve"> </w:t>
      </w:r>
      <w:r w:rsidRPr="008F6997">
        <w:rPr>
          <w:color w:val="1C1C1C"/>
          <w:sz w:val="24"/>
          <w:szCs w:val="24"/>
        </w:rPr>
        <w:t>ve</w:t>
      </w:r>
      <w:r w:rsidRPr="008F6997">
        <w:rPr>
          <w:color w:val="1C1C1C"/>
          <w:spacing w:val="-16"/>
          <w:sz w:val="24"/>
          <w:szCs w:val="24"/>
        </w:rPr>
        <w:t xml:space="preserve"> </w:t>
      </w:r>
      <w:r w:rsidRPr="008F6997">
        <w:rPr>
          <w:color w:val="1C1C1C"/>
          <w:sz w:val="24"/>
          <w:szCs w:val="24"/>
        </w:rPr>
        <w:t>Kabul</w:t>
      </w:r>
      <w:r w:rsidRPr="008F6997">
        <w:rPr>
          <w:color w:val="1C1C1C"/>
          <w:spacing w:val="-14"/>
          <w:sz w:val="24"/>
          <w:szCs w:val="24"/>
        </w:rPr>
        <w:t xml:space="preserve"> </w:t>
      </w:r>
      <w:r w:rsidRPr="008F6997">
        <w:rPr>
          <w:color w:val="1C1C1C"/>
          <w:sz w:val="24"/>
          <w:szCs w:val="24"/>
        </w:rPr>
        <w:t>Komisyonu</w:t>
      </w:r>
      <w:r w:rsidRPr="008F6997">
        <w:rPr>
          <w:color w:val="1C1C1C"/>
          <w:spacing w:val="-6"/>
          <w:sz w:val="24"/>
          <w:szCs w:val="24"/>
        </w:rPr>
        <w:t xml:space="preserve"> </w:t>
      </w:r>
      <w:r w:rsidRPr="008F6997">
        <w:rPr>
          <w:color w:val="1C1C1C"/>
          <w:sz w:val="24"/>
          <w:szCs w:val="24"/>
        </w:rPr>
        <w:t>gerekli</w:t>
      </w:r>
      <w:r w:rsidRPr="008F6997">
        <w:rPr>
          <w:color w:val="1C1C1C"/>
          <w:spacing w:val="-11"/>
          <w:sz w:val="24"/>
          <w:szCs w:val="24"/>
        </w:rPr>
        <w:t xml:space="preserve"> </w:t>
      </w:r>
      <w:r w:rsidRPr="008F6997">
        <w:rPr>
          <w:color w:val="1C1C1C"/>
          <w:sz w:val="24"/>
          <w:szCs w:val="24"/>
        </w:rPr>
        <w:t>gördüğü</w:t>
      </w:r>
      <w:r w:rsidRPr="008F6997">
        <w:rPr>
          <w:color w:val="1C1C1C"/>
          <w:spacing w:val="-12"/>
          <w:sz w:val="24"/>
          <w:szCs w:val="24"/>
        </w:rPr>
        <w:t xml:space="preserve"> </w:t>
      </w:r>
      <w:r w:rsidRPr="008F6997">
        <w:rPr>
          <w:color w:val="1C1C1C"/>
          <w:sz w:val="24"/>
          <w:szCs w:val="24"/>
        </w:rPr>
        <w:t>durumlarda</w:t>
      </w:r>
      <w:r w:rsidRPr="008F6997">
        <w:rPr>
          <w:color w:val="1C1C1C"/>
          <w:spacing w:val="-12"/>
          <w:sz w:val="24"/>
          <w:szCs w:val="24"/>
        </w:rPr>
        <w:t xml:space="preserve"> </w:t>
      </w:r>
      <w:r w:rsidRPr="008F6997">
        <w:rPr>
          <w:color w:val="1C1C1C"/>
          <w:sz w:val="24"/>
          <w:szCs w:val="24"/>
        </w:rPr>
        <w:t>aşağıdaki</w:t>
      </w:r>
      <w:r w:rsidRPr="008F6997">
        <w:rPr>
          <w:color w:val="1C1C1C"/>
          <w:spacing w:val="-6"/>
          <w:sz w:val="24"/>
          <w:szCs w:val="24"/>
        </w:rPr>
        <w:t xml:space="preserve"> </w:t>
      </w:r>
      <w:r w:rsidRPr="008F6997">
        <w:rPr>
          <w:color w:val="1C1C1C"/>
          <w:sz w:val="24"/>
          <w:szCs w:val="24"/>
        </w:rPr>
        <w:t>muayene</w:t>
      </w:r>
      <w:r w:rsidRPr="008F6997">
        <w:rPr>
          <w:color w:val="1C1C1C"/>
          <w:spacing w:val="-10"/>
          <w:sz w:val="24"/>
          <w:szCs w:val="24"/>
        </w:rPr>
        <w:t xml:space="preserve"> </w:t>
      </w:r>
      <w:r w:rsidRPr="008F6997">
        <w:rPr>
          <w:color w:val="1C1C1C"/>
          <w:sz w:val="24"/>
          <w:szCs w:val="24"/>
        </w:rPr>
        <w:t>ile</w:t>
      </w:r>
      <w:r w:rsidRPr="008F6997">
        <w:rPr>
          <w:color w:val="1C1C1C"/>
          <w:spacing w:val="-19"/>
          <w:sz w:val="24"/>
          <w:szCs w:val="24"/>
        </w:rPr>
        <w:t xml:space="preserve"> </w:t>
      </w:r>
      <w:r w:rsidRPr="008F6997">
        <w:rPr>
          <w:color w:val="1C1C1C"/>
          <w:sz w:val="24"/>
          <w:szCs w:val="24"/>
        </w:rPr>
        <w:t>ilgili</w:t>
      </w:r>
      <w:r w:rsidRPr="008F6997">
        <w:rPr>
          <w:color w:val="1C1C1C"/>
          <w:spacing w:val="-11"/>
          <w:sz w:val="24"/>
          <w:szCs w:val="24"/>
        </w:rPr>
        <w:t xml:space="preserve"> </w:t>
      </w:r>
      <w:r w:rsidRPr="008F6997">
        <w:rPr>
          <w:color w:val="1C1C1C"/>
          <w:sz w:val="24"/>
          <w:szCs w:val="24"/>
        </w:rPr>
        <w:t>hükümleri uygulama hakkına sahip</w:t>
      </w:r>
      <w:r w:rsidRPr="008F6997">
        <w:rPr>
          <w:color w:val="1C1C1C"/>
          <w:spacing w:val="7"/>
          <w:sz w:val="24"/>
          <w:szCs w:val="24"/>
        </w:rPr>
        <w:t xml:space="preserve"> </w:t>
      </w:r>
      <w:r w:rsidRPr="008F6997">
        <w:rPr>
          <w:color w:val="1C1C1C"/>
          <w:sz w:val="24"/>
          <w:szCs w:val="24"/>
        </w:rPr>
        <w:t>olacaktır.</w:t>
      </w:r>
    </w:p>
    <w:p w14:paraId="28D69C05" w14:textId="77777777" w:rsidR="00DA07CC" w:rsidRPr="008F6997" w:rsidRDefault="00DA07CC" w:rsidP="008F6997">
      <w:pPr>
        <w:spacing w:line="230" w:lineRule="auto"/>
        <w:jc w:val="both"/>
        <w:rPr>
          <w:sz w:val="24"/>
          <w:szCs w:val="24"/>
        </w:rPr>
        <w:sectPr w:rsidR="00DA07CC" w:rsidRPr="008F6997">
          <w:type w:val="continuous"/>
          <w:pgSz w:w="11910" w:h="16840"/>
          <w:pgMar w:top="1140" w:right="1160" w:bottom="280" w:left="680" w:header="708" w:footer="708" w:gutter="0"/>
          <w:cols w:space="708"/>
        </w:sectPr>
      </w:pPr>
    </w:p>
    <w:p w14:paraId="4C2C41D5" w14:textId="77777777" w:rsidR="00DA07CC" w:rsidRPr="008F6997" w:rsidRDefault="00DA07CC" w:rsidP="008F6997">
      <w:pPr>
        <w:pStyle w:val="ListeParagraf"/>
        <w:numPr>
          <w:ilvl w:val="1"/>
          <w:numId w:val="2"/>
        </w:numPr>
        <w:tabs>
          <w:tab w:val="left" w:pos="1270"/>
        </w:tabs>
        <w:spacing w:before="81" w:line="230" w:lineRule="auto"/>
        <w:ind w:right="142" w:firstLine="612"/>
        <w:jc w:val="both"/>
        <w:rPr>
          <w:sz w:val="24"/>
          <w:szCs w:val="24"/>
        </w:rPr>
      </w:pPr>
      <w:r w:rsidRPr="008F6997">
        <w:rPr>
          <w:color w:val="1C1C1C"/>
          <w:sz w:val="24"/>
          <w:szCs w:val="24"/>
        </w:rPr>
        <w:lastRenderedPageBreak/>
        <w:t>Her teslimatta. Teslim edilecek Akaryakıt ürünleri için su, kirlilik vb. testlerin yapılabileceği için idare, çökelme zamanına kadar, tankeri bekletir. İçerisinde su diğer yabancı maddeler olduğu gözle veya kimyasal maddelerle tespit edilen petrol ürünleri teslim alınmaz. Yüklenici, uygun olan Akaryakıt ürününü programda belirtilen son teslim tarihine kadar teslim edecektir.</w:t>
      </w:r>
    </w:p>
    <w:p w14:paraId="58E6764C" w14:textId="000745E1" w:rsidR="00DA07CC" w:rsidRPr="008F6997" w:rsidRDefault="00DA07CC" w:rsidP="008F6997">
      <w:pPr>
        <w:pStyle w:val="ListeParagraf"/>
        <w:numPr>
          <w:ilvl w:val="1"/>
          <w:numId w:val="2"/>
        </w:numPr>
        <w:tabs>
          <w:tab w:val="left" w:pos="1203"/>
        </w:tabs>
        <w:spacing w:line="232" w:lineRule="auto"/>
        <w:ind w:left="127" w:right="138" w:firstLine="614"/>
        <w:jc w:val="both"/>
        <w:rPr>
          <w:sz w:val="24"/>
          <w:szCs w:val="24"/>
        </w:rPr>
      </w:pPr>
      <w:r w:rsidRPr="008F6997">
        <w:rPr>
          <w:color w:val="1C1C1C"/>
          <w:sz w:val="24"/>
          <w:szCs w:val="24"/>
        </w:rPr>
        <w:t>Belediyemiz gerekli gördüğü hallerde ücreti yükleniciye ait olmak üzere teslim edilen akaryakıtların</w:t>
      </w:r>
      <w:r w:rsidRPr="008F6997">
        <w:rPr>
          <w:color w:val="1C1C1C"/>
          <w:spacing w:val="-43"/>
          <w:sz w:val="24"/>
          <w:szCs w:val="24"/>
        </w:rPr>
        <w:t xml:space="preserve"> </w:t>
      </w:r>
      <w:r w:rsidRPr="008F6997">
        <w:rPr>
          <w:color w:val="1C1C1C"/>
          <w:sz w:val="24"/>
          <w:szCs w:val="24"/>
        </w:rPr>
        <w:t>Türkiye</w:t>
      </w:r>
      <w:r w:rsidRPr="008F6997">
        <w:rPr>
          <w:color w:val="1C1C1C"/>
          <w:spacing w:val="-33"/>
          <w:sz w:val="24"/>
          <w:szCs w:val="24"/>
        </w:rPr>
        <w:t xml:space="preserve"> </w:t>
      </w:r>
      <w:r w:rsidRPr="008F6997">
        <w:rPr>
          <w:color w:val="1C1C1C"/>
          <w:sz w:val="24"/>
          <w:szCs w:val="24"/>
        </w:rPr>
        <w:t>Petrol</w:t>
      </w:r>
      <w:r w:rsidRPr="008F6997">
        <w:rPr>
          <w:color w:val="1C1C1C"/>
          <w:spacing w:val="-34"/>
          <w:sz w:val="24"/>
          <w:szCs w:val="24"/>
        </w:rPr>
        <w:t xml:space="preserve"> </w:t>
      </w:r>
      <w:r w:rsidRPr="008F6997">
        <w:rPr>
          <w:color w:val="1C1C1C"/>
          <w:sz w:val="24"/>
          <w:szCs w:val="24"/>
        </w:rPr>
        <w:t>Rafineri</w:t>
      </w:r>
      <w:r w:rsidRPr="008F6997">
        <w:rPr>
          <w:color w:val="1C1C1C"/>
          <w:spacing w:val="-33"/>
          <w:sz w:val="24"/>
          <w:szCs w:val="24"/>
        </w:rPr>
        <w:t xml:space="preserve"> </w:t>
      </w:r>
      <w:r w:rsidRPr="008F6997">
        <w:rPr>
          <w:color w:val="1C1C1C"/>
          <w:sz w:val="24"/>
          <w:szCs w:val="24"/>
        </w:rPr>
        <w:t>Anonim</w:t>
      </w:r>
      <w:r w:rsidRPr="008F6997">
        <w:rPr>
          <w:color w:val="1C1C1C"/>
          <w:spacing w:val="-34"/>
          <w:sz w:val="24"/>
          <w:szCs w:val="24"/>
        </w:rPr>
        <w:t xml:space="preserve"> </w:t>
      </w:r>
      <w:r w:rsidRPr="008F6997">
        <w:rPr>
          <w:color w:val="1C1C1C"/>
          <w:sz w:val="24"/>
          <w:szCs w:val="24"/>
        </w:rPr>
        <w:t>Şirketince</w:t>
      </w:r>
      <w:r w:rsidRPr="008F6997">
        <w:rPr>
          <w:color w:val="1C1C1C"/>
          <w:spacing w:val="-30"/>
          <w:sz w:val="24"/>
          <w:szCs w:val="24"/>
        </w:rPr>
        <w:t xml:space="preserve"> </w:t>
      </w:r>
      <w:r w:rsidRPr="008F6997">
        <w:rPr>
          <w:color w:val="1C1C1C"/>
          <w:sz w:val="24"/>
          <w:szCs w:val="24"/>
        </w:rPr>
        <w:t>belirlenen</w:t>
      </w:r>
      <w:r w:rsidRPr="008F6997">
        <w:rPr>
          <w:color w:val="1C1C1C"/>
          <w:spacing w:val="-35"/>
          <w:sz w:val="24"/>
          <w:szCs w:val="24"/>
        </w:rPr>
        <w:t xml:space="preserve"> </w:t>
      </w:r>
      <w:r w:rsidRPr="008F6997">
        <w:rPr>
          <w:color w:val="1C1C1C"/>
          <w:sz w:val="24"/>
          <w:szCs w:val="24"/>
        </w:rPr>
        <w:t>standart</w:t>
      </w:r>
      <w:r w:rsidRPr="008F6997">
        <w:rPr>
          <w:color w:val="1C1C1C"/>
          <w:spacing w:val="-33"/>
          <w:sz w:val="24"/>
          <w:szCs w:val="24"/>
        </w:rPr>
        <w:t xml:space="preserve"> </w:t>
      </w:r>
      <w:r w:rsidRPr="008F6997">
        <w:rPr>
          <w:color w:val="1C1C1C"/>
          <w:sz w:val="24"/>
          <w:szCs w:val="24"/>
        </w:rPr>
        <w:t>ve</w:t>
      </w:r>
      <w:r w:rsidRPr="008F6997">
        <w:rPr>
          <w:color w:val="1C1C1C"/>
          <w:spacing w:val="-40"/>
          <w:sz w:val="24"/>
          <w:szCs w:val="24"/>
        </w:rPr>
        <w:t xml:space="preserve"> </w:t>
      </w:r>
      <w:r w:rsidRPr="008F6997">
        <w:rPr>
          <w:color w:val="1C1C1C"/>
          <w:sz w:val="24"/>
          <w:szCs w:val="24"/>
        </w:rPr>
        <w:t>özelliklere</w:t>
      </w:r>
      <w:r w:rsidRPr="008F6997">
        <w:rPr>
          <w:color w:val="1C1C1C"/>
          <w:spacing w:val="-35"/>
          <w:sz w:val="24"/>
          <w:szCs w:val="24"/>
        </w:rPr>
        <w:t xml:space="preserve"> </w:t>
      </w:r>
      <w:r w:rsidRPr="008F6997">
        <w:rPr>
          <w:color w:val="1C1C1C"/>
          <w:sz w:val="24"/>
          <w:szCs w:val="24"/>
        </w:rPr>
        <w:t>sahip</w:t>
      </w:r>
      <w:r w:rsidRPr="008F6997">
        <w:rPr>
          <w:color w:val="1C1C1C"/>
          <w:spacing w:val="-39"/>
          <w:sz w:val="24"/>
          <w:szCs w:val="24"/>
        </w:rPr>
        <w:t xml:space="preserve"> </w:t>
      </w:r>
      <w:r w:rsidRPr="008F6997">
        <w:rPr>
          <w:color w:val="1C1C1C"/>
          <w:sz w:val="24"/>
          <w:szCs w:val="24"/>
        </w:rPr>
        <w:t>olup olmadığının</w:t>
      </w:r>
      <w:r w:rsidRPr="008F6997">
        <w:rPr>
          <w:color w:val="1C1C1C"/>
          <w:spacing w:val="-10"/>
          <w:sz w:val="24"/>
          <w:szCs w:val="24"/>
        </w:rPr>
        <w:t xml:space="preserve"> </w:t>
      </w:r>
      <w:r w:rsidRPr="008F6997">
        <w:rPr>
          <w:color w:val="1C1C1C"/>
          <w:sz w:val="24"/>
          <w:szCs w:val="24"/>
        </w:rPr>
        <w:t>tespiti</w:t>
      </w:r>
      <w:r w:rsidRPr="008F6997">
        <w:rPr>
          <w:color w:val="1C1C1C"/>
          <w:spacing w:val="-12"/>
          <w:sz w:val="24"/>
          <w:szCs w:val="24"/>
        </w:rPr>
        <w:t xml:space="preserve"> </w:t>
      </w:r>
      <w:r w:rsidRPr="008F6997">
        <w:rPr>
          <w:color w:val="1C1C1C"/>
          <w:sz w:val="24"/>
          <w:szCs w:val="24"/>
        </w:rPr>
        <w:t>için</w:t>
      </w:r>
      <w:r w:rsidRPr="008F6997">
        <w:rPr>
          <w:color w:val="1C1C1C"/>
          <w:spacing w:val="-16"/>
          <w:sz w:val="24"/>
          <w:szCs w:val="24"/>
        </w:rPr>
        <w:t xml:space="preserve"> </w:t>
      </w:r>
      <w:r w:rsidRPr="008F6997">
        <w:rPr>
          <w:color w:val="1C1C1C"/>
          <w:sz w:val="24"/>
          <w:szCs w:val="24"/>
        </w:rPr>
        <w:t>laboratuvar</w:t>
      </w:r>
      <w:r w:rsidRPr="008F6997">
        <w:rPr>
          <w:color w:val="1C1C1C"/>
          <w:spacing w:val="-7"/>
          <w:sz w:val="24"/>
          <w:szCs w:val="24"/>
        </w:rPr>
        <w:t xml:space="preserve"> </w:t>
      </w:r>
      <w:r w:rsidRPr="008F6997">
        <w:rPr>
          <w:color w:val="1C1C1C"/>
          <w:sz w:val="24"/>
          <w:szCs w:val="24"/>
        </w:rPr>
        <w:t>tahlilleri</w:t>
      </w:r>
      <w:r w:rsidRPr="008F6997">
        <w:rPr>
          <w:color w:val="1C1C1C"/>
          <w:spacing w:val="-6"/>
          <w:sz w:val="24"/>
          <w:szCs w:val="24"/>
        </w:rPr>
        <w:t xml:space="preserve"> </w:t>
      </w:r>
      <w:r w:rsidRPr="008F6997">
        <w:rPr>
          <w:color w:val="1C1C1C"/>
          <w:sz w:val="24"/>
          <w:szCs w:val="24"/>
        </w:rPr>
        <w:t>yaptırmakla</w:t>
      </w:r>
      <w:r w:rsidRPr="008F6997">
        <w:rPr>
          <w:color w:val="1C1C1C"/>
          <w:spacing w:val="-9"/>
          <w:sz w:val="24"/>
          <w:szCs w:val="24"/>
        </w:rPr>
        <w:t xml:space="preserve"> </w:t>
      </w:r>
      <w:r w:rsidRPr="008F6997">
        <w:rPr>
          <w:color w:val="1C1C1C"/>
          <w:sz w:val="24"/>
          <w:szCs w:val="24"/>
        </w:rPr>
        <w:t>yetkilidir.</w:t>
      </w:r>
      <w:r w:rsidRPr="008F6997">
        <w:rPr>
          <w:color w:val="1C1C1C"/>
          <w:spacing w:val="-9"/>
          <w:sz w:val="24"/>
          <w:szCs w:val="24"/>
        </w:rPr>
        <w:t xml:space="preserve"> </w:t>
      </w:r>
      <w:r w:rsidRPr="008F6997">
        <w:rPr>
          <w:color w:val="1C1C1C"/>
          <w:sz w:val="24"/>
          <w:szCs w:val="24"/>
        </w:rPr>
        <w:t>Laboratuvar</w:t>
      </w:r>
      <w:r w:rsidRPr="008F6997">
        <w:rPr>
          <w:color w:val="1C1C1C"/>
          <w:spacing w:val="-7"/>
          <w:sz w:val="24"/>
          <w:szCs w:val="24"/>
        </w:rPr>
        <w:t xml:space="preserve"> </w:t>
      </w:r>
      <w:r w:rsidRPr="008F6997">
        <w:rPr>
          <w:color w:val="1C1C1C"/>
          <w:sz w:val="24"/>
          <w:szCs w:val="24"/>
        </w:rPr>
        <w:t>tahlilleri</w:t>
      </w:r>
      <w:r w:rsidRPr="008F6997">
        <w:rPr>
          <w:color w:val="1C1C1C"/>
          <w:spacing w:val="-6"/>
          <w:sz w:val="24"/>
          <w:szCs w:val="24"/>
        </w:rPr>
        <w:t xml:space="preserve"> </w:t>
      </w:r>
      <w:r w:rsidRPr="008F6997">
        <w:rPr>
          <w:color w:val="1C1C1C"/>
          <w:sz w:val="24"/>
          <w:szCs w:val="24"/>
        </w:rPr>
        <w:t>neticesinde Türkiye Petrol Rafineri Anonim Şirketince belirlenen özellikleri taşımadığı tespit edilen akaryakıt için yükleniciye Tip İdari Şartnamenin 52.maddesi hükmü</w:t>
      </w:r>
      <w:r w:rsidRPr="008F6997">
        <w:rPr>
          <w:color w:val="1C1C1C"/>
          <w:spacing w:val="29"/>
          <w:sz w:val="24"/>
          <w:szCs w:val="24"/>
        </w:rPr>
        <w:t xml:space="preserve"> </w:t>
      </w:r>
      <w:r w:rsidRPr="008F6997">
        <w:rPr>
          <w:color w:val="1C1C1C"/>
          <w:sz w:val="24"/>
          <w:szCs w:val="24"/>
        </w:rPr>
        <w:t>uygulanacaktır.</w:t>
      </w:r>
    </w:p>
    <w:p w14:paraId="1C552D5C" w14:textId="413245D2" w:rsidR="00DA07CC" w:rsidRPr="008F6997" w:rsidRDefault="00DA07CC" w:rsidP="008F6997">
      <w:pPr>
        <w:pStyle w:val="ListeParagraf"/>
        <w:numPr>
          <w:ilvl w:val="1"/>
          <w:numId w:val="2"/>
        </w:numPr>
        <w:tabs>
          <w:tab w:val="left" w:pos="1243"/>
        </w:tabs>
        <w:spacing w:line="235" w:lineRule="auto"/>
        <w:ind w:left="131" w:right="139" w:firstLine="672"/>
        <w:jc w:val="both"/>
        <w:rPr>
          <w:sz w:val="24"/>
          <w:szCs w:val="24"/>
        </w:rPr>
      </w:pPr>
      <w:r w:rsidRPr="008F6997">
        <w:rPr>
          <w:color w:val="1C1C1C"/>
          <w:sz w:val="24"/>
          <w:szCs w:val="24"/>
        </w:rPr>
        <w:t>Yaptırılacak</w:t>
      </w:r>
      <w:r w:rsidRPr="008F6997">
        <w:rPr>
          <w:color w:val="1C1C1C"/>
          <w:spacing w:val="-20"/>
          <w:sz w:val="24"/>
          <w:szCs w:val="24"/>
        </w:rPr>
        <w:t xml:space="preserve"> </w:t>
      </w:r>
      <w:r w:rsidRPr="008F6997">
        <w:rPr>
          <w:color w:val="1C1C1C"/>
          <w:sz w:val="24"/>
          <w:szCs w:val="24"/>
        </w:rPr>
        <w:t>laboratuvar</w:t>
      </w:r>
      <w:r w:rsidRPr="008F6997">
        <w:rPr>
          <w:color w:val="1C1C1C"/>
          <w:spacing w:val="-22"/>
          <w:sz w:val="24"/>
          <w:szCs w:val="24"/>
        </w:rPr>
        <w:t xml:space="preserve"> </w:t>
      </w:r>
      <w:r w:rsidRPr="008F6997">
        <w:rPr>
          <w:color w:val="1C1C1C"/>
          <w:sz w:val="24"/>
          <w:szCs w:val="24"/>
        </w:rPr>
        <w:t>tahlil</w:t>
      </w:r>
      <w:r w:rsidRPr="008F6997">
        <w:rPr>
          <w:color w:val="1C1C1C"/>
          <w:spacing w:val="-27"/>
          <w:sz w:val="24"/>
          <w:szCs w:val="24"/>
        </w:rPr>
        <w:t xml:space="preserve"> </w:t>
      </w:r>
      <w:r w:rsidRPr="008F6997">
        <w:rPr>
          <w:color w:val="1C1C1C"/>
          <w:sz w:val="24"/>
          <w:szCs w:val="24"/>
        </w:rPr>
        <w:t>ve</w:t>
      </w:r>
      <w:r w:rsidRPr="008F6997">
        <w:rPr>
          <w:color w:val="1C1C1C"/>
          <w:spacing w:val="-32"/>
          <w:sz w:val="24"/>
          <w:szCs w:val="24"/>
        </w:rPr>
        <w:t xml:space="preserve"> </w:t>
      </w:r>
      <w:r w:rsidRPr="008F6997">
        <w:rPr>
          <w:color w:val="1C1C1C"/>
          <w:sz w:val="24"/>
          <w:szCs w:val="24"/>
        </w:rPr>
        <w:t>deneyleri</w:t>
      </w:r>
      <w:r w:rsidRPr="008F6997">
        <w:rPr>
          <w:color w:val="1C1C1C"/>
          <w:spacing w:val="-25"/>
          <w:sz w:val="24"/>
          <w:szCs w:val="24"/>
        </w:rPr>
        <w:t xml:space="preserve"> </w:t>
      </w:r>
      <w:r w:rsidRPr="008F6997">
        <w:rPr>
          <w:color w:val="1C1C1C"/>
          <w:sz w:val="24"/>
          <w:szCs w:val="24"/>
        </w:rPr>
        <w:t>neticesinde,</w:t>
      </w:r>
      <w:r w:rsidRPr="008F6997">
        <w:rPr>
          <w:color w:val="1C1C1C"/>
          <w:spacing w:val="-20"/>
          <w:sz w:val="24"/>
          <w:szCs w:val="24"/>
        </w:rPr>
        <w:t xml:space="preserve"> </w:t>
      </w:r>
      <w:r w:rsidRPr="008F6997">
        <w:rPr>
          <w:color w:val="1C1C1C"/>
          <w:sz w:val="24"/>
          <w:szCs w:val="24"/>
        </w:rPr>
        <w:t>bahsi</w:t>
      </w:r>
      <w:r w:rsidRPr="008F6997">
        <w:rPr>
          <w:color w:val="1C1C1C"/>
          <w:spacing w:val="-26"/>
          <w:sz w:val="24"/>
          <w:szCs w:val="24"/>
        </w:rPr>
        <w:t xml:space="preserve"> </w:t>
      </w:r>
      <w:r w:rsidRPr="008F6997">
        <w:rPr>
          <w:color w:val="1C1C1C"/>
          <w:sz w:val="24"/>
          <w:szCs w:val="24"/>
        </w:rPr>
        <w:t>konusu</w:t>
      </w:r>
      <w:r w:rsidRPr="008F6997">
        <w:rPr>
          <w:color w:val="1C1C1C"/>
          <w:spacing w:val="-26"/>
          <w:sz w:val="24"/>
          <w:szCs w:val="24"/>
        </w:rPr>
        <w:t xml:space="preserve"> </w:t>
      </w:r>
      <w:r w:rsidRPr="008F6997">
        <w:rPr>
          <w:color w:val="1C1C1C"/>
          <w:sz w:val="24"/>
          <w:szCs w:val="24"/>
        </w:rPr>
        <w:t>Akaryakıt</w:t>
      </w:r>
      <w:r w:rsidRPr="008F6997">
        <w:rPr>
          <w:color w:val="1C1C1C"/>
          <w:spacing w:val="-21"/>
          <w:sz w:val="24"/>
          <w:szCs w:val="24"/>
        </w:rPr>
        <w:t xml:space="preserve"> </w:t>
      </w:r>
      <w:r w:rsidRPr="008F6997">
        <w:rPr>
          <w:color w:val="1C1C1C"/>
          <w:sz w:val="24"/>
          <w:szCs w:val="24"/>
        </w:rPr>
        <w:t xml:space="preserve">ürününün bu şartnamede belirtilen evsafa uygun olmadığı anlaşılırsa Yüklenici idareye teslim ettiği o parti Akaryakıt </w:t>
      </w:r>
      <w:r w:rsidRPr="008F6997">
        <w:rPr>
          <w:sz w:val="24"/>
          <w:szCs w:val="24"/>
        </w:rPr>
        <w:t xml:space="preserve">ürününün </w:t>
      </w:r>
      <w:r w:rsidRPr="008F6997">
        <w:rPr>
          <w:color w:val="1C1C1C"/>
          <w:sz w:val="24"/>
          <w:szCs w:val="24"/>
        </w:rPr>
        <w:t>ödemeye esas bedelinin iki katı ceza</w:t>
      </w:r>
      <w:r w:rsidRPr="008F6997">
        <w:rPr>
          <w:color w:val="1C1C1C"/>
          <w:spacing w:val="5"/>
          <w:sz w:val="24"/>
          <w:szCs w:val="24"/>
        </w:rPr>
        <w:t xml:space="preserve"> </w:t>
      </w:r>
      <w:r w:rsidRPr="008F6997">
        <w:rPr>
          <w:color w:val="1C1C1C"/>
          <w:sz w:val="24"/>
          <w:szCs w:val="24"/>
        </w:rPr>
        <w:t>ödeyecektir.</w:t>
      </w:r>
    </w:p>
    <w:p w14:paraId="0AB9DD8B" w14:textId="77777777" w:rsidR="00DA07CC" w:rsidRPr="008F6997" w:rsidRDefault="00DA07CC" w:rsidP="008F6997">
      <w:pPr>
        <w:pStyle w:val="ListeParagraf"/>
        <w:numPr>
          <w:ilvl w:val="1"/>
          <w:numId w:val="2"/>
        </w:numPr>
        <w:tabs>
          <w:tab w:val="left" w:pos="1263"/>
        </w:tabs>
        <w:spacing w:line="237" w:lineRule="auto"/>
        <w:ind w:left="133" w:right="135" w:firstLine="670"/>
        <w:jc w:val="both"/>
        <w:rPr>
          <w:sz w:val="24"/>
          <w:szCs w:val="24"/>
        </w:rPr>
      </w:pPr>
      <w:r w:rsidRPr="008F6997">
        <w:rPr>
          <w:color w:val="1C1C1C"/>
          <w:sz w:val="24"/>
          <w:szCs w:val="24"/>
        </w:rPr>
        <w:t>İhale Akaryakıt Dağıtım ve Pazarlama Kuruluşları veya bu kuruluşların bayileri teklif verebilecektir.</w:t>
      </w:r>
    </w:p>
    <w:p w14:paraId="1774DD0A" w14:textId="77777777" w:rsidR="00DA07CC" w:rsidRPr="008F6997" w:rsidRDefault="00DA07CC" w:rsidP="008F6997">
      <w:pPr>
        <w:pStyle w:val="ListeParagraf"/>
        <w:numPr>
          <w:ilvl w:val="1"/>
          <w:numId w:val="2"/>
        </w:numPr>
        <w:tabs>
          <w:tab w:val="left" w:pos="1316"/>
        </w:tabs>
        <w:spacing w:line="232" w:lineRule="auto"/>
        <w:ind w:left="134" w:right="129" w:firstLine="731"/>
        <w:jc w:val="both"/>
        <w:rPr>
          <w:sz w:val="24"/>
          <w:szCs w:val="24"/>
        </w:rPr>
      </w:pPr>
      <w:r w:rsidRPr="008F6997">
        <w:rPr>
          <w:color w:val="1C1C1C"/>
          <w:sz w:val="24"/>
          <w:szCs w:val="24"/>
        </w:rPr>
        <w:t>İstekliler idareye verecekleri petrol ürünlerini tankerlere hangi rafineri veya</w:t>
      </w:r>
      <w:r w:rsidRPr="008F6997">
        <w:rPr>
          <w:color w:val="1C1C1C"/>
          <w:spacing w:val="-27"/>
          <w:sz w:val="24"/>
          <w:szCs w:val="24"/>
        </w:rPr>
        <w:t xml:space="preserve"> </w:t>
      </w:r>
      <w:r w:rsidRPr="008F6997">
        <w:rPr>
          <w:color w:val="1C1C1C"/>
          <w:sz w:val="24"/>
          <w:szCs w:val="24"/>
        </w:rPr>
        <w:t>Akaryakıt Dağıtım ve Pazarlama Kuruluşunun hangi dolum tesisinden yükleneceğini bu forma açık olarak yazılacaktır. Müteahhit sözleşme müddetince idareye vereceği petrol ürünlerini bu rafineri veya dolum tesislerinden tankerlere doldurularak idareye teslim edecektir. Müteahhit idarenin yazılı muvafakati olmadan başka rafineri veya dolum tesisinden yükleme</w:t>
      </w:r>
      <w:r w:rsidRPr="008F6997">
        <w:rPr>
          <w:color w:val="1C1C1C"/>
          <w:spacing w:val="7"/>
          <w:sz w:val="24"/>
          <w:szCs w:val="24"/>
        </w:rPr>
        <w:t xml:space="preserve"> </w:t>
      </w:r>
      <w:r w:rsidRPr="008F6997">
        <w:rPr>
          <w:color w:val="1C1C1C"/>
          <w:sz w:val="24"/>
          <w:szCs w:val="24"/>
        </w:rPr>
        <w:t>yapamaz.</w:t>
      </w:r>
    </w:p>
    <w:p w14:paraId="79507D4E" w14:textId="77777777" w:rsidR="00DA07CC" w:rsidRPr="008F6997" w:rsidRDefault="00DA07CC" w:rsidP="008F6997">
      <w:pPr>
        <w:pStyle w:val="GvdeMetni"/>
        <w:spacing w:line="232" w:lineRule="auto"/>
        <w:ind w:left="139" w:right="137" w:firstLine="664"/>
        <w:jc w:val="both"/>
        <w:rPr>
          <w:sz w:val="24"/>
          <w:szCs w:val="24"/>
        </w:rPr>
      </w:pPr>
      <w:r w:rsidRPr="008F6997">
        <w:rPr>
          <w:color w:val="1C1C1C"/>
          <w:sz w:val="24"/>
          <w:szCs w:val="24"/>
        </w:rPr>
        <w:t>Bu ceza tutarı müteahhidin istihkakından kesilir. İstihkakı bulunmadığı takdirde genel hükümlere göre tahsis edilir.</w:t>
      </w:r>
    </w:p>
    <w:p w14:paraId="1FE40DC7" w14:textId="77777777" w:rsidR="00DA07CC" w:rsidRPr="008F6997" w:rsidRDefault="00DA07CC" w:rsidP="008F6997">
      <w:pPr>
        <w:pStyle w:val="ListeParagraf"/>
        <w:numPr>
          <w:ilvl w:val="1"/>
          <w:numId w:val="2"/>
        </w:numPr>
        <w:tabs>
          <w:tab w:val="left" w:pos="1239"/>
        </w:tabs>
        <w:spacing w:line="230" w:lineRule="auto"/>
        <w:ind w:left="136" w:right="135" w:firstLine="672"/>
        <w:jc w:val="both"/>
        <w:rPr>
          <w:sz w:val="24"/>
          <w:szCs w:val="24"/>
        </w:rPr>
      </w:pPr>
      <w:r w:rsidRPr="008F6997">
        <w:rPr>
          <w:color w:val="1C1C1C"/>
          <w:sz w:val="24"/>
          <w:szCs w:val="24"/>
        </w:rPr>
        <w:t>Aynı</w:t>
      </w:r>
      <w:r w:rsidRPr="008F6997">
        <w:rPr>
          <w:color w:val="1C1C1C"/>
          <w:spacing w:val="-23"/>
          <w:sz w:val="24"/>
          <w:szCs w:val="24"/>
        </w:rPr>
        <w:t xml:space="preserve"> </w:t>
      </w:r>
      <w:r w:rsidRPr="008F6997">
        <w:rPr>
          <w:color w:val="1C1C1C"/>
          <w:sz w:val="24"/>
          <w:szCs w:val="24"/>
        </w:rPr>
        <w:t>sözleşme</w:t>
      </w:r>
      <w:r w:rsidRPr="008F6997">
        <w:rPr>
          <w:color w:val="1C1C1C"/>
          <w:spacing w:val="-18"/>
          <w:sz w:val="24"/>
          <w:szCs w:val="24"/>
        </w:rPr>
        <w:t xml:space="preserve"> </w:t>
      </w:r>
      <w:r w:rsidRPr="008F6997">
        <w:rPr>
          <w:color w:val="1C1C1C"/>
          <w:sz w:val="24"/>
          <w:szCs w:val="24"/>
        </w:rPr>
        <w:t>süresince</w:t>
      </w:r>
      <w:r w:rsidRPr="008F6997">
        <w:rPr>
          <w:color w:val="1C1C1C"/>
          <w:spacing w:val="-16"/>
          <w:sz w:val="24"/>
          <w:szCs w:val="24"/>
        </w:rPr>
        <w:t xml:space="preserve"> </w:t>
      </w:r>
      <w:r w:rsidRPr="008F6997">
        <w:rPr>
          <w:color w:val="1C1C1C"/>
          <w:sz w:val="24"/>
          <w:szCs w:val="24"/>
        </w:rPr>
        <w:t>Yüklenici</w:t>
      </w:r>
      <w:r w:rsidRPr="008F6997">
        <w:rPr>
          <w:color w:val="1C1C1C"/>
          <w:spacing w:val="-18"/>
          <w:sz w:val="24"/>
          <w:szCs w:val="24"/>
        </w:rPr>
        <w:t xml:space="preserve"> </w:t>
      </w:r>
      <w:r w:rsidRPr="008F6997">
        <w:rPr>
          <w:color w:val="1C1C1C"/>
          <w:sz w:val="24"/>
          <w:szCs w:val="24"/>
        </w:rPr>
        <w:t>iki</w:t>
      </w:r>
      <w:r w:rsidRPr="008F6997">
        <w:rPr>
          <w:color w:val="1C1C1C"/>
          <w:spacing w:val="-25"/>
          <w:sz w:val="24"/>
          <w:szCs w:val="24"/>
        </w:rPr>
        <w:t xml:space="preserve"> </w:t>
      </w:r>
      <w:r w:rsidRPr="008F6997">
        <w:rPr>
          <w:color w:val="1C1C1C"/>
          <w:sz w:val="24"/>
          <w:szCs w:val="24"/>
        </w:rPr>
        <w:t>defa</w:t>
      </w:r>
      <w:r w:rsidRPr="008F6997">
        <w:rPr>
          <w:color w:val="1C1C1C"/>
          <w:spacing w:val="-24"/>
          <w:sz w:val="24"/>
          <w:szCs w:val="24"/>
        </w:rPr>
        <w:t xml:space="preserve"> </w:t>
      </w:r>
      <w:r w:rsidRPr="008F6997">
        <w:rPr>
          <w:color w:val="1C1C1C"/>
          <w:sz w:val="24"/>
          <w:szCs w:val="24"/>
        </w:rPr>
        <w:t>hileli</w:t>
      </w:r>
      <w:r w:rsidRPr="008F6997">
        <w:rPr>
          <w:color w:val="1C1C1C"/>
          <w:spacing w:val="-22"/>
          <w:sz w:val="24"/>
          <w:szCs w:val="24"/>
        </w:rPr>
        <w:t xml:space="preserve"> </w:t>
      </w:r>
      <w:r w:rsidRPr="008F6997">
        <w:rPr>
          <w:color w:val="1C1C1C"/>
          <w:sz w:val="24"/>
          <w:szCs w:val="24"/>
        </w:rPr>
        <w:t>veya</w:t>
      </w:r>
      <w:r w:rsidRPr="008F6997">
        <w:rPr>
          <w:color w:val="1C1C1C"/>
          <w:spacing w:val="-26"/>
          <w:sz w:val="24"/>
          <w:szCs w:val="24"/>
        </w:rPr>
        <w:t xml:space="preserve"> </w:t>
      </w:r>
      <w:r w:rsidRPr="008F6997">
        <w:rPr>
          <w:color w:val="1C1C1C"/>
          <w:sz w:val="24"/>
          <w:szCs w:val="24"/>
        </w:rPr>
        <w:t>şartnameye</w:t>
      </w:r>
      <w:r w:rsidRPr="008F6997">
        <w:rPr>
          <w:color w:val="1C1C1C"/>
          <w:spacing w:val="-17"/>
          <w:sz w:val="24"/>
          <w:szCs w:val="24"/>
        </w:rPr>
        <w:t xml:space="preserve"> </w:t>
      </w:r>
      <w:r w:rsidRPr="008F6997">
        <w:rPr>
          <w:color w:val="1C1C1C"/>
          <w:sz w:val="24"/>
          <w:szCs w:val="24"/>
        </w:rPr>
        <w:t>uygun</w:t>
      </w:r>
      <w:r w:rsidRPr="008F6997">
        <w:rPr>
          <w:color w:val="1C1C1C"/>
          <w:spacing w:val="-23"/>
          <w:sz w:val="24"/>
          <w:szCs w:val="24"/>
        </w:rPr>
        <w:t xml:space="preserve"> </w:t>
      </w:r>
      <w:r w:rsidRPr="008F6997">
        <w:rPr>
          <w:color w:val="1C1C1C"/>
          <w:sz w:val="24"/>
          <w:szCs w:val="24"/>
        </w:rPr>
        <w:t>olmayan</w:t>
      </w:r>
      <w:r w:rsidRPr="008F6997">
        <w:rPr>
          <w:color w:val="1C1C1C"/>
          <w:spacing w:val="-23"/>
          <w:sz w:val="24"/>
          <w:szCs w:val="24"/>
        </w:rPr>
        <w:t xml:space="preserve"> </w:t>
      </w:r>
      <w:r w:rsidRPr="008F6997">
        <w:rPr>
          <w:color w:val="1C1C1C"/>
          <w:sz w:val="24"/>
          <w:szCs w:val="24"/>
        </w:rPr>
        <w:t>petrol ürününü</w:t>
      </w:r>
      <w:r w:rsidRPr="008F6997">
        <w:rPr>
          <w:color w:val="1C1C1C"/>
          <w:spacing w:val="-30"/>
          <w:sz w:val="24"/>
          <w:szCs w:val="24"/>
        </w:rPr>
        <w:t xml:space="preserve"> </w:t>
      </w:r>
      <w:r w:rsidRPr="008F6997">
        <w:rPr>
          <w:color w:val="1C1C1C"/>
          <w:sz w:val="24"/>
          <w:szCs w:val="24"/>
        </w:rPr>
        <w:t>teslim</w:t>
      </w:r>
      <w:r w:rsidRPr="008F6997">
        <w:rPr>
          <w:color w:val="1C1C1C"/>
          <w:spacing w:val="-33"/>
          <w:sz w:val="24"/>
          <w:szCs w:val="24"/>
        </w:rPr>
        <w:t xml:space="preserve"> </w:t>
      </w:r>
      <w:r w:rsidRPr="008F6997">
        <w:rPr>
          <w:color w:val="1C1C1C"/>
          <w:sz w:val="24"/>
          <w:szCs w:val="24"/>
        </w:rPr>
        <w:t>ettiğinin</w:t>
      </w:r>
      <w:r w:rsidRPr="008F6997">
        <w:rPr>
          <w:color w:val="1C1C1C"/>
          <w:spacing w:val="-31"/>
          <w:sz w:val="24"/>
          <w:szCs w:val="24"/>
        </w:rPr>
        <w:t xml:space="preserve"> </w:t>
      </w:r>
      <w:r w:rsidRPr="008F6997">
        <w:rPr>
          <w:color w:val="1C1C1C"/>
          <w:sz w:val="24"/>
          <w:szCs w:val="24"/>
        </w:rPr>
        <w:t>anlaşılması</w:t>
      </w:r>
      <w:r w:rsidRPr="008F6997">
        <w:rPr>
          <w:color w:val="1C1C1C"/>
          <w:spacing w:val="-26"/>
          <w:sz w:val="24"/>
          <w:szCs w:val="24"/>
        </w:rPr>
        <w:t xml:space="preserve"> </w:t>
      </w:r>
      <w:r w:rsidRPr="008F6997">
        <w:rPr>
          <w:color w:val="1C1C1C"/>
          <w:sz w:val="24"/>
          <w:szCs w:val="24"/>
        </w:rPr>
        <w:t>durumunda</w:t>
      </w:r>
      <w:r w:rsidRPr="008F6997">
        <w:rPr>
          <w:color w:val="1C1C1C"/>
          <w:spacing w:val="-29"/>
          <w:sz w:val="24"/>
          <w:szCs w:val="24"/>
        </w:rPr>
        <w:t xml:space="preserve"> </w:t>
      </w:r>
      <w:r w:rsidRPr="008F6997">
        <w:rPr>
          <w:color w:val="1C1C1C"/>
          <w:sz w:val="24"/>
          <w:szCs w:val="24"/>
        </w:rPr>
        <w:t>sözleşme,</w:t>
      </w:r>
      <w:r w:rsidRPr="008F6997">
        <w:rPr>
          <w:color w:val="1C1C1C"/>
          <w:spacing w:val="-28"/>
          <w:sz w:val="24"/>
          <w:szCs w:val="24"/>
        </w:rPr>
        <w:t xml:space="preserve"> </w:t>
      </w:r>
      <w:r w:rsidRPr="008F6997">
        <w:rPr>
          <w:color w:val="1C1C1C"/>
          <w:sz w:val="24"/>
          <w:szCs w:val="24"/>
        </w:rPr>
        <w:t>hiçbir</w:t>
      </w:r>
      <w:r w:rsidRPr="008F6997">
        <w:rPr>
          <w:color w:val="1C1C1C"/>
          <w:spacing w:val="-30"/>
          <w:sz w:val="24"/>
          <w:szCs w:val="24"/>
        </w:rPr>
        <w:t xml:space="preserve"> </w:t>
      </w:r>
      <w:r w:rsidRPr="008F6997">
        <w:rPr>
          <w:color w:val="1C1C1C"/>
          <w:sz w:val="24"/>
          <w:szCs w:val="24"/>
        </w:rPr>
        <w:t>ihtar</w:t>
      </w:r>
      <w:r w:rsidRPr="008F6997">
        <w:rPr>
          <w:color w:val="1C1C1C"/>
          <w:spacing w:val="-30"/>
          <w:sz w:val="24"/>
          <w:szCs w:val="24"/>
        </w:rPr>
        <w:t xml:space="preserve"> </w:t>
      </w:r>
      <w:r w:rsidRPr="008F6997">
        <w:rPr>
          <w:color w:val="1C1C1C"/>
          <w:sz w:val="24"/>
          <w:szCs w:val="24"/>
        </w:rPr>
        <w:t>ve</w:t>
      </w:r>
      <w:r w:rsidRPr="008F6997">
        <w:rPr>
          <w:color w:val="1C1C1C"/>
          <w:spacing w:val="-34"/>
          <w:sz w:val="24"/>
          <w:szCs w:val="24"/>
        </w:rPr>
        <w:t xml:space="preserve"> </w:t>
      </w:r>
      <w:r w:rsidRPr="008F6997">
        <w:rPr>
          <w:color w:val="1C1C1C"/>
          <w:sz w:val="24"/>
          <w:szCs w:val="24"/>
        </w:rPr>
        <w:t>tebligata</w:t>
      </w:r>
      <w:r w:rsidRPr="008F6997">
        <w:rPr>
          <w:color w:val="1C1C1C"/>
          <w:spacing w:val="-31"/>
          <w:sz w:val="24"/>
          <w:szCs w:val="24"/>
        </w:rPr>
        <w:t xml:space="preserve"> </w:t>
      </w:r>
      <w:r w:rsidRPr="008F6997">
        <w:rPr>
          <w:color w:val="1C1C1C"/>
          <w:sz w:val="24"/>
          <w:szCs w:val="24"/>
        </w:rPr>
        <w:t>gerek</w:t>
      </w:r>
      <w:r w:rsidRPr="008F6997">
        <w:rPr>
          <w:color w:val="1C1C1C"/>
          <w:spacing w:val="-30"/>
          <w:sz w:val="24"/>
          <w:szCs w:val="24"/>
        </w:rPr>
        <w:t xml:space="preserve"> </w:t>
      </w:r>
      <w:r w:rsidRPr="008F6997">
        <w:rPr>
          <w:color w:val="1C1C1C"/>
          <w:sz w:val="24"/>
          <w:szCs w:val="24"/>
        </w:rPr>
        <w:t>kalmaksızın fesh</w:t>
      </w:r>
      <w:r w:rsidRPr="008F6997">
        <w:rPr>
          <w:color w:val="1C1C1C"/>
          <w:spacing w:val="-3"/>
          <w:sz w:val="24"/>
          <w:szCs w:val="24"/>
        </w:rPr>
        <w:t>edilir</w:t>
      </w:r>
      <w:r w:rsidRPr="008F6997">
        <w:rPr>
          <w:color w:val="1C1C1C"/>
          <w:sz w:val="24"/>
          <w:szCs w:val="24"/>
        </w:rPr>
        <w:t>.</w:t>
      </w:r>
    </w:p>
    <w:p w14:paraId="0AF14943" w14:textId="78DDBE92" w:rsidR="00DA07CC" w:rsidRPr="008F6997" w:rsidRDefault="00DA07CC" w:rsidP="008F6997">
      <w:pPr>
        <w:pStyle w:val="ListeParagraf"/>
        <w:numPr>
          <w:ilvl w:val="1"/>
          <w:numId w:val="2"/>
        </w:numPr>
        <w:tabs>
          <w:tab w:val="left" w:pos="1282"/>
        </w:tabs>
        <w:spacing w:line="232" w:lineRule="auto"/>
        <w:ind w:left="137" w:right="132" w:firstLine="671"/>
        <w:jc w:val="both"/>
        <w:rPr>
          <w:sz w:val="24"/>
          <w:szCs w:val="24"/>
        </w:rPr>
      </w:pPr>
      <w:r w:rsidRPr="008F6997">
        <w:rPr>
          <w:color w:val="1C1C1C"/>
          <w:sz w:val="24"/>
          <w:szCs w:val="24"/>
        </w:rPr>
        <w:t>İhale konusu akaryakıt alımları; taşıtlar, iş makineleri ve hizmet birimlerinin ihtiyaç durumlarına göre belirlenen miktarda</w:t>
      </w:r>
      <w:r w:rsidRPr="008F6997">
        <w:rPr>
          <w:color w:val="1C1C1C"/>
          <w:spacing w:val="30"/>
          <w:sz w:val="24"/>
          <w:szCs w:val="24"/>
        </w:rPr>
        <w:t xml:space="preserve"> </w:t>
      </w:r>
      <w:r w:rsidRPr="008F6997">
        <w:rPr>
          <w:color w:val="1C1C1C"/>
          <w:sz w:val="24"/>
          <w:szCs w:val="24"/>
        </w:rPr>
        <w:t>yapılacaktır.</w:t>
      </w:r>
    </w:p>
    <w:p w14:paraId="65944B21" w14:textId="77777777" w:rsidR="00DA07CC" w:rsidRPr="008F6997" w:rsidRDefault="00DA07CC" w:rsidP="008F6997">
      <w:pPr>
        <w:pStyle w:val="ListeParagraf"/>
        <w:numPr>
          <w:ilvl w:val="1"/>
          <w:numId w:val="2"/>
        </w:numPr>
        <w:tabs>
          <w:tab w:val="left" w:pos="1276"/>
        </w:tabs>
        <w:spacing w:line="232" w:lineRule="auto"/>
        <w:ind w:left="143" w:right="145" w:firstLine="665"/>
        <w:jc w:val="both"/>
        <w:rPr>
          <w:sz w:val="24"/>
          <w:szCs w:val="24"/>
        </w:rPr>
      </w:pPr>
      <w:r w:rsidRPr="008F6997">
        <w:rPr>
          <w:color w:val="1C1C1C"/>
          <w:sz w:val="24"/>
          <w:szCs w:val="24"/>
        </w:rPr>
        <w:t>Yüklenici talep edilen akaryakıt miktarını günlük idarenin araçları ve iş makinelerine vermekle</w:t>
      </w:r>
      <w:r w:rsidRPr="008F6997">
        <w:rPr>
          <w:color w:val="1C1C1C"/>
          <w:spacing w:val="8"/>
          <w:sz w:val="24"/>
          <w:szCs w:val="24"/>
        </w:rPr>
        <w:t xml:space="preserve"> </w:t>
      </w:r>
      <w:r w:rsidRPr="008F6997">
        <w:rPr>
          <w:color w:val="1C1C1C"/>
          <w:sz w:val="24"/>
          <w:szCs w:val="24"/>
        </w:rPr>
        <w:t>yükümlüdür.</w:t>
      </w:r>
    </w:p>
    <w:p w14:paraId="05132F3F" w14:textId="77777777" w:rsidR="00DA07CC" w:rsidRPr="008F6997" w:rsidRDefault="00DA07CC" w:rsidP="008F6997">
      <w:pPr>
        <w:pStyle w:val="Balk1"/>
        <w:numPr>
          <w:ilvl w:val="0"/>
          <w:numId w:val="2"/>
        </w:numPr>
        <w:tabs>
          <w:tab w:val="left" w:pos="339"/>
        </w:tabs>
        <w:spacing w:before="211" w:line="278" w:lineRule="exact"/>
        <w:ind w:left="338" w:hanging="197"/>
        <w:jc w:val="both"/>
        <w:rPr>
          <w:sz w:val="24"/>
          <w:szCs w:val="24"/>
        </w:rPr>
      </w:pPr>
      <w:r w:rsidRPr="008F6997">
        <w:rPr>
          <w:color w:val="1C1C1C"/>
          <w:sz w:val="24"/>
          <w:szCs w:val="24"/>
        </w:rPr>
        <w:t>AKARYAKIT</w:t>
      </w:r>
      <w:r w:rsidRPr="008F6997">
        <w:rPr>
          <w:color w:val="1C1C1C"/>
          <w:spacing w:val="32"/>
          <w:sz w:val="24"/>
          <w:szCs w:val="24"/>
        </w:rPr>
        <w:t xml:space="preserve"> </w:t>
      </w:r>
      <w:r w:rsidRPr="008F6997">
        <w:rPr>
          <w:color w:val="1C1C1C"/>
          <w:sz w:val="24"/>
          <w:szCs w:val="24"/>
        </w:rPr>
        <w:t>FİŞİ</w:t>
      </w:r>
    </w:p>
    <w:p w14:paraId="4C0839D6" w14:textId="77777777" w:rsidR="00DA07CC" w:rsidRPr="008F6997" w:rsidRDefault="00DA07CC" w:rsidP="008F6997">
      <w:pPr>
        <w:pStyle w:val="GvdeMetni"/>
        <w:spacing w:line="232" w:lineRule="auto"/>
        <w:ind w:left="138" w:right="118" w:firstLine="610"/>
        <w:jc w:val="both"/>
        <w:rPr>
          <w:sz w:val="24"/>
          <w:szCs w:val="24"/>
        </w:rPr>
      </w:pPr>
      <w:r w:rsidRPr="008F6997">
        <w:rPr>
          <w:color w:val="1C1C1C"/>
          <w:sz w:val="24"/>
          <w:szCs w:val="24"/>
        </w:rPr>
        <w:t>İstekli firma tarafından hazırlanmış ve aşağıda içeriği belirlenen akaryakıt kuponunu tam ve eksiksiz olarak doldurup idarece görevli personel tarafından imzalandıktan sonra teslimatı tamamlayacaktır.</w:t>
      </w:r>
    </w:p>
    <w:p w14:paraId="729F9830" w14:textId="77777777" w:rsidR="00DA07CC" w:rsidRPr="008F6997" w:rsidRDefault="00DA07CC" w:rsidP="008F6997">
      <w:pPr>
        <w:pStyle w:val="GvdeMetni"/>
        <w:spacing w:before="10"/>
        <w:jc w:val="both"/>
        <w:rPr>
          <w:sz w:val="24"/>
          <w:szCs w:val="24"/>
        </w:rPr>
      </w:pPr>
    </w:p>
    <w:p w14:paraId="6F9E5448" w14:textId="77777777" w:rsidR="00DA07CC" w:rsidRPr="008F6997" w:rsidRDefault="00DA07CC" w:rsidP="008F6997">
      <w:pPr>
        <w:pStyle w:val="ListeParagraf"/>
        <w:numPr>
          <w:ilvl w:val="0"/>
          <w:numId w:val="1"/>
        </w:numPr>
        <w:tabs>
          <w:tab w:val="left" w:pos="408"/>
        </w:tabs>
        <w:spacing w:line="281" w:lineRule="exact"/>
        <w:jc w:val="both"/>
        <w:rPr>
          <w:sz w:val="24"/>
          <w:szCs w:val="24"/>
        </w:rPr>
      </w:pPr>
      <w:r w:rsidRPr="008F6997">
        <w:rPr>
          <w:color w:val="1C1C1C"/>
          <w:sz w:val="24"/>
          <w:szCs w:val="24"/>
        </w:rPr>
        <w:t>Alımın yapıldığı</w:t>
      </w:r>
      <w:r w:rsidRPr="008F6997">
        <w:rPr>
          <w:color w:val="1C1C1C"/>
          <w:spacing w:val="22"/>
          <w:sz w:val="24"/>
          <w:szCs w:val="24"/>
        </w:rPr>
        <w:t xml:space="preserve"> </w:t>
      </w:r>
      <w:r w:rsidRPr="008F6997">
        <w:rPr>
          <w:color w:val="1C1C1C"/>
          <w:sz w:val="24"/>
          <w:szCs w:val="24"/>
        </w:rPr>
        <w:t>tarih</w:t>
      </w:r>
    </w:p>
    <w:p w14:paraId="28144F42" w14:textId="77777777" w:rsidR="00DA07CC" w:rsidRPr="008F6997" w:rsidRDefault="00DA07CC" w:rsidP="008F6997">
      <w:pPr>
        <w:pStyle w:val="ListeParagraf"/>
        <w:numPr>
          <w:ilvl w:val="0"/>
          <w:numId w:val="1"/>
        </w:numPr>
        <w:tabs>
          <w:tab w:val="left" w:pos="423"/>
        </w:tabs>
        <w:spacing w:line="276" w:lineRule="exact"/>
        <w:ind w:left="422" w:hanging="268"/>
        <w:jc w:val="both"/>
        <w:rPr>
          <w:sz w:val="24"/>
          <w:szCs w:val="24"/>
        </w:rPr>
      </w:pPr>
      <w:r w:rsidRPr="008F6997">
        <w:rPr>
          <w:color w:val="1C1C1C"/>
          <w:sz w:val="24"/>
          <w:szCs w:val="24"/>
        </w:rPr>
        <w:t>Alımı yapılan akaryakıtın</w:t>
      </w:r>
      <w:r w:rsidRPr="008F6997">
        <w:rPr>
          <w:color w:val="1C1C1C"/>
          <w:spacing w:val="28"/>
          <w:sz w:val="24"/>
          <w:szCs w:val="24"/>
        </w:rPr>
        <w:t xml:space="preserve"> </w:t>
      </w:r>
      <w:r w:rsidRPr="008F6997">
        <w:rPr>
          <w:color w:val="1C1C1C"/>
          <w:sz w:val="24"/>
          <w:szCs w:val="24"/>
        </w:rPr>
        <w:t>cinsi</w:t>
      </w:r>
    </w:p>
    <w:p w14:paraId="2E316F9E" w14:textId="77777777" w:rsidR="00DA07CC" w:rsidRPr="008F6997" w:rsidRDefault="00DA07CC" w:rsidP="008F6997">
      <w:pPr>
        <w:pStyle w:val="ListeParagraf"/>
        <w:numPr>
          <w:ilvl w:val="0"/>
          <w:numId w:val="1"/>
        </w:numPr>
        <w:tabs>
          <w:tab w:val="left" w:pos="394"/>
        </w:tabs>
        <w:spacing w:line="278" w:lineRule="exact"/>
        <w:ind w:left="393" w:hanging="248"/>
        <w:jc w:val="both"/>
        <w:rPr>
          <w:sz w:val="24"/>
          <w:szCs w:val="24"/>
        </w:rPr>
      </w:pPr>
      <w:r w:rsidRPr="008F6997">
        <w:rPr>
          <w:color w:val="1C1C1C"/>
          <w:sz w:val="24"/>
          <w:szCs w:val="24"/>
        </w:rPr>
        <w:t>Alımı yapılan akaryakıtın</w:t>
      </w:r>
      <w:r w:rsidRPr="008F6997">
        <w:rPr>
          <w:color w:val="1C1C1C"/>
          <w:spacing w:val="34"/>
          <w:sz w:val="24"/>
          <w:szCs w:val="24"/>
        </w:rPr>
        <w:t xml:space="preserve"> </w:t>
      </w:r>
      <w:r w:rsidRPr="008F6997">
        <w:rPr>
          <w:color w:val="1C1C1C"/>
          <w:sz w:val="24"/>
          <w:szCs w:val="24"/>
        </w:rPr>
        <w:t>miktarı</w:t>
      </w:r>
    </w:p>
    <w:p w14:paraId="3993D5AB" w14:textId="77777777" w:rsidR="00DA07CC" w:rsidRPr="008F6997" w:rsidRDefault="00DA07CC" w:rsidP="008F6997">
      <w:pPr>
        <w:pStyle w:val="ListeParagraf"/>
        <w:numPr>
          <w:ilvl w:val="0"/>
          <w:numId w:val="1"/>
        </w:numPr>
        <w:tabs>
          <w:tab w:val="left" w:pos="423"/>
        </w:tabs>
        <w:spacing w:line="278" w:lineRule="exact"/>
        <w:ind w:left="422" w:hanging="277"/>
        <w:jc w:val="both"/>
        <w:rPr>
          <w:sz w:val="24"/>
          <w:szCs w:val="24"/>
        </w:rPr>
      </w:pPr>
      <w:r w:rsidRPr="008F6997">
        <w:rPr>
          <w:color w:val="1C1C1C"/>
          <w:sz w:val="24"/>
          <w:szCs w:val="24"/>
        </w:rPr>
        <w:t>Akaryakıt alımı yapılan istasyonun unvanı ve</w:t>
      </w:r>
      <w:r w:rsidRPr="008F6997">
        <w:rPr>
          <w:color w:val="1C1C1C"/>
          <w:spacing w:val="40"/>
          <w:sz w:val="24"/>
          <w:szCs w:val="24"/>
        </w:rPr>
        <w:t xml:space="preserve"> </w:t>
      </w:r>
      <w:r w:rsidRPr="008F6997">
        <w:rPr>
          <w:color w:val="1C1C1C"/>
          <w:sz w:val="24"/>
          <w:szCs w:val="24"/>
        </w:rPr>
        <w:t>adresi</w:t>
      </w:r>
    </w:p>
    <w:p w14:paraId="7778CFB8" w14:textId="77777777" w:rsidR="00DA07CC" w:rsidRPr="008F6997" w:rsidRDefault="00DA07CC" w:rsidP="008F6997">
      <w:pPr>
        <w:pStyle w:val="ListeParagraf"/>
        <w:numPr>
          <w:ilvl w:val="0"/>
          <w:numId w:val="1"/>
        </w:numPr>
        <w:tabs>
          <w:tab w:val="left" w:pos="394"/>
        </w:tabs>
        <w:spacing w:line="276" w:lineRule="exact"/>
        <w:ind w:left="393" w:hanging="249"/>
        <w:jc w:val="both"/>
        <w:rPr>
          <w:sz w:val="24"/>
          <w:szCs w:val="24"/>
        </w:rPr>
      </w:pPr>
      <w:r w:rsidRPr="008F6997">
        <w:rPr>
          <w:color w:val="1C1C1C"/>
          <w:sz w:val="24"/>
          <w:szCs w:val="24"/>
        </w:rPr>
        <w:t>Akaryakıt alımı yapılan taşıtın</w:t>
      </w:r>
      <w:r w:rsidRPr="008F6997">
        <w:rPr>
          <w:color w:val="1C1C1C"/>
          <w:spacing w:val="26"/>
          <w:sz w:val="24"/>
          <w:szCs w:val="24"/>
        </w:rPr>
        <w:t xml:space="preserve"> </w:t>
      </w:r>
      <w:r w:rsidRPr="008F6997">
        <w:rPr>
          <w:color w:val="1C1C1C"/>
          <w:sz w:val="24"/>
          <w:szCs w:val="24"/>
        </w:rPr>
        <w:t>plakası</w:t>
      </w:r>
    </w:p>
    <w:p w14:paraId="70C5B46F" w14:textId="77777777" w:rsidR="00DA07CC" w:rsidRPr="008F6997" w:rsidRDefault="00DA07CC" w:rsidP="008F6997">
      <w:pPr>
        <w:pStyle w:val="ListeParagraf"/>
        <w:numPr>
          <w:ilvl w:val="0"/>
          <w:numId w:val="1"/>
        </w:numPr>
        <w:tabs>
          <w:tab w:val="left" w:pos="366"/>
        </w:tabs>
        <w:spacing w:line="276" w:lineRule="exact"/>
        <w:ind w:left="365" w:hanging="226"/>
        <w:jc w:val="both"/>
        <w:rPr>
          <w:sz w:val="24"/>
          <w:szCs w:val="24"/>
        </w:rPr>
      </w:pPr>
      <w:r w:rsidRPr="008F6997">
        <w:rPr>
          <w:color w:val="1C1C1C"/>
          <w:sz w:val="24"/>
          <w:szCs w:val="24"/>
        </w:rPr>
        <w:t>) Akaryakıt teslimini yapan idare görevlisinin adı ve</w:t>
      </w:r>
      <w:r w:rsidRPr="008F6997">
        <w:rPr>
          <w:color w:val="1C1C1C"/>
          <w:spacing w:val="35"/>
          <w:sz w:val="24"/>
          <w:szCs w:val="24"/>
        </w:rPr>
        <w:t xml:space="preserve"> </w:t>
      </w:r>
      <w:r w:rsidRPr="008F6997">
        <w:rPr>
          <w:color w:val="1C1C1C"/>
          <w:sz w:val="24"/>
          <w:szCs w:val="24"/>
        </w:rPr>
        <w:t>unvanı</w:t>
      </w:r>
    </w:p>
    <w:p w14:paraId="6BA80A6C" w14:textId="77777777" w:rsidR="00DA07CC" w:rsidRPr="008F6997" w:rsidRDefault="00DA07CC" w:rsidP="008F6997">
      <w:pPr>
        <w:pStyle w:val="GvdeMetni"/>
        <w:spacing w:line="283" w:lineRule="exact"/>
        <w:ind w:left="147"/>
        <w:jc w:val="both"/>
        <w:rPr>
          <w:sz w:val="24"/>
          <w:szCs w:val="24"/>
        </w:rPr>
      </w:pPr>
      <w:r w:rsidRPr="008F6997">
        <w:rPr>
          <w:color w:val="1C1C1C"/>
          <w:sz w:val="24"/>
          <w:szCs w:val="24"/>
        </w:rPr>
        <w:t>i) Akaryakıt alımı yapan idare görevlisinin adı ve unvanı</w:t>
      </w:r>
    </w:p>
    <w:p w14:paraId="28A4B411" w14:textId="77777777" w:rsidR="00DA07CC" w:rsidRPr="008F6997" w:rsidRDefault="00DA07CC" w:rsidP="008F6997">
      <w:pPr>
        <w:pStyle w:val="GvdeMetni"/>
        <w:spacing w:before="9"/>
        <w:jc w:val="both"/>
        <w:rPr>
          <w:sz w:val="24"/>
          <w:szCs w:val="24"/>
        </w:rPr>
      </w:pPr>
    </w:p>
    <w:p w14:paraId="519CBA21" w14:textId="77777777" w:rsidR="00DA07CC" w:rsidRPr="008F6997" w:rsidRDefault="00DA07CC" w:rsidP="008F6997">
      <w:pPr>
        <w:pStyle w:val="Balk1"/>
        <w:numPr>
          <w:ilvl w:val="0"/>
          <w:numId w:val="2"/>
        </w:numPr>
        <w:tabs>
          <w:tab w:val="left" w:pos="406"/>
        </w:tabs>
        <w:spacing w:line="281" w:lineRule="exact"/>
        <w:ind w:left="405" w:hanging="261"/>
        <w:jc w:val="both"/>
        <w:rPr>
          <w:sz w:val="24"/>
          <w:szCs w:val="24"/>
        </w:rPr>
      </w:pPr>
      <w:r w:rsidRPr="008F6997">
        <w:rPr>
          <w:color w:val="1C1C1C"/>
          <w:sz w:val="24"/>
          <w:szCs w:val="24"/>
        </w:rPr>
        <w:t>TEKNİK</w:t>
      </w:r>
      <w:r w:rsidRPr="008F6997">
        <w:rPr>
          <w:color w:val="1C1C1C"/>
          <w:spacing w:val="14"/>
          <w:sz w:val="24"/>
          <w:szCs w:val="24"/>
        </w:rPr>
        <w:t xml:space="preserve"> </w:t>
      </w:r>
      <w:r w:rsidRPr="008F6997">
        <w:rPr>
          <w:color w:val="1C1C1C"/>
          <w:sz w:val="24"/>
          <w:szCs w:val="24"/>
        </w:rPr>
        <w:t>ŞARTLAR</w:t>
      </w:r>
    </w:p>
    <w:p w14:paraId="049D688C" w14:textId="77777777" w:rsidR="00DA07CC" w:rsidRPr="008F6997" w:rsidRDefault="00DA07CC" w:rsidP="008F6997">
      <w:pPr>
        <w:pStyle w:val="ListeParagraf"/>
        <w:numPr>
          <w:ilvl w:val="1"/>
          <w:numId w:val="2"/>
        </w:numPr>
        <w:tabs>
          <w:tab w:val="left" w:pos="862"/>
        </w:tabs>
        <w:spacing w:before="2" w:line="230" w:lineRule="auto"/>
        <w:ind w:left="145" w:right="105" w:hanging="2"/>
        <w:jc w:val="both"/>
        <w:rPr>
          <w:sz w:val="24"/>
          <w:szCs w:val="24"/>
        </w:rPr>
      </w:pPr>
      <w:r w:rsidRPr="008F6997">
        <w:rPr>
          <w:color w:val="1C1C1C"/>
          <w:w w:val="95"/>
          <w:sz w:val="24"/>
          <w:szCs w:val="24"/>
        </w:rPr>
        <w:t xml:space="preserve">Motorin (Euro) TS.3082 EN-590’da (uygulamada bulunan son şekliyle) Otomotiv Yakıtları </w:t>
      </w:r>
      <w:r w:rsidRPr="008F6997">
        <w:rPr>
          <w:color w:val="1C1C1C"/>
          <w:w w:val="90"/>
          <w:sz w:val="24"/>
          <w:szCs w:val="24"/>
        </w:rPr>
        <w:t xml:space="preserve">— </w:t>
      </w:r>
      <w:r w:rsidRPr="008F6997">
        <w:rPr>
          <w:color w:val="1C1C1C"/>
          <w:sz w:val="24"/>
          <w:szCs w:val="24"/>
        </w:rPr>
        <w:t xml:space="preserve">Dizel (Motorin) </w:t>
      </w:r>
      <w:r w:rsidRPr="008F6997">
        <w:rPr>
          <w:color w:val="1C1C1C"/>
          <w:w w:val="90"/>
          <w:sz w:val="24"/>
          <w:szCs w:val="24"/>
        </w:rPr>
        <w:t xml:space="preserve">— </w:t>
      </w:r>
      <w:r w:rsidRPr="008F6997">
        <w:rPr>
          <w:color w:val="1C1C1C"/>
          <w:sz w:val="24"/>
          <w:szCs w:val="24"/>
        </w:rPr>
        <w:t>“Gerekler ve Deney Yöntemleri” standardına uygun başlıklı özellikleri ihtiva edecektir.</w:t>
      </w:r>
    </w:p>
    <w:p w14:paraId="25C06D32" w14:textId="77777777" w:rsidR="00DA07CC" w:rsidRPr="008F6997" w:rsidRDefault="00DA07CC" w:rsidP="008F6997">
      <w:pPr>
        <w:pStyle w:val="GvdeMetni"/>
        <w:spacing w:line="274" w:lineRule="exact"/>
        <w:ind w:left="148"/>
        <w:jc w:val="both"/>
        <w:rPr>
          <w:sz w:val="24"/>
          <w:szCs w:val="24"/>
        </w:rPr>
      </w:pPr>
      <w:r w:rsidRPr="008F6997">
        <w:rPr>
          <w:color w:val="1C1C1C"/>
          <w:sz w:val="24"/>
          <w:szCs w:val="24"/>
        </w:rPr>
        <w:t>Azami kükürt miktarının 10 mg/kg olması zorunludur."</w:t>
      </w:r>
    </w:p>
    <w:p w14:paraId="6229E2B1" w14:textId="77777777" w:rsidR="00DA07CC" w:rsidRPr="008F6997" w:rsidRDefault="00DA07CC" w:rsidP="008F6997">
      <w:pPr>
        <w:pStyle w:val="GvdeMetni"/>
        <w:spacing w:line="232" w:lineRule="auto"/>
        <w:ind w:left="149" w:right="113" w:hanging="4"/>
        <w:jc w:val="both"/>
        <w:rPr>
          <w:color w:val="1C1C1C"/>
          <w:sz w:val="24"/>
          <w:szCs w:val="24"/>
        </w:rPr>
      </w:pPr>
      <w:r w:rsidRPr="008F6997">
        <w:rPr>
          <w:color w:val="1C1C1C"/>
          <w:sz w:val="24"/>
          <w:szCs w:val="24"/>
        </w:rPr>
        <w:t>Belediyemize</w:t>
      </w:r>
      <w:r w:rsidRPr="008F6997">
        <w:rPr>
          <w:color w:val="1C1C1C"/>
          <w:spacing w:val="-21"/>
          <w:sz w:val="24"/>
          <w:szCs w:val="24"/>
        </w:rPr>
        <w:t xml:space="preserve"> </w:t>
      </w:r>
      <w:r w:rsidRPr="008F6997">
        <w:rPr>
          <w:color w:val="1C1C1C"/>
          <w:sz w:val="24"/>
          <w:szCs w:val="24"/>
        </w:rPr>
        <w:t>satın</w:t>
      </w:r>
      <w:r w:rsidRPr="008F6997">
        <w:rPr>
          <w:color w:val="1C1C1C"/>
          <w:spacing w:val="-30"/>
          <w:sz w:val="24"/>
          <w:szCs w:val="24"/>
        </w:rPr>
        <w:t xml:space="preserve"> </w:t>
      </w:r>
      <w:r w:rsidRPr="008F6997">
        <w:rPr>
          <w:color w:val="1C1C1C"/>
          <w:sz w:val="24"/>
          <w:szCs w:val="24"/>
        </w:rPr>
        <w:t>alınacak</w:t>
      </w:r>
      <w:r w:rsidRPr="008F6997">
        <w:rPr>
          <w:color w:val="1C1C1C"/>
          <w:spacing w:val="-26"/>
          <w:sz w:val="24"/>
          <w:szCs w:val="24"/>
        </w:rPr>
        <w:t xml:space="preserve"> </w:t>
      </w:r>
      <w:r w:rsidRPr="008F6997">
        <w:rPr>
          <w:color w:val="1C1C1C"/>
          <w:sz w:val="24"/>
          <w:szCs w:val="24"/>
        </w:rPr>
        <w:t>Motorinin</w:t>
      </w:r>
      <w:r w:rsidRPr="008F6997">
        <w:rPr>
          <w:color w:val="1C1C1C"/>
          <w:spacing w:val="-28"/>
          <w:sz w:val="24"/>
          <w:szCs w:val="24"/>
        </w:rPr>
        <w:t xml:space="preserve"> </w:t>
      </w:r>
      <w:r w:rsidRPr="008F6997">
        <w:rPr>
          <w:color w:val="1C1C1C"/>
          <w:sz w:val="24"/>
          <w:szCs w:val="24"/>
        </w:rPr>
        <w:t>hangi</w:t>
      </w:r>
      <w:r w:rsidRPr="008F6997">
        <w:rPr>
          <w:color w:val="1C1C1C"/>
          <w:spacing w:val="-28"/>
          <w:sz w:val="24"/>
          <w:szCs w:val="24"/>
        </w:rPr>
        <w:t xml:space="preserve"> </w:t>
      </w:r>
      <w:r w:rsidRPr="008F6997">
        <w:rPr>
          <w:color w:val="1C1C1C"/>
          <w:sz w:val="24"/>
          <w:szCs w:val="24"/>
        </w:rPr>
        <w:t>Teknik</w:t>
      </w:r>
      <w:r w:rsidRPr="008F6997">
        <w:rPr>
          <w:color w:val="1C1C1C"/>
          <w:spacing w:val="-28"/>
          <w:sz w:val="24"/>
          <w:szCs w:val="24"/>
        </w:rPr>
        <w:t xml:space="preserve"> </w:t>
      </w:r>
      <w:r w:rsidRPr="008F6997">
        <w:rPr>
          <w:color w:val="1C1C1C"/>
          <w:sz w:val="24"/>
          <w:szCs w:val="24"/>
        </w:rPr>
        <w:t>özellikleri</w:t>
      </w:r>
      <w:r w:rsidRPr="008F6997">
        <w:rPr>
          <w:color w:val="1C1C1C"/>
          <w:spacing w:val="-25"/>
          <w:sz w:val="24"/>
          <w:szCs w:val="24"/>
        </w:rPr>
        <w:t xml:space="preserve"> </w:t>
      </w:r>
      <w:r w:rsidRPr="008F6997">
        <w:rPr>
          <w:color w:val="1C1C1C"/>
          <w:sz w:val="24"/>
          <w:szCs w:val="24"/>
        </w:rPr>
        <w:t>taşıması</w:t>
      </w:r>
      <w:r w:rsidRPr="008F6997">
        <w:rPr>
          <w:color w:val="1C1C1C"/>
          <w:spacing w:val="-27"/>
          <w:sz w:val="24"/>
          <w:szCs w:val="24"/>
        </w:rPr>
        <w:t xml:space="preserve"> </w:t>
      </w:r>
      <w:r w:rsidRPr="008F6997">
        <w:rPr>
          <w:color w:val="1C1C1C"/>
          <w:sz w:val="24"/>
          <w:szCs w:val="24"/>
        </w:rPr>
        <w:t>gerektiği</w:t>
      </w:r>
      <w:r w:rsidRPr="008F6997">
        <w:rPr>
          <w:color w:val="1C1C1C"/>
          <w:spacing w:val="-28"/>
          <w:sz w:val="24"/>
          <w:szCs w:val="24"/>
        </w:rPr>
        <w:t xml:space="preserve"> </w:t>
      </w:r>
      <w:r w:rsidRPr="008F6997">
        <w:rPr>
          <w:color w:val="1C1C1C"/>
          <w:sz w:val="24"/>
          <w:szCs w:val="24"/>
        </w:rPr>
        <w:t>7/8/2009</w:t>
      </w:r>
      <w:r w:rsidRPr="008F6997">
        <w:rPr>
          <w:color w:val="1C1C1C"/>
          <w:spacing w:val="-28"/>
          <w:sz w:val="24"/>
          <w:szCs w:val="24"/>
        </w:rPr>
        <w:t xml:space="preserve"> </w:t>
      </w:r>
      <w:r w:rsidRPr="008F6997">
        <w:rPr>
          <w:color w:val="1C1C1C"/>
          <w:sz w:val="24"/>
          <w:szCs w:val="24"/>
        </w:rPr>
        <w:lastRenderedPageBreak/>
        <w:t>tarihli</w:t>
      </w:r>
      <w:r w:rsidRPr="008F6997">
        <w:rPr>
          <w:color w:val="1C1C1C"/>
          <w:spacing w:val="-30"/>
          <w:sz w:val="24"/>
          <w:szCs w:val="24"/>
        </w:rPr>
        <w:t xml:space="preserve"> </w:t>
      </w:r>
      <w:r w:rsidRPr="008F6997">
        <w:rPr>
          <w:color w:val="1C1C1C"/>
          <w:sz w:val="24"/>
          <w:szCs w:val="24"/>
        </w:rPr>
        <w:t xml:space="preserve">ve 27312 sayılı </w:t>
      </w:r>
      <w:proofErr w:type="gramStart"/>
      <w:r w:rsidRPr="008F6997">
        <w:rPr>
          <w:color w:val="1C1C1C"/>
          <w:sz w:val="24"/>
          <w:szCs w:val="24"/>
        </w:rPr>
        <w:t>Resmi</w:t>
      </w:r>
      <w:proofErr w:type="gramEnd"/>
      <w:r w:rsidRPr="008F6997">
        <w:rPr>
          <w:color w:val="1C1C1C"/>
          <w:sz w:val="24"/>
          <w:szCs w:val="24"/>
        </w:rPr>
        <w:t xml:space="preserve"> </w:t>
      </w:r>
      <w:proofErr w:type="spellStart"/>
      <w:r w:rsidRPr="008F6997">
        <w:rPr>
          <w:color w:val="1C1C1C"/>
          <w:sz w:val="24"/>
          <w:szCs w:val="24"/>
        </w:rPr>
        <w:t>Gazete’de</w:t>
      </w:r>
      <w:proofErr w:type="spellEnd"/>
      <w:r w:rsidRPr="008F6997">
        <w:rPr>
          <w:color w:val="1C1C1C"/>
          <w:sz w:val="24"/>
          <w:szCs w:val="24"/>
        </w:rPr>
        <w:t xml:space="preserve"> yayımlanan tebliğe uygun</w:t>
      </w:r>
      <w:r w:rsidRPr="008F6997">
        <w:rPr>
          <w:color w:val="1C1C1C"/>
          <w:spacing w:val="43"/>
          <w:sz w:val="24"/>
          <w:szCs w:val="24"/>
        </w:rPr>
        <w:t xml:space="preserve"> </w:t>
      </w:r>
      <w:r w:rsidRPr="008F6997">
        <w:rPr>
          <w:color w:val="1C1C1C"/>
          <w:sz w:val="24"/>
          <w:szCs w:val="24"/>
        </w:rPr>
        <w:t>olacaktır.</w:t>
      </w:r>
    </w:p>
    <w:p w14:paraId="7BEA7DBC" w14:textId="77777777" w:rsidR="00DA07CC" w:rsidRPr="008F6997" w:rsidRDefault="00DA07CC" w:rsidP="008F6997">
      <w:pPr>
        <w:pStyle w:val="GvdeMetni"/>
        <w:spacing w:line="232" w:lineRule="auto"/>
        <w:ind w:left="149" w:right="113" w:hanging="4"/>
        <w:jc w:val="both"/>
        <w:rPr>
          <w:sz w:val="24"/>
          <w:szCs w:val="24"/>
        </w:rPr>
      </w:pPr>
    </w:p>
    <w:p w14:paraId="6DE6828A" w14:textId="77777777" w:rsidR="00DA07CC" w:rsidRPr="008F6997" w:rsidRDefault="00DA07CC" w:rsidP="008F6997">
      <w:pPr>
        <w:numPr>
          <w:ilvl w:val="0"/>
          <w:numId w:val="4"/>
        </w:numPr>
        <w:tabs>
          <w:tab w:val="left" w:pos="307"/>
        </w:tabs>
        <w:spacing w:before="75" w:line="278" w:lineRule="exact"/>
        <w:ind w:hanging="200"/>
        <w:jc w:val="both"/>
        <w:outlineLvl w:val="0"/>
        <w:rPr>
          <w:b/>
          <w:bCs/>
          <w:sz w:val="24"/>
          <w:szCs w:val="24"/>
        </w:rPr>
      </w:pPr>
      <w:r w:rsidRPr="008F6997">
        <w:rPr>
          <w:b/>
          <w:bCs/>
          <w:color w:val="1C1C1C"/>
          <w:sz w:val="24"/>
          <w:szCs w:val="24"/>
        </w:rPr>
        <w:t>FİYAT</w:t>
      </w:r>
      <w:r w:rsidRPr="008F6997">
        <w:rPr>
          <w:b/>
          <w:bCs/>
          <w:color w:val="1C1C1C"/>
          <w:spacing w:val="15"/>
          <w:sz w:val="24"/>
          <w:szCs w:val="24"/>
        </w:rPr>
        <w:t xml:space="preserve"> </w:t>
      </w:r>
      <w:r w:rsidRPr="008F6997">
        <w:rPr>
          <w:b/>
          <w:bCs/>
          <w:color w:val="1C1C1C"/>
          <w:sz w:val="24"/>
          <w:szCs w:val="24"/>
        </w:rPr>
        <w:t>FARKI</w:t>
      </w:r>
    </w:p>
    <w:p w14:paraId="133DB5CB" w14:textId="77777777" w:rsidR="00632CEF" w:rsidRDefault="00632CEF" w:rsidP="008F6997">
      <w:pPr>
        <w:spacing w:before="5" w:line="230" w:lineRule="auto"/>
        <w:ind w:left="106" w:right="122" w:firstLine="543"/>
        <w:jc w:val="both"/>
        <w:rPr>
          <w:color w:val="1C1C1C"/>
          <w:sz w:val="24"/>
          <w:szCs w:val="24"/>
        </w:rPr>
      </w:pPr>
    </w:p>
    <w:p w14:paraId="4173E864" w14:textId="77777777" w:rsidR="00632CEF" w:rsidRPr="00632CEF" w:rsidRDefault="00632CEF" w:rsidP="00632CEF">
      <w:pPr>
        <w:ind w:firstLine="341"/>
        <w:jc w:val="both"/>
        <w:rPr>
          <w:sz w:val="24"/>
          <w:szCs w:val="24"/>
        </w:rPr>
      </w:pPr>
      <w:r w:rsidRPr="00632CEF">
        <w:rPr>
          <w:sz w:val="24"/>
          <w:szCs w:val="24"/>
        </w:rPr>
        <w:t xml:space="preserve">Bu ihalede (Madeni Yağ hariç) fiyat farkı hesaplanacaktır. Fiyat farkı uygulanmasına ilişkin 2013/5216 sayılı Bakanlar Kurulu Kararı ve 31.08.2013 tarih 28751 sayılı </w:t>
      </w:r>
      <w:proofErr w:type="gramStart"/>
      <w:r w:rsidRPr="00632CEF">
        <w:rPr>
          <w:sz w:val="24"/>
          <w:szCs w:val="24"/>
        </w:rPr>
        <w:t>resmi</w:t>
      </w:r>
      <w:proofErr w:type="gramEnd"/>
      <w:r w:rsidRPr="00632CEF">
        <w:rPr>
          <w:sz w:val="24"/>
          <w:szCs w:val="24"/>
        </w:rPr>
        <w:t xml:space="preserve"> gazetede yayınlanan 4734 Sayılı </w:t>
      </w:r>
      <w:proofErr w:type="gramStart"/>
      <w:r w:rsidRPr="00632CEF">
        <w:rPr>
          <w:sz w:val="24"/>
          <w:szCs w:val="24"/>
        </w:rPr>
        <w:t>Kamu İhale Kanununa</w:t>
      </w:r>
      <w:proofErr w:type="gramEnd"/>
      <w:r w:rsidRPr="00632CEF">
        <w:rPr>
          <w:sz w:val="24"/>
          <w:szCs w:val="24"/>
        </w:rPr>
        <w:t xml:space="preserve"> göre ihalesi yapılacak olan mal alımlarına ilişkin fiyat farkı hesabında uygulanacak esaslara göre fiyat farkı hesaplanacaktır. </w:t>
      </w:r>
    </w:p>
    <w:p w14:paraId="16A70E49" w14:textId="77777777" w:rsidR="00632CEF" w:rsidRPr="00632CEF" w:rsidRDefault="00632CEF" w:rsidP="00632CEF">
      <w:pPr>
        <w:ind w:firstLine="341"/>
        <w:jc w:val="both"/>
        <w:rPr>
          <w:sz w:val="24"/>
          <w:szCs w:val="24"/>
        </w:rPr>
      </w:pPr>
      <w:r w:rsidRPr="00632CEF">
        <w:rPr>
          <w:sz w:val="24"/>
          <w:szCs w:val="24"/>
        </w:rPr>
        <w:t>Madeni Yağlar için:</w:t>
      </w:r>
    </w:p>
    <w:p w14:paraId="71429302" w14:textId="5E2372C5" w:rsidR="00632CEF" w:rsidRDefault="00632CEF" w:rsidP="00632CEF">
      <w:pPr>
        <w:ind w:firstLine="106"/>
        <w:jc w:val="both"/>
        <w:rPr>
          <w:sz w:val="24"/>
          <w:szCs w:val="24"/>
        </w:rPr>
      </w:pPr>
      <w:r w:rsidRPr="00632CEF">
        <w:rPr>
          <w:sz w:val="24"/>
          <w:szCs w:val="24"/>
        </w:rPr>
        <w:t>İhale konusu iş için sözleşmenin uygulanması sırasında fiyat farkı hesaplanmayacaktır.</w:t>
      </w:r>
    </w:p>
    <w:p w14:paraId="3AF6BB91" w14:textId="77B8984C" w:rsidR="00B552BB" w:rsidRDefault="00E66CC6" w:rsidP="00632CEF">
      <w:pPr>
        <w:ind w:firstLine="106"/>
        <w:jc w:val="both"/>
        <w:rPr>
          <w:sz w:val="24"/>
          <w:szCs w:val="24"/>
        </w:rPr>
      </w:pPr>
      <w:r>
        <w:rPr>
          <w:sz w:val="24"/>
          <w:szCs w:val="24"/>
        </w:rPr>
        <w:t xml:space="preserve">Akaryakıt İhtiyaç Miktarı aşağıda tabloda gösterilmiştir. </w:t>
      </w:r>
    </w:p>
    <w:p w14:paraId="16C695B1" w14:textId="77777777" w:rsidR="00E66CC6" w:rsidRDefault="00E66CC6" w:rsidP="00632CEF">
      <w:pPr>
        <w:ind w:firstLine="106"/>
        <w:jc w:val="both"/>
        <w:rPr>
          <w:sz w:val="24"/>
          <w:szCs w:val="24"/>
        </w:rPr>
      </w:pPr>
    </w:p>
    <w:tbl>
      <w:tblPr>
        <w:tblW w:w="9214" w:type="dxa"/>
        <w:tblInd w:w="-4" w:type="dxa"/>
        <w:tblLayout w:type="fixed"/>
        <w:tblLook w:val="0000" w:firstRow="0" w:lastRow="0" w:firstColumn="0" w:lastColumn="0" w:noHBand="0" w:noVBand="0"/>
      </w:tblPr>
      <w:tblGrid>
        <w:gridCol w:w="5778"/>
        <w:gridCol w:w="3436"/>
      </w:tblGrid>
      <w:tr w:rsidR="00E66CC6" w:rsidRPr="00F3675B" w14:paraId="3F1447D2" w14:textId="77777777" w:rsidTr="00E66CC6">
        <w:trPr>
          <w:trHeight w:val="437"/>
        </w:trPr>
        <w:tc>
          <w:tcPr>
            <w:tcW w:w="5778" w:type="dxa"/>
            <w:tcBorders>
              <w:top w:val="single" w:sz="3" w:space="0" w:color="000000"/>
              <w:left w:val="single" w:sz="3" w:space="0" w:color="000000"/>
              <w:bottom w:val="single" w:sz="3" w:space="0" w:color="000000"/>
              <w:right w:val="single" w:sz="3" w:space="0" w:color="000000"/>
            </w:tcBorders>
            <w:shd w:val="clear" w:color="000000" w:fill="FFFFFF"/>
          </w:tcPr>
          <w:p w14:paraId="57C30E2E" w14:textId="77777777" w:rsidR="00E66CC6" w:rsidRPr="00F3675B" w:rsidRDefault="00E66CC6" w:rsidP="00B552BB">
            <w:pPr>
              <w:adjustRightInd w:val="0"/>
              <w:jc w:val="both"/>
              <w:rPr>
                <w:sz w:val="24"/>
                <w:szCs w:val="24"/>
                <w:lang w:val="en-US"/>
              </w:rPr>
            </w:pPr>
            <w:r w:rsidRPr="00F3675B">
              <w:rPr>
                <w:sz w:val="24"/>
                <w:szCs w:val="24"/>
              </w:rPr>
              <w:t>Akaryakıt Cinsi</w:t>
            </w:r>
          </w:p>
        </w:tc>
        <w:tc>
          <w:tcPr>
            <w:tcW w:w="3436" w:type="dxa"/>
            <w:tcBorders>
              <w:top w:val="single" w:sz="3" w:space="0" w:color="000000"/>
              <w:left w:val="single" w:sz="3" w:space="0" w:color="000000"/>
              <w:bottom w:val="single" w:sz="3" w:space="0" w:color="000000"/>
              <w:right w:val="single" w:sz="3" w:space="0" w:color="000000"/>
            </w:tcBorders>
            <w:shd w:val="clear" w:color="000000" w:fill="FFFFFF"/>
          </w:tcPr>
          <w:p w14:paraId="7103EFD2" w14:textId="77777777" w:rsidR="00E66CC6" w:rsidRPr="00F3675B" w:rsidRDefault="00E66CC6" w:rsidP="00B552BB">
            <w:pPr>
              <w:adjustRightInd w:val="0"/>
              <w:jc w:val="both"/>
              <w:rPr>
                <w:sz w:val="24"/>
                <w:szCs w:val="24"/>
                <w:lang w:val="en-US"/>
              </w:rPr>
            </w:pPr>
            <w:r w:rsidRPr="00F3675B">
              <w:rPr>
                <w:sz w:val="24"/>
                <w:szCs w:val="24"/>
              </w:rPr>
              <w:t>Miktarı (Litre)</w:t>
            </w:r>
          </w:p>
        </w:tc>
      </w:tr>
      <w:tr w:rsidR="00E66CC6" w:rsidRPr="003F4A83" w14:paraId="0AD509E5" w14:textId="77777777" w:rsidTr="00E66CC6">
        <w:trPr>
          <w:trHeight w:val="557"/>
        </w:trPr>
        <w:tc>
          <w:tcPr>
            <w:tcW w:w="5778"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060D53E8" w14:textId="6F118D7A" w:rsidR="00E66CC6" w:rsidRPr="00F3675B" w:rsidRDefault="00E66CC6" w:rsidP="00B552BB">
            <w:pPr>
              <w:adjustRightInd w:val="0"/>
              <w:jc w:val="both"/>
              <w:rPr>
                <w:sz w:val="24"/>
                <w:szCs w:val="24"/>
                <w:lang w:val="en-US"/>
              </w:rPr>
            </w:pPr>
            <w:r>
              <w:rPr>
                <w:sz w:val="24"/>
                <w:szCs w:val="24"/>
              </w:rPr>
              <w:t>Motorin</w:t>
            </w:r>
            <w:r w:rsidRPr="00F3675B">
              <w:rPr>
                <w:sz w:val="24"/>
                <w:szCs w:val="24"/>
                <w:lang w:val="en-US"/>
              </w:rPr>
              <w:t xml:space="preserve"> (</w:t>
            </w:r>
            <w:r w:rsidRPr="00123AC9">
              <w:rPr>
                <w:sz w:val="24"/>
                <w:szCs w:val="24"/>
              </w:rPr>
              <w:t>Euro Dizel (Motorin)(Diğer) TSE 3082 EN 590</w:t>
            </w:r>
            <w:r w:rsidRPr="00F3675B">
              <w:rPr>
                <w:sz w:val="24"/>
                <w:szCs w:val="24"/>
                <w:lang w:val="en-US"/>
              </w:rPr>
              <w:t>)</w:t>
            </w:r>
          </w:p>
        </w:tc>
        <w:tc>
          <w:tcPr>
            <w:tcW w:w="3436" w:type="dxa"/>
            <w:tcBorders>
              <w:top w:val="single" w:sz="3" w:space="0" w:color="000000"/>
              <w:left w:val="single" w:sz="3" w:space="0" w:color="000000"/>
              <w:bottom w:val="single" w:sz="3" w:space="0" w:color="000000"/>
              <w:right w:val="single" w:sz="3" w:space="0" w:color="000000"/>
            </w:tcBorders>
            <w:shd w:val="clear" w:color="000000" w:fill="FFFFFF"/>
            <w:vAlign w:val="center"/>
          </w:tcPr>
          <w:p w14:paraId="48589EE8" w14:textId="04116CC7" w:rsidR="00E66CC6" w:rsidRPr="003F4A83" w:rsidRDefault="00E66CC6" w:rsidP="00B552BB">
            <w:pPr>
              <w:adjustRightInd w:val="0"/>
              <w:jc w:val="both"/>
              <w:rPr>
                <w:color w:val="000000" w:themeColor="text1"/>
                <w:sz w:val="24"/>
                <w:szCs w:val="24"/>
                <w:lang w:val="en-US"/>
              </w:rPr>
            </w:pPr>
            <w:r>
              <w:rPr>
                <w:color w:val="000000" w:themeColor="text1"/>
                <w:sz w:val="24"/>
                <w:szCs w:val="24"/>
                <w:lang w:val="en-US"/>
              </w:rPr>
              <w:t>110</w:t>
            </w:r>
            <w:r w:rsidRPr="003F4A83">
              <w:rPr>
                <w:color w:val="000000" w:themeColor="text1"/>
                <w:sz w:val="24"/>
                <w:szCs w:val="24"/>
                <w:lang w:val="en-US"/>
              </w:rPr>
              <w:t xml:space="preserve">.000 </w:t>
            </w:r>
            <w:r w:rsidRPr="003F4A83">
              <w:rPr>
                <w:color w:val="000000" w:themeColor="text1"/>
                <w:sz w:val="24"/>
                <w:szCs w:val="24"/>
              </w:rPr>
              <w:t>Litre</w:t>
            </w:r>
          </w:p>
        </w:tc>
      </w:tr>
    </w:tbl>
    <w:p w14:paraId="234F1E72" w14:textId="664B431C" w:rsidR="00B552BB" w:rsidRDefault="00B552BB" w:rsidP="00632CEF">
      <w:pPr>
        <w:ind w:firstLine="106"/>
        <w:jc w:val="both"/>
        <w:rPr>
          <w:sz w:val="24"/>
          <w:szCs w:val="24"/>
        </w:rPr>
      </w:pPr>
    </w:p>
    <w:p w14:paraId="6B2E87DA" w14:textId="1010D831" w:rsidR="00DA07CC" w:rsidRPr="008F6997" w:rsidRDefault="00DA07CC" w:rsidP="008F6997">
      <w:pPr>
        <w:spacing w:before="5" w:line="230" w:lineRule="auto"/>
        <w:ind w:left="106" w:right="122" w:firstLine="543"/>
        <w:jc w:val="both"/>
        <w:rPr>
          <w:sz w:val="24"/>
          <w:szCs w:val="24"/>
        </w:rPr>
      </w:pPr>
      <w:r w:rsidRPr="008F6997">
        <w:rPr>
          <w:color w:val="1C1C1C"/>
          <w:sz w:val="24"/>
          <w:szCs w:val="24"/>
        </w:rPr>
        <w:t>4734</w:t>
      </w:r>
      <w:r w:rsidRPr="008F6997">
        <w:rPr>
          <w:color w:val="1C1C1C"/>
          <w:spacing w:val="-19"/>
          <w:sz w:val="24"/>
          <w:szCs w:val="24"/>
        </w:rPr>
        <w:t xml:space="preserve"> </w:t>
      </w:r>
      <w:r w:rsidRPr="008F6997">
        <w:rPr>
          <w:color w:val="1C1C1C"/>
          <w:sz w:val="24"/>
          <w:szCs w:val="24"/>
        </w:rPr>
        <w:t>Sayılı</w:t>
      </w:r>
      <w:r w:rsidRPr="008F6997">
        <w:rPr>
          <w:color w:val="1C1C1C"/>
          <w:spacing w:val="-11"/>
          <w:sz w:val="24"/>
          <w:szCs w:val="24"/>
        </w:rPr>
        <w:t xml:space="preserve"> </w:t>
      </w:r>
      <w:r w:rsidRPr="008F6997">
        <w:rPr>
          <w:color w:val="1C1C1C"/>
          <w:sz w:val="24"/>
          <w:szCs w:val="24"/>
        </w:rPr>
        <w:t>Kamu</w:t>
      </w:r>
      <w:r w:rsidRPr="008F6997">
        <w:rPr>
          <w:color w:val="1C1C1C"/>
          <w:spacing w:val="-15"/>
          <w:sz w:val="24"/>
          <w:szCs w:val="24"/>
        </w:rPr>
        <w:t xml:space="preserve"> </w:t>
      </w:r>
      <w:r w:rsidRPr="008F6997">
        <w:rPr>
          <w:color w:val="1C1C1C"/>
          <w:sz w:val="24"/>
          <w:szCs w:val="24"/>
        </w:rPr>
        <w:t>İhale</w:t>
      </w:r>
      <w:r w:rsidRPr="008F6997">
        <w:rPr>
          <w:color w:val="1C1C1C"/>
          <w:spacing w:val="-15"/>
          <w:sz w:val="24"/>
          <w:szCs w:val="24"/>
        </w:rPr>
        <w:t xml:space="preserve"> </w:t>
      </w:r>
      <w:r w:rsidRPr="008F6997">
        <w:rPr>
          <w:color w:val="1C1C1C"/>
          <w:sz w:val="24"/>
          <w:szCs w:val="24"/>
        </w:rPr>
        <w:t>kanununa</w:t>
      </w:r>
      <w:r w:rsidRPr="008F6997">
        <w:rPr>
          <w:color w:val="1C1C1C"/>
          <w:spacing w:val="-13"/>
          <w:sz w:val="24"/>
          <w:szCs w:val="24"/>
        </w:rPr>
        <w:t xml:space="preserve"> </w:t>
      </w:r>
      <w:r w:rsidRPr="008F6997">
        <w:rPr>
          <w:color w:val="1C1C1C"/>
          <w:sz w:val="24"/>
          <w:szCs w:val="24"/>
        </w:rPr>
        <w:t>göre</w:t>
      </w:r>
      <w:r w:rsidRPr="008F6997">
        <w:rPr>
          <w:color w:val="1C1C1C"/>
          <w:spacing w:val="-15"/>
          <w:sz w:val="24"/>
          <w:szCs w:val="24"/>
        </w:rPr>
        <w:t xml:space="preserve"> </w:t>
      </w:r>
      <w:r w:rsidRPr="008F6997">
        <w:rPr>
          <w:color w:val="1C1C1C"/>
          <w:sz w:val="24"/>
          <w:szCs w:val="24"/>
        </w:rPr>
        <w:t>ihalesi</w:t>
      </w:r>
      <w:r w:rsidRPr="008F6997">
        <w:rPr>
          <w:color w:val="1C1C1C"/>
          <w:spacing w:val="-7"/>
          <w:sz w:val="24"/>
          <w:szCs w:val="24"/>
        </w:rPr>
        <w:t xml:space="preserve"> </w:t>
      </w:r>
      <w:r w:rsidRPr="008F6997">
        <w:rPr>
          <w:color w:val="1C1C1C"/>
          <w:sz w:val="24"/>
          <w:szCs w:val="24"/>
        </w:rPr>
        <w:t>yapılacak</w:t>
      </w:r>
      <w:r w:rsidRPr="008F6997">
        <w:rPr>
          <w:color w:val="1C1C1C"/>
          <w:spacing w:val="-7"/>
          <w:sz w:val="24"/>
          <w:szCs w:val="24"/>
        </w:rPr>
        <w:t xml:space="preserve"> </w:t>
      </w:r>
      <w:r w:rsidRPr="008F6997">
        <w:rPr>
          <w:color w:val="1C1C1C"/>
          <w:sz w:val="24"/>
          <w:szCs w:val="24"/>
        </w:rPr>
        <w:t>olan</w:t>
      </w:r>
      <w:r w:rsidRPr="008F6997">
        <w:rPr>
          <w:color w:val="1C1C1C"/>
          <w:spacing w:val="-17"/>
          <w:sz w:val="24"/>
          <w:szCs w:val="24"/>
        </w:rPr>
        <w:t xml:space="preserve"> </w:t>
      </w:r>
      <w:r w:rsidRPr="008F6997">
        <w:rPr>
          <w:color w:val="1C1C1C"/>
          <w:sz w:val="24"/>
          <w:szCs w:val="24"/>
        </w:rPr>
        <w:t>mal</w:t>
      </w:r>
      <w:r w:rsidRPr="008F6997">
        <w:rPr>
          <w:color w:val="1C1C1C"/>
          <w:spacing w:val="-15"/>
          <w:sz w:val="24"/>
          <w:szCs w:val="24"/>
        </w:rPr>
        <w:t xml:space="preserve"> </w:t>
      </w:r>
      <w:r w:rsidRPr="008F6997">
        <w:rPr>
          <w:color w:val="1C1C1C"/>
          <w:sz w:val="24"/>
          <w:szCs w:val="24"/>
        </w:rPr>
        <w:t>alımlarına</w:t>
      </w:r>
      <w:r w:rsidRPr="008F6997">
        <w:rPr>
          <w:color w:val="1C1C1C"/>
          <w:spacing w:val="-11"/>
          <w:sz w:val="24"/>
          <w:szCs w:val="24"/>
        </w:rPr>
        <w:t xml:space="preserve"> </w:t>
      </w:r>
      <w:r w:rsidRPr="008F6997">
        <w:rPr>
          <w:color w:val="1C1C1C"/>
          <w:sz w:val="24"/>
          <w:szCs w:val="24"/>
        </w:rPr>
        <w:t>ilişkin</w:t>
      </w:r>
      <w:r w:rsidRPr="008F6997">
        <w:rPr>
          <w:color w:val="1C1C1C"/>
          <w:spacing w:val="-15"/>
          <w:sz w:val="24"/>
          <w:szCs w:val="24"/>
        </w:rPr>
        <w:t xml:space="preserve"> </w:t>
      </w:r>
      <w:r w:rsidRPr="008F6997">
        <w:rPr>
          <w:color w:val="1C1C1C"/>
          <w:sz w:val="24"/>
          <w:szCs w:val="24"/>
        </w:rPr>
        <w:t>fiyat</w:t>
      </w:r>
      <w:r w:rsidRPr="008F6997">
        <w:rPr>
          <w:color w:val="1C1C1C"/>
          <w:spacing w:val="-13"/>
          <w:sz w:val="24"/>
          <w:szCs w:val="24"/>
        </w:rPr>
        <w:t xml:space="preserve"> </w:t>
      </w:r>
      <w:r w:rsidRPr="008F6997">
        <w:rPr>
          <w:color w:val="1C1C1C"/>
          <w:sz w:val="24"/>
          <w:szCs w:val="24"/>
        </w:rPr>
        <w:t xml:space="preserve">farkı hesabında uygulanacak esasları 26.06.2019 tarih ve 2019/1242 sayılı bakanlar kurulu kararı ile düzenlenerek 27.06.2019 tarih ve 30814 sayılı </w:t>
      </w:r>
      <w:proofErr w:type="gramStart"/>
      <w:r w:rsidRPr="008F6997">
        <w:rPr>
          <w:color w:val="1C1C1C"/>
          <w:sz w:val="24"/>
          <w:szCs w:val="24"/>
        </w:rPr>
        <w:t>resmi</w:t>
      </w:r>
      <w:proofErr w:type="gramEnd"/>
      <w:r w:rsidRPr="008F6997">
        <w:rPr>
          <w:color w:val="1C1C1C"/>
          <w:sz w:val="24"/>
          <w:szCs w:val="24"/>
        </w:rPr>
        <w:t xml:space="preserve"> gazetede yayınlanarak yürürlüğe giren fiyat farkı kararnamesi hükümlerine göre uygulama</w:t>
      </w:r>
      <w:r w:rsidRPr="008F6997">
        <w:rPr>
          <w:color w:val="1C1C1C"/>
          <w:spacing w:val="51"/>
          <w:sz w:val="24"/>
          <w:szCs w:val="24"/>
        </w:rPr>
        <w:t xml:space="preserve"> </w:t>
      </w:r>
      <w:r w:rsidRPr="008F6997">
        <w:rPr>
          <w:color w:val="1C1C1C"/>
          <w:sz w:val="24"/>
          <w:szCs w:val="24"/>
        </w:rPr>
        <w:t>yapılacaktır.</w:t>
      </w:r>
    </w:p>
    <w:p w14:paraId="731E9773" w14:textId="77777777" w:rsidR="00DA07CC" w:rsidRPr="008F6997" w:rsidRDefault="00DA07CC" w:rsidP="008F6997">
      <w:pPr>
        <w:spacing w:before="2"/>
        <w:jc w:val="both"/>
        <w:rPr>
          <w:sz w:val="24"/>
          <w:szCs w:val="24"/>
        </w:rPr>
      </w:pPr>
    </w:p>
    <w:p w14:paraId="77A50E49" w14:textId="77777777" w:rsidR="00DA07CC" w:rsidRPr="008F6997" w:rsidRDefault="00DA07CC" w:rsidP="00E66CC6">
      <w:pPr>
        <w:spacing w:line="230" w:lineRule="auto"/>
        <w:ind w:right="109" w:firstLine="649"/>
        <w:jc w:val="both"/>
        <w:rPr>
          <w:sz w:val="24"/>
          <w:szCs w:val="24"/>
        </w:rPr>
      </w:pPr>
      <w:r w:rsidRPr="008F6997">
        <w:rPr>
          <w:color w:val="1C1C1C"/>
          <w:sz w:val="24"/>
          <w:szCs w:val="24"/>
        </w:rPr>
        <w:t>Akaryakıt fiyatları; İhaleden sonra açıklanacak resmi fiyat artışları veya eksilişlerinde 2005/8771 karar sayılı Bakanlar Kurulu kararı hükümlerine göre fiyat farkı hesap edilerek uygulama yapılacaktır.</w:t>
      </w:r>
    </w:p>
    <w:p w14:paraId="1221FBEF" w14:textId="77777777" w:rsidR="00DA07CC" w:rsidRPr="008F6997" w:rsidRDefault="00DA07CC" w:rsidP="008F6997">
      <w:pPr>
        <w:spacing w:before="3"/>
        <w:jc w:val="both"/>
        <w:rPr>
          <w:sz w:val="24"/>
          <w:szCs w:val="24"/>
        </w:rPr>
      </w:pPr>
    </w:p>
    <w:p w14:paraId="3CCACB94" w14:textId="27CFBE3A" w:rsidR="00DA07CC" w:rsidRPr="008F6997" w:rsidRDefault="00DA07CC" w:rsidP="008F6997">
      <w:pPr>
        <w:spacing w:line="230" w:lineRule="auto"/>
        <w:ind w:left="110" w:right="125" w:firstLine="710"/>
        <w:jc w:val="both"/>
        <w:outlineLvl w:val="0"/>
        <w:rPr>
          <w:b/>
          <w:bCs/>
          <w:sz w:val="24"/>
          <w:szCs w:val="24"/>
        </w:rPr>
      </w:pPr>
      <w:r w:rsidRPr="008F6997">
        <w:rPr>
          <w:b/>
          <w:bCs/>
          <w:color w:val="1C1C1C"/>
          <w:sz w:val="24"/>
          <w:szCs w:val="24"/>
        </w:rPr>
        <w:t>Bakanlar Kurulu kararı hükümlerine göre fiyat farkı yapılırken, EPDK’nın Günlük BAYİ</w:t>
      </w:r>
      <w:r w:rsidRPr="008F6997">
        <w:rPr>
          <w:b/>
          <w:bCs/>
          <w:color w:val="1C1C1C"/>
          <w:spacing w:val="-22"/>
          <w:sz w:val="24"/>
          <w:szCs w:val="24"/>
        </w:rPr>
        <w:t xml:space="preserve"> </w:t>
      </w:r>
      <w:r w:rsidRPr="008F6997">
        <w:rPr>
          <w:b/>
          <w:bCs/>
          <w:color w:val="1C1C1C"/>
          <w:sz w:val="24"/>
          <w:szCs w:val="24"/>
        </w:rPr>
        <w:t>SATIŞ</w:t>
      </w:r>
      <w:r w:rsidRPr="008F6997">
        <w:rPr>
          <w:b/>
          <w:bCs/>
          <w:color w:val="1C1C1C"/>
          <w:spacing w:val="-21"/>
          <w:sz w:val="24"/>
          <w:szCs w:val="24"/>
        </w:rPr>
        <w:t xml:space="preserve"> </w:t>
      </w:r>
      <w:r w:rsidRPr="008F6997">
        <w:rPr>
          <w:b/>
          <w:bCs/>
          <w:color w:val="1C1C1C"/>
          <w:sz w:val="24"/>
          <w:szCs w:val="24"/>
        </w:rPr>
        <w:t>FİYAT</w:t>
      </w:r>
      <w:r w:rsidRPr="008F6997">
        <w:rPr>
          <w:b/>
          <w:bCs/>
          <w:color w:val="1C1C1C"/>
          <w:spacing w:val="-22"/>
          <w:sz w:val="24"/>
          <w:szCs w:val="24"/>
        </w:rPr>
        <w:t xml:space="preserve"> </w:t>
      </w:r>
      <w:r w:rsidRPr="008F6997">
        <w:rPr>
          <w:b/>
          <w:bCs/>
          <w:color w:val="1C1C1C"/>
          <w:sz w:val="24"/>
          <w:szCs w:val="24"/>
        </w:rPr>
        <w:t>BÜLTEN’</w:t>
      </w:r>
      <w:r w:rsidRPr="008F6997">
        <w:rPr>
          <w:b/>
          <w:bCs/>
          <w:color w:val="1C1C1C"/>
          <w:spacing w:val="-12"/>
          <w:sz w:val="24"/>
          <w:szCs w:val="24"/>
        </w:rPr>
        <w:t xml:space="preserve"> </w:t>
      </w:r>
      <w:r w:rsidRPr="008F6997">
        <w:rPr>
          <w:b/>
          <w:bCs/>
          <w:color w:val="1C1C1C"/>
          <w:sz w:val="24"/>
          <w:szCs w:val="24"/>
        </w:rPr>
        <w:t>in</w:t>
      </w:r>
      <w:r w:rsidRPr="008F6997">
        <w:rPr>
          <w:b/>
          <w:bCs/>
          <w:color w:val="1C1C1C"/>
          <w:spacing w:val="-25"/>
          <w:sz w:val="24"/>
          <w:szCs w:val="24"/>
        </w:rPr>
        <w:t xml:space="preserve"> </w:t>
      </w:r>
      <w:r w:rsidRPr="008F6997">
        <w:rPr>
          <w:b/>
          <w:bCs/>
          <w:color w:val="1C1C1C"/>
          <w:sz w:val="24"/>
          <w:szCs w:val="24"/>
        </w:rPr>
        <w:t>de</w:t>
      </w:r>
      <w:r w:rsidRPr="008F6997">
        <w:rPr>
          <w:b/>
          <w:bCs/>
          <w:color w:val="1C1C1C"/>
          <w:spacing w:val="-28"/>
          <w:sz w:val="24"/>
          <w:szCs w:val="24"/>
        </w:rPr>
        <w:t xml:space="preserve"> </w:t>
      </w:r>
      <w:r w:rsidRPr="008F6997">
        <w:rPr>
          <w:b/>
          <w:bCs/>
          <w:color w:val="1C1C1C"/>
          <w:sz w:val="24"/>
          <w:szCs w:val="24"/>
        </w:rPr>
        <w:t>yer</w:t>
      </w:r>
      <w:r w:rsidRPr="008F6997">
        <w:rPr>
          <w:b/>
          <w:bCs/>
          <w:color w:val="1C1C1C"/>
          <w:spacing w:val="-26"/>
          <w:sz w:val="24"/>
          <w:szCs w:val="24"/>
        </w:rPr>
        <w:t xml:space="preserve"> </w:t>
      </w:r>
      <w:r w:rsidRPr="008F6997">
        <w:rPr>
          <w:b/>
          <w:bCs/>
          <w:color w:val="1C1C1C"/>
          <w:sz w:val="24"/>
          <w:szCs w:val="24"/>
        </w:rPr>
        <w:t>alan</w:t>
      </w:r>
      <w:r w:rsidRPr="008F6997">
        <w:rPr>
          <w:b/>
          <w:bCs/>
          <w:color w:val="1C1C1C"/>
          <w:spacing w:val="-24"/>
          <w:sz w:val="24"/>
          <w:szCs w:val="24"/>
        </w:rPr>
        <w:t xml:space="preserve"> </w:t>
      </w:r>
      <w:r w:rsidRPr="008F6997">
        <w:rPr>
          <w:b/>
          <w:bCs/>
          <w:color w:val="1C1C1C"/>
          <w:sz w:val="24"/>
          <w:szCs w:val="24"/>
        </w:rPr>
        <w:t>fiyatlar</w:t>
      </w:r>
      <w:r w:rsidRPr="008F6997">
        <w:rPr>
          <w:b/>
          <w:bCs/>
          <w:color w:val="1C1C1C"/>
          <w:spacing w:val="-21"/>
          <w:sz w:val="24"/>
          <w:szCs w:val="24"/>
        </w:rPr>
        <w:t xml:space="preserve"> </w:t>
      </w:r>
      <w:r w:rsidRPr="008F6997">
        <w:rPr>
          <w:b/>
          <w:bCs/>
          <w:color w:val="1C1C1C"/>
          <w:sz w:val="24"/>
          <w:szCs w:val="24"/>
        </w:rPr>
        <w:t>dikkate</w:t>
      </w:r>
      <w:r w:rsidRPr="008F6997">
        <w:rPr>
          <w:b/>
          <w:bCs/>
          <w:color w:val="1C1C1C"/>
          <w:spacing w:val="-24"/>
          <w:sz w:val="24"/>
          <w:szCs w:val="24"/>
        </w:rPr>
        <w:t xml:space="preserve"> </w:t>
      </w:r>
      <w:r w:rsidRPr="008F6997">
        <w:rPr>
          <w:b/>
          <w:bCs/>
          <w:color w:val="1C1C1C"/>
          <w:sz w:val="24"/>
          <w:szCs w:val="24"/>
        </w:rPr>
        <w:t>alınacak,</w:t>
      </w:r>
      <w:r w:rsidRPr="008F6997">
        <w:rPr>
          <w:b/>
          <w:bCs/>
          <w:color w:val="1C1C1C"/>
          <w:spacing w:val="-18"/>
          <w:sz w:val="24"/>
          <w:szCs w:val="24"/>
        </w:rPr>
        <w:t xml:space="preserve"> </w:t>
      </w:r>
      <w:r w:rsidRPr="008F6997">
        <w:rPr>
          <w:b/>
          <w:bCs/>
          <w:color w:val="1C1C1C"/>
          <w:sz w:val="24"/>
          <w:szCs w:val="24"/>
        </w:rPr>
        <w:t>fiyat</w:t>
      </w:r>
      <w:r w:rsidRPr="008F6997">
        <w:rPr>
          <w:b/>
          <w:bCs/>
          <w:color w:val="1C1C1C"/>
          <w:spacing w:val="-27"/>
          <w:sz w:val="24"/>
          <w:szCs w:val="24"/>
        </w:rPr>
        <w:t xml:space="preserve"> </w:t>
      </w:r>
      <w:r w:rsidRPr="008F6997">
        <w:rPr>
          <w:b/>
          <w:bCs/>
          <w:color w:val="1C1C1C"/>
          <w:sz w:val="24"/>
          <w:szCs w:val="24"/>
        </w:rPr>
        <w:t>farkı</w:t>
      </w:r>
      <w:r w:rsidRPr="008F6997">
        <w:rPr>
          <w:b/>
          <w:bCs/>
          <w:color w:val="1C1C1C"/>
          <w:spacing w:val="-23"/>
          <w:sz w:val="24"/>
          <w:szCs w:val="24"/>
        </w:rPr>
        <w:t xml:space="preserve"> </w:t>
      </w:r>
      <w:r w:rsidRPr="008F6997">
        <w:rPr>
          <w:b/>
          <w:bCs/>
          <w:color w:val="1C1C1C"/>
          <w:sz w:val="24"/>
          <w:szCs w:val="24"/>
        </w:rPr>
        <w:t>hesabında; Motorin (Motorin (Diğer)) için belirlenen değerler dikkate</w:t>
      </w:r>
      <w:r w:rsidRPr="008F6997">
        <w:rPr>
          <w:b/>
          <w:bCs/>
          <w:color w:val="1C1C1C"/>
          <w:spacing w:val="36"/>
          <w:sz w:val="24"/>
          <w:szCs w:val="24"/>
        </w:rPr>
        <w:t xml:space="preserve"> </w:t>
      </w:r>
      <w:r w:rsidRPr="008F6997">
        <w:rPr>
          <w:b/>
          <w:bCs/>
          <w:color w:val="1C1C1C"/>
          <w:sz w:val="24"/>
          <w:szCs w:val="24"/>
        </w:rPr>
        <w:t>alınacaktır.</w:t>
      </w:r>
    </w:p>
    <w:p w14:paraId="0FEC31E9" w14:textId="77777777" w:rsidR="00DA07CC" w:rsidRPr="008F6997" w:rsidRDefault="00DA07CC" w:rsidP="008F6997">
      <w:pPr>
        <w:spacing w:before="228"/>
        <w:ind w:left="105"/>
        <w:jc w:val="both"/>
        <w:rPr>
          <w:b/>
          <w:sz w:val="24"/>
          <w:szCs w:val="24"/>
        </w:rPr>
      </w:pPr>
      <w:r w:rsidRPr="008F6997">
        <w:rPr>
          <w:b/>
          <w:color w:val="1C1C1C"/>
          <w:sz w:val="24"/>
          <w:szCs w:val="24"/>
          <w:u w:val="single" w:color="1C1C1C"/>
        </w:rPr>
        <w:t xml:space="preserve">Fiyat </w:t>
      </w:r>
      <w:r w:rsidRPr="008F6997">
        <w:rPr>
          <w:color w:val="1C1C1C"/>
          <w:sz w:val="24"/>
          <w:szCs w:val="24"/>
          <w:u w:val="single" w:color="1C1C1C"/>
        </w:rPr>
        <w:t xml:space="preserve">farkı aşağıdaki </w:t>
      </w:r>
      <w:r w:rsidRPr="008F6997">
        <w:rPr>
          <w:b/>
          <w:color w:val="1C1C1C"/>
          <w:sz w:val="24"/>
          <w:szCs w:val="24"/>
          <w:u w:val="single" w:color="1C1C1C"/>
        </w:rPr>
        <w:t xml:space="preserve">formüle göre hesaplanır: </w:t>
      </w:r>
    </w:p>
    <w:p w14:paraId="734365CC" w14:textId="77777777" w:rsidR="00DA07CC" w:rsidRPr="008F6997" w:rsidRDefault="00DA07CC" w:rsidP="008F6997">
      <w:pPr>
        <w:spacing w:before="7"/>
        <w:jc w:val="both"/>
        <w:rPr>
          <w:b/>
          <w:sz w:val="24"/>
          <w:szCs w:val="24"/>
        </w:rPr>
      </w:pPr>
    </w:p>
    <w:p w14:paraId="7BA53F1D" w14:textId="77777777" w:rsidR="00DA07CC" w:rsidRPr="008F6997" w:rsidRDefault="00DA07CC" w:rsidP="008F6997">
      <w:pPr>
        <w:spacing w:line="283" w:lineRule="exact"/>
        <w:ind w:left="112"/>
        <w:jc w:val="both"/>
        <w:rPr>
          <w:sz w:val="24"/>
          <w:szCs w:val="24"/>
        </w:rPr>
      </w:pPr>
      <w:r w:rsidRPr="008F6997">
        <w:rPr>
          <w:color w:val="1C1C1C"/>
          <w:sz w:val="24"/>
          <w:szCs w:val="24"/>
        </w:rPr>
        <w:t>F: Fiyat farkı tutarım (TL),</w:t>
      </w:r>
    </w:p>
    <w:p w14:paraId="0D732D0E" w14:textId="77777777" w:rsidR="00DA07CC" w:rsidRPr="008F6997" w:rsidRDefault="00DA07CC" w:rsidP="008F6997">
      <w:pPr>
        <w:spacing w:before="7" w:line="228" w:lineRule="auto"/>
        <w:ind w:left="111" w:right="775" w:firstLine="2"/>
        <w:jc w:val="both"/>
        <w:rPr>
          <w:sz w:val="24"/>
          <w:szCs w:val="24"/>
        </w:rPr>
      </w:pPr>
      <w:r w:rsidRPr="008F6997">
        <w:rPr>
          <w:color w:val="1C1C1C"/>
          <w:sz w:val="24"/>
          <w:szCs w:val="24"/>
        </w:rPr>
        <w:t>A1:</w:t>
      </w:r>
      <w:r w:rsidRPr="008F6997">
        <w:rPr>
          <w:color w:val="1C1C1C"/>
          <w:spacing w:val="-33"/>
          <w:sz w:val="24"/>
          <w:szCs w:val="24"/>
        </w:rPr>
        <w:t xml:space="preserve"> </w:t>
      </w:r>
      <w:r w:rsidRPr="008F6997">
        <w:rPr>
          <w:color w:val="1C1C1C"/>
          <w:sz w:val="24"/>
          <w:szCs w:val="24"/>
        </w:rPr>
        <w:t>İhale</w:t>
      </w:r>
      <w:r w:rsidRPr="008F6997">
        <w:rPr>
          <w:color w:val="1C1C1C"/>
          <w:spacing w:val="-32"/>
          <w:sz w:val="24"/>
          <w:szCs w:val="24"/>
        </w:rPr>
        <w:t xml:space="preserve"> </w:t>
      </w:r>
      <w:r w:rsidRPr="008F6997">
        <w:rPr>
          <w:color w:val="1C1C1C"/>
          <w:sz w:val="24"/>
          <w:szCs w:val="24"/>
        </w:rPr>
        <w:t>tarihinde</w:t>
      </w:r>
      <w:r w:rsidRPr="008F6997">
        <w:rPr>
          <w:color w:val="1C1C1C"/>
          <w:spacing w:val="-25"/>
          <w:sz w:val="24"/>
          <w:szCs w:val="24"/>
        </w:rPr>
        <w:t xml:space="preserve"> </w:t>
      </w:r>
      <w:r w:rsidRPr="008F6997">
        <w:rPr>
          <w:color w:val="1C1C1C"/>
          <w:sz w:val="24"/>
          <w:szCs w:val="24"/>
        </w:rPr>
        <w:t>geçerli</w:t>
      </w:r>
      <w:r w:rsidRPr="008F6997">
        <w:rPr>
          <w:color w:val="1C1C1C"/>
          <w:spacing w:val="-26"/>
          <w:sz w:val="24"/>
          <w:szCs w:val="24"/>
        </w:rPr>
        <w:t xml:space="preserve"> </w:t>
      </w:r>
      <w:r w:rsidRPr="008F6997">
        <w:rPr>
          <w:color w:val="1C1C1C"/>
          <w:sz w:val="24"/>
          <w:szCs w:val="24"/>
        </w:rPr>
        <w:t>bayi</w:t>
      </w:r>
      <w:r w:rsidRPr="008F6997">
        <w:rPr>
          <w:color w:val="1C1C1C"/>
          <w:spacing w:val="-31"/>
          <w:sz w:val="24"/>
          <w:szCs w:val="24"/>
        </w:rPr>
        <w:t xml:space="preserve"> </w:t>
      </w:r>
      <w:r w:rsidRPr="008F6997">
        <w:rPr>
          <w:color w:val="1C1C1C"/>
          <w:sz w:val="24"/>
          <w:szCs w:val="24"/>
        </w:rPr>
        <w:t>satış</w:t>
      </w:r>
      <w:r w:rsidRPr="008F6997">
        <w:rPr>
          <w:color w:val="1C1C1C"/>
          <w:spacing w:val="-35"/>
          <w:sz w:val="24"/>
          <w:szCs w:val="24"/>
        </w:rPr>
        <w:t xml:space="preserve"> </w:t>
      </w:r>
      <w:r w:rsidRPr="008F6997">
        <w:rPr>
          <w:color w:val="1C1C1C"/>
          <w:sz w:val="24"/>
          <w:szCs w:val="24"/>
        </w:rPr>
        <w:t>fiyatı</w:t>
      </w:r>
      <w:r w:rsidRPr="008F6997">
        <w:rPr>
          <w:color w:val="1C1C1C"/>
          <w:spacing w:val="-29"/>
          <w:sz w:val="24"/>
          <w:szCs w:val="24"/>
        </w:rPr>
        <w:t xml:space="preserve"> </w:t>
      </w:r>
      <w:r w:rsidRPr="008F6997">
        <w:rPr>
          <w:color w:val="1C1C1C"/>
          <w:sz w:val="24"/>
          <w:szCs w:val="24"/>
        </w:rPr>
        <w:t>veya</w:t>
      </w:r>
      <w:r w:rsidRPr="008F6997">
        <w:rPr>
          <w:color w:val="1C1C1C"/>
          <w:spacing w:val="-33"/>
          <w:sz w:val="24"/>
          <w:szCs w:val="24"/>
        </w:rPr>
        <w:t xml:space="preserve"> </w:t>
      </w:r>
      <w:r w:rsidRPr="008F6997">
        <w:rPr>
          <w:color w:val="1C1C1C"/>
          <w:sz w:val="24"/>
          <w:szCs w:val="24"/>
        </w:rPr>
        <w:t>satın</w:t>
      </w:r>
      <w:r w:rsidRPr="008F6997">
        <w:rPr>
          <w:color w:val="1C1C1C"/>
          <w:spacing w:val="-34"/>
          <w:sz w:val="24"/>
          <w:szCs w:val="24"/>
        </w:rPr>
        <w:t xml:space="preserve"> </w:t>
      </w:r>
      <w:r w:rsidRPr="008F6997">
        <w:rPr>
          <w:color w:val="1C1C1C"/>
          <w:sz w:val="24"/>
          <w:szCs w:val="24"/>
        </w:rPr>
        <w:t>alınan</w:t>
      </w:r>
      <w:r w:rsidRPr="008F6997">
        <w:rPr>
          <w:color w:val="1C1C1C"/>
          <w:spacing w:val="-30"/>
          <w:sz w:val="24"/>
          <w:szCs w:val="24"/>
        </w:rPr>
        <w:t xml:space="preserve"> </w:t>
      </w:r>
      <w:r w:rsidRPr="008F6997">
        <w:rPr>
          <w:color w:val="1C1C1C"/>
          <w:sz w:val="24"/>
          <w:szCs w:val="24"/>
        </w:rPr>
        <w:t>malın</w:t>
      </w:r>
      <w:r w:rsidRPr="008F6997">
        <w:rPr>
          <w:color w:val="1C1C1C"/>
          <w:spacing w:val="-30"/>
          <w:sz w:val="24"/>
          <w:szCs w:val="24"/>
        </w:rPr>
        <w:t xml:space="preserve"> </w:t>
      </w:r>
      <w:r w:rsidRPr="008F6997">
        <w:rPr>
          <w:color w:val="1C1C1C"/>
          <w:sz w:val="24"/>
          <w:szCs w:val="24"/>
        </w:rPr>
        <w:t>ücret</w:t>
      </w:r>
      <w:r w:rsidRPr="008F6997">
        <w:rPr>
          <w:color w:val="1C1C1C"/>
          <w:spacing w:val="-33"/>
          <w:sz w:val="24"/>
          <w:szCs w:val="24"/>
        </w:rPr>
        <w:t xml:space="preserve"> </w:t>
      </w:r>
      <w:r w:rsidRPr="008F6997">
        <w:rPr>
          <w:color w:val="1C1C1C"/>
          <w:sz w:val="24"/>
          <w:szCs w:val="24"/>
        </w:rPr>
        <w:t>tarifesindeki</w:t>
      </w:r>
      <w:r w:rsidRPr="008F6997">
        <w:rPr>
          <w:color w:val="1C1C1C"/>
          <w:spacing w:val="-20"/>
          <w:sz w:val="24"/>
          <w:szCs w:val="24"/>
        </w:rPr>
        <w:t xml:space="preserve"> </w:t>
      </w:r>
      <w:r w:rsidRPr="008F6997">
        <w:rPr>
          <w:color w:val="1C1C1C"/>
          <w:sz w:val="24"/>
          <w:szCs w:val="24"/>
        </w:rPr>
        <w:t>fiyatını, B: Sözleşme</w:t>
      </w:r>
      <w:r w:rsidRPr="008F6997">
        <w:rPr>
          <w:color w:val="1C1C1C"/>
          <w:spacing w:val="6"/>
          <w:sz w:val="24"/>
          <w:szCs w:val="24"/>
        </w:rPr>
        <w:t xml:space="preserve"> </w:t>
      </w:r>
      <w:r w:rsidRPr="008F6997">
        <w:rPr>
          <w:color w:val="1C1C1C"/>
          <w:sz w:val="24"/>
          <w:szCs w:val="24"/>
        </w:rPr>
        <w:t>fiyatını,</w:t>
      </w:r>
    </w:p>
    <w:p w14:paraId="16942CC2" w14:textId="77777777" w:rsidR="00DA07CC" w:rsidRPr="008F6997" w:rsidRDefault="00DA07CC" w:rsidP="008F6997">
      <w:pPr>
        <w:spacing w:before="4" w:line="230" w:lineRule="auto"/>
        <w:ind w:left="112" w:right="59" w:hanging="4"/>
        <w:jc w:val="both"/>
        <w:rPr>
          <w:sz w:val="24"/>
          <w:szCs w:val="24"/>
        </w:rPr>
      </w:pPr>
      <w:r w:rsidRPr="008F6997">
        <w:rPr>
          <w:color w:val="1C1C1C"/>
          <w:sz w:val="24"/>
          <w:szCs w:val="24"/>
        </w:rPr>
        <w:t>A2:</w:t>
      </w:r>
      <w:r w:rsidRPr="008F6997">
        <w:rPr>
          <w:color w:val="1C1C1C"/>
          <w:spacing w:val="-24"/>
          <w:sz w:val="24"/>
          <w:szCs w:val="24"/>
        </w:rPr>
        <w:t xml:space="preserve"> </w:t>
      </w:r>
      <w:r w:rsidRPr="008F6997">
        <w:rPr>
          <w:color w:val="1C1C1C"/>
          <w:sz w:val="24"/>
          <w:szCs w:val="24"/>
        </w:rPr>
        <w:t>Mal</w:t>
      </w:r>
      <w:r w:rsidRPr="008F6997">
        <w:rPr>
          <w:color w:val="1C1C1C"/>
          <w:spacing w:val="-22"/>
          <w:sz w:val="24"/>
          <w:szCs w:val="24"/>
        </w:rPr>
        <w:t xml:space="preserve"> </w:t>
      </w:r>
      <w:r w:rsidRPr="008F6997">
        <w:rPr>
          <w:color w:val="1C1C1C"/>
          <w:sz w:val="24"/>
          <w:szCs w:val="24"/>
        </w:rPr>
        <w:t>teslim</w:t>
      </w:r>
      <w:r w:rsidRPr="008F6997">
        <w:rPr>
          <w:color w:val="1C1C1C"/>
          <w:spacing w:val="-22"/>
          <w:sz w:val="24"/>
          <w:szCs w:val="24"/>
        </w:rPr>
        <w:t xml:space="preserve"> </w:t>
      </w:r>
      <w:r w:rsidRPr="008F6997">
        <w:rPr>
          <w:color w:val="1C1C1C"/>
          <w:sz w:val="24"/>
          <w:szCs w:val="24"/>
        </w:rPr>
        <w:t>tarihinde</w:t>
      </w:r>
      <w:r w:rsidRPr="008F6997">
        <w:rPr>
          <w:color w:val="1C1C1C"/>
          <w:spacing w:val="-17"/>
          <w:sz w:val="24"/>
          <w:szCs w:val="24"/>
        </w:rPr>
        <w:t xml:space="preserve"> </w:t>
      </w:r>
      <w:r w:rsidRPr="008F6997">
        <w:rPr>
          <w:color w:val="1C1C1C"/>
          <w:sz w:val="24"/>
          <w:szCs w:val="24"/>
        </w:rPr>
        <w:t>geçerli</w:t>
      </w:r>
      <w:r w:rsidRPr="008F6997">
        <w:rPr>
          <w:color w:val="1C1C1C"/>
          <w:spacing w:val="-18"/>
          <w:sz w:val="24"/>
          <w:szCs w:val="24"/>
        </w:rPr>
        <w:t xml:space="preserve"> </w:t>
      </w:r>
      <w:r w:rsidRPr="008F6997">
        <w:rPr>
          <w:color w:val="1C1C1C"/>
          <w:sz w:val="24"/>
          <w:szCs w:val="24"/>
        </w:rPr>
        <w:t>bayi</w:t>
      </w:r>
      <w:r w:rsidRPr="008F6997">
        <w:rPr>
          <w:color w:val="1C1C1C"/>
          <w:spacing w:val="-23"/>
          <w:sz w:val="24"/>
          <w:szCs w:val="24"/>
        </w:rPr>
        <w:t xml:space="preserve"> </w:t>
      </w:r>
      <w:r w:rsidRPr="008F6997">
        <w:rPr>
          <w:color w:val="1C1C1C"/>
          <w:sz w:val="24"/>
          <w:szCs w:val="24"/>
        </w:rPr>
        <w:t>satış</w:t>
      </w:r>
      <w:r w:rsidRPr="008F6997">
        <w:rPr>
          <w:color w:val="1C1C1C"/>
          <w:spacing w:val="-27"/>
          <w:sz w:val="24"/>
          <w:szCs w:val="24"/>
        </w:rPr>
        <w:t xml:space="preserve"> </w:t>
      </w:r>
      <w:r w:rsidRPr="008F6997">
        <w:rPr>
          <w:color w:val="1C1C1C"/>
          <w:sz w:val="24"/>
          <w:szCs w:val="24"/>
        </w:rPr>
        <w:t>fiyatı</w:t>
      </w:r>
      <w:r w:rsidRPr="008F6997">
        <w:rPr>
          <w:color w:val="1C1C1C"/>
          <w:spacing w:val="-22"/>
          <w:sz w:val="24"/>
          <w:szCs w:val="24"/>
        </w:rPr>
        <w:t xml:space="preserve"> </w:t>
      </w:r>
      <w:r w:rsidRPr="008F6997">
        <w:rPr>
          <w:color w:val="1C1C1C"/>
          <w:sz w:val="24"/>
          <w:szCs w:val="24"/>
        </w:rPr>
        <w:t>veya</w:t>
      </w:r>
      <w:r w:rsidRPr="008F6997">
        <w:rPr>
          <w:color w:val="1C1C1C"/>
          <w:spacing w:val="-25"/>
          <w:sz w:val="24"/>
          <w:szCs w:val="24"/>
        </w:rPr>
        <w:t xml:space="preserve"> </w:t>
      </w:r>
      <w:r w:rsidRPr="008F6997">
        <w:rPr>
          <w:color w:val="1C1C1C"/>
          <w:sz w:val="24"/>
          <w:szCs w:val="24"/>
        </w:rPr>
        <w:t>satın</w:t>
      </w:r>
      <w:r w:rsidRPr="008F6997">
        <w:rPr>
          <w:color w:val="1C1C1C"/>
          <w:spacing w:val="-21"/>
          <w:sz w:val="24"/>
          <w:szCs w:val="24"/>
        </w:rPr>
        <w:t xml:space="preserve"> </w:t>
      </w:r>
      <w:r w:rsidRPr="008F6997">
        <w:rPr>
          <w:color w:val="1C1C1C"/>
          <w:sz w:val="24"/>
          <w:szCs w:val="24"/>
        </w:rPr>
        <w:t>alınan</w:t>
      </w:r>
      <w:r w:rsidRPr="008F6997">
        <w:rPr>
          <w:color w:val="1C1C1C"/>
          <w:spacing w:val="-22"/>
          <w:sz w:val="24"/>
          <w:szCs w:val="24"/>
        </w:rPr>
        <w:t xml:space="preserve"> </w:t>
      </w:r>
      <w:r w:rsidRPr="008F6997">
        <w:rPr>
          <w:color w:val="1C1C1C"/>
          <w:sz w:val="24"/>
          <w:szCs w:val="24"/>
        </w:rPr>
        <w:t>malın</w:t>
      </w:r>
      <w:r w:rsidRPr="008F6997">
        <w:rPr>
          <w:color w:val="1C1C1C"/>
          <w:spacing w:val="-20"/>
          <w:sz w:val="24"/>
          <w:szCs w:val="24"/>
        </w:rPr>
        <w:t xml:space="preserve"> </w:t>
      </w:r>
      <w:r w:rsidRPr="008F6997">
        <w:rPr>
          <w:color w:val="1C1C1C"/>
          <w:sz w:val="24"/>
          <w:szCs w:val="24"/>
        </w:rPr>
        <w:t>ücret</w:t>
      </w:r>
      <w:r w:rsidRPr="008F6997">
        <w:rPr>
          <w:color w:val="1C1C1C"/>
          <w:spacing w:val="-23"/>
          <w:sz w:val="24"/>
          <w:szCs w:val="24"/>
        </w:rPr>
        <w:t xml:space="preserve"> </w:t>
      </w:r>
      <w:r w:rsidRPr="008F6997">
        <w:rPr>
          <w:color w:val="1C1C1C"/>
          <w:sz w:val="24"/>
          <w:szCs w:val="24"/>
        </w:rPr>
        <w:t>tarifesindeki</w:t>
      </w:r>
      <w:r w:rsidRPr="008F6997">
        <w:rPr>
          <w:color w:val="1C1C1C"/>
          <w:spacing w:val="-16"/>
          <w:sz w:val="24"/>
          <w:szCs w:val="24"/>
        </w:rPr>
        <w:t xml:space="preserve"> </w:t>
      </w:r>
      <w:r w:rsidRPr="008F6997">
        <w:rPr>
          <w:color w:val="1C1C1C"/>
          <w:sz w:val="24"/>
          <w:szCs w:val="24"/>
        </w:rPr>
        <w:t>fiyatını, M:</w:t>
      </w:r>
      <w:r w:rsidRPr="008F6997">
        <w:rPr>
          <w:color w:val="1C1C1C"/>
          <w:spacing w:val="-29"/>
          <w:sz w:val="24"/>
          <w:szCs w:val="24"/>
        </w:rPr>
        <w:t xml:space="preserve"> </w:t>
      </w:r>
      <w:r w:rsidRPr="008F6997">
        <w:rPr>
          <w:color w:val="1C1C1C"/>
          <w:sz w:val="24"/>
          <w:szCs w:val="24"/>
        </w:rPr>
        <w:t>Bayi</w:t>
      </w:r>
      <w:r w:rsidRPr="008F6997">
        <w:rPr>
          <w:color w:val="1C1C1C"/>
          <w:spacing w:val="-29"/>
          <w:sz w:val="24"/>
          <w:szCs w:val="24"/>
        </w:rPr>
        <w:t xml:space="preserve"> </w:t>
      </w:r>
      <w:r w:rsidRPr="008F6997">
        <w:rPr>
          <w:color w:val="1C1C1C"/>
          <w:sz w:val="24"/>
          <w:szCs w:val="24"/>
        </w:rPr>
        <w:t>satış</w:t>
      </w:r>
      <w:r w:rsidRPr="008F6997">
        <w:rPr>
          <w:color w:val="1C1C1C"/>
          <w:spacing w:val="-32"/>
          <w:sz w:val="24"/>
          <w:szCs w:val="24"/>
        </w:rPr>
        <w:t xml:space="preserve"> </w:t>
      </w:r>
      <w:r w:rsidRPr="008F6997">
        <w:rPr>
          <w:color w:val="1C1C1C"/>
          <w:sz w:val="24"/>
          <w:szCs w:val="24"/>
        </w:rPr>
        <w:t>fiyatının</w:t>
      </w:r>
      <w:r w:rsidRPr="008F6997">
        <w:rPr>
          <w:color w:val="1C1C1C"/>
          <w:spacing w:val="-28"/>
          <w:sz w:val="24"/>
          <w:szCs w:val="24"/>
        </w:rPr>
        <w:t xml:space="preserve"> </w:t>
      </w:r>
      <w:r w:rsidRPr="008F6997">
        <w:rPr>
          <w:color w:val="1C1C1C"/>
          <w:sz w:val="24"/>
          <w:szCs w:val="24"/>
        </w:rPr>
        <w:t>veya</w:t>
      </w:r>
      <w:r w:rsidRPr="008F6997">
        <w:rPr>
          <w:color w:val="1C1C1C"/>
          <w:spacing w:val="-27"/>
          <w:sz w:val="24"/>
          <w:szCs w:val="24"/>
        </w:rPr>
        <w:t xml:space="preserve"> </w:t>
      </w:r>
      <w:r w:rsidRPr="008F6997">
        <w:rPr>
          <w:color w:val="1C1C1C"/>
          <w:sz w:val="24"/>
          <w:szCs w:val="24"/>
        </w:rPr>
        <w:t>ücret</w:t>
      </w:r>
      <w:r w:rsidRPr="008F6997">
        <w:rPr>
          <w:color w:val="1C1C1C"/>
          <w:spacing w:val="-27"/>
          <w:sz w:val="24"/>
          <w:szCs w:val="24"/>
        </w:rPr>
        <w:t xml:space="preserve"> </w:t>
      </w:r>
      <w:r w:rsidRPr="008F6997">
        <w:rPr>
          <w:color w:val="1C1C1C"/>
          <w:sz w:val="24"/>
          <w:szCs w:val="24"/>
        </w:rPr>
        <w:t>tarifesinin</w:t>
      </w:r>
      <w:r w:rsidRPr="008F6997">
        <w:rPr>
          <w:color w:val="1C1C1C"/>
          <w:spacing w:val="-24"/>
          <w:sz w:val="24"/>
          <w:szCs w:val="24"/>
        </w:rPr>
        <w:t xml:space="preserve"> </w:t>
      </w:r>
      <w:r w:rsidRPr="008F6997">
        <w:rPr>
          <w:color w:val="1C1C1C"/>
          <w:sz w:val="24"/>
          <w:szCs w:val="24"/>
        </w:rPr>
        <w:t>değişmesinden</w:t>
      </w:r>
      <w:r w:rsidRPr="008F6997">
        <w:rPr>
          <w:color w:val="1C1C1C"/>
          <w:spacing w:val="-22"/>
          <w:sz w:val="24"/>
          <w:szCs w:val="24"/>
        </w:rPr>
        <w:t xml:space="preserve"> </w:t>
      </w:r>
      <w:r w:rsidRPr="008F6997">
        <w:rPr>
          <w:color w:val="1C1C1C"/>
          <w:sz w:val="24"/>
          <w:szCs w:val="24"/>
        </w:rPr>
        <w:t>sonra</w:t>
      </w:r>
      <w:r w:rsidRPr="008F6997">
        <w:rPr>
          <w:color w:val="1C1C1C"/>
          <w:spacing w:val="-29"/>
          <w:sz w:val="24"/>
          <w:szCs w:val="24"/>
        </w:rPr>
        <w:t xml:space="preserve"> </w:t>
      </w:r>
      <w:r w:rsidRPr="008F6997">
        <w:rPr>
          <w:color w:val="1C1C1C"/>
          <w:sz w:val="24"/>
          <w:szCs w:val="24"/>
        </w:rPr>
        <w:t>idarece</w:t>
      </w:r>
      <w:r w:rsidRPr="008F6997">
        <w:rPr>
          <w:color w:val="1C1C1C"/>
          <w:spacing w:val="-25"/>
          <w:sz w:val="24"/>
          <w:szCs w:val="24"/>
        </w:rPr>
        <w:t xml:space="preserve"> </w:t>
      </w:r>
      <w:r w:rsidRPr="008F6997">
        <w:rPr>
          <w:color w:val="1C1C1C"/>
          <w:sz w:val="24"/>
          <w:szCs w:val="24"/>
        </w:rPr>
        <w:t>teslim</w:t>
      </w:r>
      <w:r w:rsidRPr="008F6997">
        <w:rPr>
          <w:color w:val="1C1C1C"/>
          <w:spacing w:val="-29"/>
          <w:sz w:val="24"/>
          <w:szCs w:val="24"/>
        </w:rPr>
        <w:t xml:space="preserve"> </w:t>
      </w:r>
      <w:r w:rsidRPr="008F6997">
        <w:rPr>
          <w:color w:val="1C1C1C"/>
          <w:sz w:val="24"/>
          <w:szCs w:val="24"/>
        </w:rPr>
        <w:t>alınan</w:t>
      </w:r>
      <w:r w:rsidRPr="008F6997">
        <w:rPr>
          <w:color w:val="1C1C1C"/>
          <w:spacing w:val="-28"/>
          <w:sz w:val="24"/>
          <w:szCs w:val="24"/>
        </w:rPr>
        <w:t xml:space="preserve"> </w:t>
      </w:r>
      <w:r w:rsidRPr="008F6997">
        <w:rPr>
          <w:color w:val="1C1C1C"/>
          <w:sz w:val="24"/>
          <w:szCs w:val="24"/>
        </w:rPr>
        <w:t>mal</w:t>
      </w:r>
      <w:r w:rsidRPr="008F6997">
        <w:rPr>
          <w:color w:val="1C1C1C"/>
          <w:spacing w:val="-29"/>
          <w:sz w:val="24"/>
          <w:szCs w:val="24"/>
        </w:rPr>
        <w:t xml:space="preserve"> </w:t>
      </w:r>
      <w:r w:rsidRPr="008F6997">
        <w:rPr>
          <w:color w:val="1C1C1C"/>
          <w:sz w:val="24"/>
          <w:szCs w:val="24"/>
        </w:rPr>
        <w:t>miktarını ifade</w:t>
      </w:r>
      <w:r w:rsidRPr="008F6997">
        <w:rPr>
          <w:color w:val="1C1C1C"/>
          <w:spacing w:val="3"/>
          <w:sz w:val="24"/>
          <w:szCs w:val="24"/>
        </w:rPr>
        <w:t xml:space="preserve"> </w:t>
      </w:r>
      <w:r w:rsidRPr="008F6997">
        <w:rPr>
          <w:color w:val="1C1C1C"/>
          <w:sz w:val="24"/>
          <w:szCs w:val="24"/>
        </w:rPr>
        <w:t>eder.</w:t>
      </w:r>
    </w:p>
    <w:p w14:paraId="4D85CA92" w14:textId="77777777" w:rsidR="00DA07CC" w:rsidRPr="008F6997" w:rsidRDefault="00DA07CC" w:rsidP="008F6997">
      <w:pPr>
        <w:spacing w:line="269" w:lineRule="exact"/>
        <w:ind w:left="112"/>
        <w:jc w:val="both"/>
        <w:rPr>
          <w:sz w:val="24"/>
          <w:szCs w:val="24"/>
        </w:rPr>
      </w:pPr>
      <w:r w:rsidRPr="008F6997">
        <w:rPr>
          <w:color w:val="1C1C1C"/>
          <w:sz w:val="24"/>
          <w:szCs w:val="24"/>
        </w:rPr>
        <w:t>Fiyat farkı (F):</w:t>
      </w:r>
    </w:p>
    <w:p w14:paraId="20B91071" w14:textId="77777777" w:rsidR="00DA07CC" w:rsidRPr="008F6997" w:rsidRDefault="00DA07CC" w:rsidP="008F6997">
      <w:pPr>
        <w:spacing w:line="276" w:lineRule="exact"/>
        <w:ind w:left="112"/>
        <w:jc w:val="both"/>
        <w:rPr>
          <w:sz w:val="24"/>
          <w:szCs w:val="24"/>
        </w:rPr>
      </w:pPr>
      <w:r w:rsidRPr="008F6997">
        <w:rPr>
          <w:color w:val="1C1C1C"/>
          <w:sz w:val="24"/>
          <w:szCs w:val="24"/>
        </w:rPr>
        <w:t>F = (</w:t>
      </w:r>
      <w:proofErr w:type="spellStart"/>
      <w:r w:rsidRPr="008F6997">
        <w:rPr>
          <w:color w:val="1C1C1C"/>
          <w:sz w:val="24"/>
          <w:szCs w:val="24"/>
        </w:rPr>
        <w:t>MxB</w:t>
      </w:r>
      <w:proofErr w:type="spellEnd"/>
      <w:r w:rsidRPr="008F6997">
        <w:rPr>
          <w:color w:val="1C1C1C"/>
          <w:sz w:val="24"/>
          <w:szCs w:val="24"/>
        </w:rPr>
        <w:t>)x[(A2/A1)-1]</w:t>
      </w:r>
    </w:p>
    <w:p w14:paraId="76B88AE0" w14:textId="77777777" w:rsidR="00DA07CC" w:rsidRPr="008F6997" w:rsidRDefault="00DA07CC" w:rsidP="008F6997">
      <w:pPr>
        <w:spacing w:line="278" w:lineRule="exact"/>
        <w:ind w:left="106"/>
        <w:jc w:val="both"/>
        <w:rPr>
          <w:sz w:val="24"/>
          <w:szCs w:val="24"/>
        </w:rPr>
      </w:pPr>
      <w:proofErr w:type="gramStart"/>
      <w:r w:rsidRPr="008F6997">
        <w:rPr>
          <w:color w:val="1C1C1C"/>
          <w:sz w:val="24"/>
          <w:szCs w:val="24"/>
        </w:rPr>
        <w:t>formülü</w:t>
      </w:r>
      <w:proofErr w:type="gramEnd"/>
      <w:r w:rsidRPr="008F6997">
        <w:rPr>
          <w:color w:val="1C1C1C"/>
          <w:sz w:val="24"/>
          <w:szCs w:val="24"/>
        </w:rPr>
        <w:t xml:space="preserve"> ile hesaplanacaktır.</w:t>
      </w:r>
    </w:p>
    <w:p w14:paraId="20B4ACB0" w14:textId="77777777" w:rsidR="00DA07CC" w:rsidRPr="008F6997" w:rsidRDefault="00DA07CC" w:rsidP="008F6997">
      <w:pPr>
        <w:spacing w:line="276" w:lineRule="exact"/>
        <w:ind w:left="111"/>
        <w:jc w:val="both"/>
        <w:rPr>
          <w:sz w:val="24"/>
          <w:szCs w:val="24"/>
        </w:rPr>
      </w:pPr>
      <w:r w:rsidRPr="008F6997">
        <w:rPr>
          <w:color w:val="1C1C1C"/>
          <w:sz w:val="24"/>
          <w:szCs w:val="24"/>
        </w:rPr>
        <w:t>Hesaplamalarda virgülden sonraki beş basamak dikkate alınacaktır.</w:t>
      </w:r>
    </w:p>
    <w:p w14:paraId="4E519269" w14:textId="77777777" w:rsidR="00DA07CC" w:rsidRPr="008F6997" w:rsidRDefault="00DA07CC" w:rsidP="008F6997">
      <w:pPr>
        <w:spacing w:line="281" w:lineRule="exact"/>
        <w:ind w:left="111"/>
        <w:jc w:val="both"/>
        <w:rPr>
          <w:color w:val="1C1C1C"/>
          <w:sz w:val="24"/>
          <w:szCs w:val="24"/>
        </w:rPr>
      </w:pPr>
      <w:r w:rsidRPr="008F6997">
        <w:rPr>
          <w:color w:val="1C1C1C"/>
          <w:sz w:val="24"/>
          <w:szCs w:val="24"/>
        </w:rPr>
        <w:t>Hesaplama sonucunun eksi (-) çıkması halinde yükleniciden fiyat farkı kesintisi yapılacaktır.</w:t>
      </w:r>
    </w:p>
    <w:p w14:paraId="2DB0C02F" w14:textId="77777777" w:rsidR="008F6997" w:rsidRPr="008F6997" w:rsidRDefault="008F6997" w:rsidP="008F6997">
      <w:pPr>
        <w:spacing w:line="281" w:lineRule="exact"/>
        <w:ind w:left="111"/>
        <w:jc w:val="both"/>
        <w:rPr>
          <w:color w:val="1C1C1C"/>
          <w:sz w:val="24"/>
          <w:szCs w:val="24"/>
        </w:rPr>
      </w:pPr>
    </w:p>
    <w:p w14:paraId="658FCE30" w14:textId="68A058E0" w:rsidR="008F6997" w:rsidRPr="008F6997" w:rsidRDefault="008F6997" w:rsidP="008F6997">
      <w:pPr>
        <w:jc w:val="both"/>
        <w:rPr>
          <w:b/>
          <w:sz w:val="24"/>
          <w:szCs w:val="24"/>
        </w:rPr>
      </w:pPr>
      <w:r w:rsidRPr="008F6997">
        <w:rPr>
          <w:b/>
          <w:sz w:val="24"/>
          <w:szCs w:val="24"/>
        </w:rPr>
        <w:t>9-MADENİ YAĞ ALIMI</w:t>
      </w:r>
    </w:p>
    <w:p w14:paraId="58E5E267" w14:textId="686468A2" w:rsidR="008F6997" w:rsidRPr="008F6997" w:rsidRDefault="008F6997" w:rsidP="008F6997">
      <w:pPr>
        <w:jc w:val="both"/>
        <w:rPr>
          <w:sz w:val="24"/>
          <w:szCs w:val="24"/>
        </w:rPr>
      </w:pPr>
      <w:r w:rsidRPr="008F6997">
        <w:rPr>
          <w:b/>
          <w:sz w:val="24"/>
          <w:szCs w:val="24"/>
        </w:rPr>
        <w:t>9.1-</w:t>
      </w:r>
      <w:r w:rsidRPr="008F6997">
        <w:rPr>
          <w:sz w:val="24"/>
          <w:szCs w:val="24"/>
        </w:rPr>
        <w:t xml:space="preserve"> Madeni yağlar API (Amerikan Petrol Enstitüsü) kalite sınıflandırması, ACEA (Avrupa Otomobil İmalatçıları Birliği) kalite sınıflandırması, ILSAC (</w:t>
      </w:r>
      <w:proofErr w:type="gramStart"/>
      <w:r w:rsidRPr="008F6997">
        <w:rPr>
          <w:sz w:val="24"/>
          <w:szCs w:val="24"/>
        </w:rPr>
        <w:t>Uluslar arası</w:t>
      </w:r>
      <w:proofErr w:type="gramEnd"/>
      <w:r w:rsidRPr="008F6997">
        <w:rPr>
          <w:sz w:val="24"/>
          <w:szCs w:val="24"/>
        </w:rPr>
        <w:t xml:space="preserve"> Yağ Standartları ve Onay Komitesi) kalite sınıflandırması veya SAE (Amerikan Otomotiv Mühendisleri Birliği) kalite sınıflandırmasına göre tescillenmiş, Enerji Piyasası Düzenleme Kurumu’nun madeni yağ sektörüne ilişkin tebliğine uygun özelliklerde olacaktır.</w:t>
      </w:r>
    </w:p>
    <w:p w14:paraId="062B6788" w14:textId="5C173091" w:rsidR="008F6997" w:rsidRPr="008F6997" w:rsidRDefault="008F6997" w:rsidP="008F6997">
      <w:pPr>
        <w:jc w:val="both"/>
        <w:rPr>
          <w:sz w:val="24"/>
          <w:szCs w:val="24"/>
        </w:rPr>
      </w:pPr>
      <w:r w:rsidRPr="008F6997">
        <w:rPr>
          <w:b/>
          <w:sz w:val="24"/>
          <w:szCs w:val="24"/>
        </w:rPr>
        <w:lastRenderedPageBreak/>
        <w:t xml:space="preserve">9.2- </w:t>
      </w:r>
      <w:r w:rsidRPr="008F6997">
        <w:rPr>
          <w:sz w:val="24"/>
          <w:szCs w:val="24"/>
        </w:rPr>
        <w:t>Alımı yapılacak madeni yağlara ait tüm ambalaj türlerinin üzerinde asgari olarak aşağıda belirtilen bilgilerin yer alması zorunludur.</w:t>
      </w:r>
    </w:p>
    <w:p w14:paraId="4A2F8547" w14:textId="77777777" w:rsidR="008F6997" w:rsidRPr="008F6997" w:rsidRDefault="008F6997" w:rsidP="008F6997">
      <w:pPr>
        <w:jc w:val="both"/>
        <w:rPr>
          <w:sz w:val="24"/>
          <w:szCs w:val="24"/>
        </w:rPr>
      </w:pPr>
      <w:r w:rsidRPr="008F6997">
        <w:rPr>
          <w:sz w:val="24"/>
          <w:szCs w:val="24"/>
        </w:rPr>
        <w:t>a) Lisans sahibi gerçek veya tüzel kişinin adı, Kurumdan aldığı lisans numarası,</w:t>
      </w:r>
    </w:p>
    <w:p w14:paraId="1C18C977" w14:textId="77777777" w:rsidR="008F6997" w:rsidRPr="008F6997" w:rsidRDefault="008F6997" w:rsidP="008F6997">
      <w:pPr>
        <w:jc w:val="both"/>
        <w:rPr>
          <w:sz w:val="24"/>
          <w:szCs w:val="24"/>
        </w:rPr>
      </w:pPr>
      <w:r w:rsidRPr="008F6997">
        <w:rPr>
          <w:sz w:val="24"/>
          <w:szCs w:val="24"/>
        </w:rPr>
        <w:t>b) Lisanslı üretim tesisinin açık adresi,</w:t>
      </w:r>
    </w:p>
    <w:p w14:paraId="7DF59772" w14:textId="77777777" w:rsidR="008F6997" w:rsidRPr="008F6997" w:rsidRDefault="008F6997" w:rsidP="008F6997">
      <w:pPr>
        <w:jc w:val="both"/>
        <w:rPr>
          <w:sz w:val="24"/>
          <w:szCs w:val="24"/>
        </w:rPr>
      </w:pPr>
      <w:r w:rsidRPr="008F6997">
        <w:rPr>
          <w:sz w:val="24"/>
          <w:szCs w:val="24"/>
        </w:rPr>
        <w:t>c) Üretimi yapılan madeni yağın 12 haneli Gümrük Tarife İstatistik Pozisyon (GTİP) numarası,</w:t>
      </w:r>
    </w:p>
    <w:p w14:paraId="51BFD99D" w14:textId="77777777" w:rsidR="008F6997" w:rsidRPr="008F6997" w:rsidRDefault="008F6997" w:rsidP="008F6997">
      <w:pPr>
        <w:jc w:val="both"/>
        <w:rPr>
          <w:sz w:val="24"/>
          <w:szCs w:val="24"/>
        </w:rPr>
      </w:pPr>
      <w:proofErr w:type="gramStart"/>
      <w:r w:rsidRPr="008F6997">
        <w:rPr>
          <w:sz w:val="24"/>
          <w:szCs w:val="24"/>
        </w:rPr>
        <w:t>ç</w:t>
      </w:r>
      <w:proofErr w:type="gramEnd"/>
      <w:r w:rsidRPr="008F6997">
        <w:rPr>
          <w:sz w:val="24"/>
          <w:szCs w:val="24"/>
        </w:rPr>
        <w:t>) Lisans sahibi tarafından Kuruma ibraz edilen tescilli marka ve tescil numarası,</w:t>
      </w:r>
    </w:p>
    <w:p w14:paraId="480C36C6" w14:textId="77777777" w:rsidR="008F6997" w:rsidRPr="008F6997" w:rsidRDefault="008F6997" w:rsidP="008F6997">
      <w:pPr>
        <w:jc w:val="both"/>
        <w:rPr>
          <w:sz w:val="24"/>
          <w:szCs w:val="24"/>
        </w:rPr>
      </w:pPr>
      <w:r w:rsidRPr="008F6997">
        <w:rPr>
          <w:sz w:val="24"/>
          <w:szCs w:val="24"/>
        </w:rPr>
        <w:t>d) Üretimi yapılan madeni yağın üretim tarihi, üretim seri numarası ve/veya parti kod numarası,</w:t>
      </w:r>
    </w:p>
    <w:p w14:paraId="179E227F" w14:textId="77777777" w:rsidR="008F6997" w:rsidRPr="008F6997" w:rsidRDefault="008F6997" w:rsidP="008F6997">
      <w:pPr>
        <w:jc w:val="both"/>
        <w:rPr>
          <w:sz w:val="24"/>
          <w:szCs w:val="24"/>
        </w:rPr>
      </w:pPr>
      <w:r w:rsidRPr="008F6997">
        <w:rPr>
          <w:sz w:val="24"/>
          <w:szCs w:val="24"/>
        </w:rPr>
        <w:t>e) Üretimi yapılan madeni yağın adı,</w:t>
      </w:r>
    </w:p>
    <w:p w14:paraId="289E3070" w14:textId="77777777" w:rsidR="008F6997" w:rsidRPr="008F6997" w:rsidRDefault="008F6997" w:rsidP="008F6997">
      <w:pPr>
        <w:jc w:val="both"/>
        <w:rPr>
          <w:sz w:val="24"/>
          <w:szCs w:val="24"/>
        </w:rPr>
      </w:pPr>
      <w:r w:rsidRPr="008F6997">
        <w:rPr>
          <w:sz w:val="24"/>
          <w:szCs w:val="24"/>
        </w:rPr>
        <w:t>f) Üretimi yapılan madeni yağın tipik özelliklerini (TBN, Viskozite İndeksi, Akma noktası, Yoğunluk, Parlama noktası ve benzeri) tanımlayan ve performans seviyesini belirleyen bilgiler,</w:t>
      </w:r>
    </w:p>
    <w:p w14:paraId="57B50B68" w14:textId="77777777" w:rsidR="008F6997" w:rsidRPr="008F6997" w:rsidRDefault="008F6997" w:rsidP="008F6997">
      <w:pPr>
        <w:jc w:val="both"/>
        <w:rPr>
          <w:sz w:val="24"/>
          <w:szCs w:val="24"/>
        </w:rPr>
      </w:pPr>
      <w:r w:rsidRPr="008F6997">
        <w:rPr>
          <w:sz w:val="24"/>
          <w:szCs w:val="24"/>
        </w:rPr>
        <w:t>g) Üretimi yapılan madeni yağın kullanımına ilişkin sağlık, emniyet ve çevre bilgileri,</w:t>
      </w:r>
    </w:p>
    <w:p w14:paraId="57838300" w14:textId="77777777" w:rsidR="008F6997" w:rsidRPr="008F6997" w:rsidRDefault="008F6997" w:rsidP="008F6997">
      <w:pPr>
        <w:jc w:val="both"/>
        <w:rPr>
          <w:sz w:val="24"/>
          <w:szCs w:val="24"/>
        </w:rPr>
      </w:pPr>
      <w:proofErr w:type="gramStart"/>
      <w:r w:rsidRPr="008F6997">
        <w:rPr>
          <w:sz w:val="24"/>
          <w:szCs w:val="24"/>
        </w:rPr>
        <w:t>ğ</w:t>
      </w:r>
      <w:proofErr w:type="gramEnd"/>
      <w:r w:rsidRPr="008F6997">
        <w:rPr>
          <w:sz w:val="24"/>
          <w:szCs w:val="24"/>
        </w:rPr>
        <w:t>) Üretimi yapılan madeni yağın kullanım yerine ve ürün bileşenlerine ilişkin bilgiler,</w:t>
      </w:r>
    </w:p>
    <w:p w14:paraId="6B457841" w14:textId="77777777" w:rsidR="008F6997" w:rsidRPr="008F6997" w:rsidRDefault="008F6997" w:rsidP="008F6997">
      <w:pPr>
        <w:jc w:val="both"/>
        <w:rPr>
          <w:sz w:val="24"/>
          <w:szCs w:val="24"/>
        </w:rPr>
      </w:pPr>
      <w:r w:rsidRPr="008F6997">
        <w:rPr>
          <w:sz w:val="24"/>
          <w:szCs w:val="24"/>
        </w:rPr>
        <w:t>h) Üretimi yapılan madeni yağa ait ilgili TSE/TSEK standardı,</w:t>
      </w:r>
    </w:p>
    <w:p w14:paraId="63234CF9" w14:textId="77777777" w:rsidR="008F6997" w:rsidRPr="008F6997" w:rsidRDefault="008F6997" w:rsidP="008F6997">
      <w:pPr>
        <w:jc w:val="both"/>
        <w:rPr>
          <w:sz w:val="24"/>
          <w:szCs w:val="24"/>
        </w:rPr>
      </w:pPr>
      <w:proofErr w:type="gramStart"/>
      <w:r w:rsidRPr="008F6997">
        <w:rPr>
          <w:sz w:val="24"/>
          <w:szCs w:val="24"/>
        </w:rPr>
        <w:t>ı</w:t>
      </w:r>
      <w:proofErr w:type="gramEnd"/>
      <w:r w:rsidRPr="008F6997">
        <w:rPr>
          <w:sz w:val="24"/>
          <w:szCs w:val="24"/>
        </w:rPr>
        <w:t>) Ambalajlı madeni yağın kilogram veya litre olarak net miktarına ilişkin bilgiler.</w:t>
      </w:r>
    </w:p>
    <w:p w14:paraId="5C4CD3EE" w14:textId="0C31F59C" w:rsidR="008F6997" w:rsidRPr="008F6997" w:rsidRDefault="008F6997" w:rsidP="008F6997">
      <w:pPr>
        <w:jc w:val="both"/>
        <w:rPr>
          <w:sz w:val="24"/>
          <w:szCs w:val="24"/>
        </w:rPr>
      </w:pPr>
      <w:r w:rsidRPr="008F6997">
        <w:rPr>
          <w:b/>
          <w:sz w:val="24"/>
          <w:szCs w:val="24"/>
        </w:rPr>
        <w:t>9.3-</w:t>
      </w:r>
      <w:r w:rsidRPr="008F6997">
        <w:rPr>
          <w:sz w:val="24"/>
          <w:szCs w:val="24"/>
        </w:rPr>
        <w:t xml:space="preserve"> İstekliler, teklif edecekleri madeni yağların teknik özelliklerini ve markasını belirten Türkçe katalogları teklif ekinde sunacaklardır.</w:t>
      </w:r>
    </w:p>
    <w:p w14:paraId="0A6B4BBF" w14:textId="3703BEAC" w:rsidR="008F6997" w:rsidRPr="008F6997" w:rsidRDefault="008F6997" w:rsidP="008F6997">
      <w:pPr>
        <w:jc w:val="both"/>
        <w:rPr>
          <w:sz w:val="24"/>
          <w:szCs w:val="24"/>
        </w:rPr>
      </w:pPr>
      <w:r w:rsidRPr="008F6997">
        <w:rPr>
          <w:b/>
          <w:sz w:val="24"/>
          <w:szCs w:val="24"/>
        </w:rPr>
        <w:t>9.4</w:t>
      </w:r>
      <w:proofErr w:type="gramStart"/>
      <w:r w:rsidRPr="008F6997">
        <w:rPr>
          <w:b/>
          <w:sz w:val="24"/>
          <w:szCs w:val="24"/>
        </w:rPr>
        <w:t xml:space="preserve">-  </w:t>
      </w:r>
      <w:r w:rsidRPr="008F6997">
        <w:rPr>
          <w:sz w:val="24"/>
          <w:szCs w:val="24"/>
        </w:rPr>
        <w:t>Madeni</w:t>
      </w:r>
      <w:proofErr w:type="gramEnd"/>
      <w:r w:rsidRPr="008F6997">
        <w:rPr>
          <w:sz w:val="24"/>
          <w:szCs w:val="24"/>
        </w:rPr>
        <w:t xml:space="preserve"> yağlar teslim tarihi itibarı ile geriye doğru en fazla 1 yıl önce üretilmiş olacaklardır.</w:t>
      </w:r>
    </w:p>
    <w:p w14:paraId="5145A2A5" w14:textId="11AF7C31" w:rsidR="008F6997" w:rsidRPr="008F6997" w:rsidRDefault="008F6997" w:rsidP="008F6997">
      <w:pPr>
        <w:jc w:val="both"/>
        <w:rPr>
          <w:sz w:val="24"/>
          <w:szCs w:val="24"/>
        </w:rPr>
      </w:pPr>
      <w:r w:rsidRPr="008F6997">
        <w:rPr>
          <w:b/>
          <w:sz w:val="24"/>
          <w:szCs w:val="24"/>
        </w:rPr>
        <w:t>9.5-</w:t>
      </w:r>
      <w:r w:rsidRPr="008F6997">
        <w:rPr>
          <w:sz w:val="24"/>
          <w:szCs w:val="24"/>
        </w:rPr>
        <w:t xml:space="preserve"> Madeni yağların yüklemesi, nakliyesi ve Demirözü Belediyesi tarafından istenen yere indirilmesi yükleniciye ait olacaktır.</w:t>
      </w:r>
    </w:p>
    <w:p w14:paraId="777D7FFC" w14:textId="3DDA10D8" w:rsidR="008F6997" w:rsidRPr="008F6997" w:rsidRDefault="008F6997" w:rsidP="008F6997">
      <w:pPr>
        <w:jc w:val="both"/>
        <w:rPr>
          <w:sz w:val="24"/>
          <w:szCs w:val="24"/>
        </w:rPr>
      </w:pPr>
      <w:r w:rsidRPr="008F6997">
        <w:rPr>
          <w:b/>
          <w:sz w:val="24"/>
          <w:szCs w:val="24"/>
        </w:rPr>
        <w:t>9.6-</w:t>
      </w:r>
      <w:r w:rsidRPr="008F6997">
        <w:rPr>
          <w:sz w:val="24"/>
          <w:szCs w:val="24"/>
        </w:rPr>
        <w:t>İsteklilerin teklif edecekleri ürünlerin plastik bidon, bidon tank ve teneke hacimleri, şartnamedeki hacimlerle tam örtüşmemesi halinde toplam kilo/litre hesabına göre ürünler teslim alınacaktır. İhale konusu madeni yağlar idarenin belirleyeceği program dahilinde peyderpey yüklenici firmadan istenecektir.</w:t>
      </w:r>
    </w:p>
    <w:p w14:paraId="24A3E3E7" w14:textId="574D821E" w:rsidR="008F6997" w:rsidRPr="008F6997" w:rsidRDefault="008F6997" w:rsidP="008F6997">
      <w:pPr>
        <w:jc w:val="both"/>
        <w:rPr>
          <w:sz w:val="24"/>
          <w:szCs w:val="24"/>
        </w:rPr>
      </w:pPr>
      <w:r w:rsidRPr="008F6997">
        <w:rPr>
          <w:b/>
          <w:sz w:val="24"/>
          <w:szCs w:val="24"/>
        </w:rPr>
        <w:t xml:space="preserve">9.7- </w:t>
      </w:r>
      <w:r w:rsidRPr="008F6997">
        <w:rPr>
          <w:sz w:val="24"/>
          <w:szCs w:val="24"/>
        </w:rPr>
        <w:t>Alımı yapılacak madeni yağ ürünlerin miktarı ve özellikleri aşağıda liste halinde verilmiştir.</w:t>
      </w:r>
    </w:p>
    <w:p w14:paraId="31BDE59B" w14:textId="77777777" w:rsidR="008F6997" w:rsidRPr="008F6997" w:rsidRDefault="008F6997" w:rsidP="008F6997">
      <w:pPr>
        <w:jc w:val="both"/>
        <w:rPr>
          <w:sz w:val="24"/>
          <w:szCs w:val="24"/>
        </w:rPr>
      </w:pPr>
    </w:p>
    <w:tbl>
      <w:tblPr>
        <w:tblStyle w:val="TabloKlavuzu"/>
        <w:tblW w:w="9239" w:type="dxa"/>
        <w:tblLook w:val="04A0" w:firstRow="1" w:lastRow="0" w:firstColumn="1" w:lastColumn="0" w:noHBand="0" w:noVBand="1"/>
      </w:tblPr>
      <w:tblGrid>
        <w:gridCol w:w="4948"/>
        <w:gridCol w:w="2144"/>
        <w:gridCol w:w="2147"/>
      </w:tblGrid>
      <w:tr w:rsidR="008F6997" w:rsidRPr="008F6997" w14:paraId="31282AB9" w14:textId="77777777" w:rsidTr="008F6997">
        <w:trPr>
          <w:trHeight w:val="229"/>
        </w:trPr>
        <w:tc>
          <w:tcPr>
            <w:tcW w:w="4948" w:type="dxa"/>
          </w:tcPr>
          <w:p w14:paraId="3F1BBD0F" w14:textId="77777777" w:rsidR="008F6997" w:rsidRPr="008F6997" w:rsidRDefault="008F6997" w:rsidP="008F6997">
            <w:pPr>
              <w:jc w:val="both"/>
              <w:rPr>
                <w:sz w:val="24"/>
                <w:szCs w:val="24"/>
              </w:rPr>
            </w:pPr>
            <w:r w:rsidRPr="008F6997">
              <w:rPr>
                <w:sz w:val="24"/>
                <w:szCs w:val="24"/>
              </w:rPr>
              <w:t>Ürün Adı</w:t>
            </w:r>
          </w:p>
        </w:tc>
        <w:tc>
          <w:tcPr>
            <w:tcW w:w="2144" w:type="dxa"/>
          </w:tcPr>
          <w:p w14:paraId="2630B780" w14:textId="77777777" w:rsidR="008F6997" w:rsidRPr="008F6997" w:rsidRDefault="008F6997" w:rsidP="008F6997">
            <w:pPr>
              <w:jc w:val="both"/>
              <w:rPr>
                <w:sz w:val="24"/>
                <w:szCs w:val="24"/>
              </w:rPr>
            </w:pPr>
            <w:r w:rsidRPr="008F6997">
              <w:rPr>
                <w:sz w:val="24"/>
                <w:szCs w:val="24"/>
              </w:rPr>
              <w:t>Birim</w:t>
            </w:r>
          </w:p>
        </w:tc>
        <w:tc>
          <w:tcPr>
            <w:tcW w:w="2147" w:type="dxa"/>
          </w:tcPr>
          <w:p w14:paraId="35FC752E" w14:textId="77777777" w:rsidR="008F6997" w:rsidRPr="008F6997" w:rsidRDefault="008F6997" w:rsidP="008F6997">
            <w:pPr>
              <w:jc w:val="both"/>
              <w:rPr>
                <w:sz w:val="24"/>
                <w:szCs w:val="24"/>
              </w:rPr>
            </w:pPr>
            <w:r w:rsidRPr="008F6997">
              <w:rPr>
                <w:sz w:val="24"/>
                <w:szCs w:val="24"/>
              </w:rPr>
              <w:t>Adet</w:t>
            </w:r>
          </w:p>
        </w:tc>
      </w:tr>
      <w:tr w:rsidR="008F6997" w:rsidRPr="008F6997" w14:paraId="313AEB1A" w14:textId="77777777" w:rsidTr="008F6997">
        <w:trPr>
          <w:trHeight w:val="358"/>
        </w:trPr>
        <w:tc>
          <w:tcPr>
            <w:tcW w:w="4948" w:type="dxa"/>
          </w:tcPr>
          <w:p w14:paraId="6CFBB9D8" w14:textId="77777777" w:rsidR="008F6997" w:rsidRPr="008F6997" w:rsidRDefault="008F6997" w:rsidP="008F6997">
            <w:pPr>
              <w:jc w:val="both"/>
              <w:rPr>
                <w:sz w:val="24"/>
                <w:szCs w:val="24"/>
              </w:rPr>
            </w:pPr>
            <w:r w:rsidRPr="008F6997">
              <w:rPr>
                <w:sz w:val="24"/>
                <w:szCs w:val="24"/>
              </w:rPr>
              <w:t xml:space="preserve">20W-50 Motor </w:t>
            </w:r>
            <w:proofErr w:type="gramStart"/>
            <w:r w:rsidRPr="008F6997">
              <w:rPr>
                <w:sz w:val="24"/>
                <w:szCs w:val="24"/>
              </w:rPr>
              <w:t>Yağı(</w:t>
            </w:r>
            <w:proofErr w:type="gramEnd"/>
            <w:r w:rsidRPr="008F6997">
              <w:rPr>
                <w:sz w:val="24"/>
                <w:szCs w:val="24"/>
              </w:rPr>
              <w:t>16 litre)</w:t>
            </w:r>
          </w:p>
        </w:tc>
        <w:tc>
          <w:tcPr>
            <w:tcW w:w="2144" w:type="dxa"/>
          </w:tcPr>
          <w:p w14:paraId="10158DFB" w14:textId="77777777" w:rsidR="008F6997" w:rsidRPr="008F6997" w:rsidRDefault="008F6997" w:rsidP="008F6997">
            <w:pPr>
              <w:jc w:val="both"/>
              <w:rPr>
                <w:sz w:val="24"/>
                <w:szCs w:val="24"/>
              </w:rPr>
            </w:pPr>
            <w:r w:rsidRPr="008F6997">
              <w:rPr>
                <w:sz w:val="24"/>
                <w:szCs w:val="24"/>
              </w:rPr>
              <w:t xml:space="preserve">Adet </w:t>
            </w:r>
          </w:p>
        </w:tc>
        <w:tc>
          <w:tcPr>
            <w:tcW w:w="2147" w:type="dxa"/>
          </w:tcPr>
          <w:p w14:paraId="25F48910" w14:textId="77777777" w:rsidR="008F6997" w:rsidRPr="008F6997" w:rsidRDefault="008F6997" w:rsidP="008F6997">
            <w:pPr>
              <w:jc w:val="both"/>
              <w:rPr>
                <w:sz w:val="24"/>
                <w:szCs w:val="24"/>
              </w:rPr>
            </w:pPr>
            <w:r w:rsidRPr="008F6997">
              <w:rPr>
                <w:sz w:val="24"/>
                <w:szCs w:val="24"/>
              </w:rPr>
              <w:t>10</w:t>
            </w:r>
          </w:p>
        </w:tc>
      </w:tr>
      <w:tr w:rsidR="008F6997" w:rsidRPr="008F6997" w14:paraId="4C836B36" w14:textId="77777777" w:rsidTr="008F6997">
        <w:trPr>
          <w:trHeight w:val="420"/>
        </w:trPr>
        <w:tc>
          <w:tcPr>
            <w:tcW w:w="4948" w:type="dxa"/>
          </w:tcPr>
          <w:p w14:paraId="3C5A1871" w14:textId="77777777" w:rsidR="008F6997" w:rsidRPr="008F6997" w:rsidRDefault="008F6997" w:rsidP="008F6997">
            <w:pPr>
              <w:jc w:val="both"/>
              <w:rPr>
                <w:sz w:val="24"/>
                <w:szCs w:val="24"/>
              </w:rPr>
            </w:pPr>
            <w:r w:rsidRPr="008F6997">
              <w:rPr>
                <w:sz w:val="24"/>
                <w:szCs w:val="24"/>
              </w:rPr>
              <w:t xml:space="preserve">46 Numara Hidrolik </w:t>
            </w:r>
            <w:proofErr w:type="gramStart"/>
            <w:r w:rsidRPr="008F6997">
              <w:rPr>
                <w:sz w:val="24"/>
                <w:szCs w:val="24"/>
              </w:rPr>
              <w:t>Yağı(</w:t>
            </w:r>
            <w:proofErr w:type="gramEnd"/>
            <w:r w:rsidRPr="008F6997">
              <w:rPr>
                <w:sz w:val="24"/>
                <w:szCs w:val="24"/>
              </w:rPr>
              <w:t>16 litre)</w:t>
            </w:r>
          </w:p>
        </w:tc>
        <w:tc>
          <w:tcPr>
            <w:tcW w:w="2144" w:type="dxa"/>
          </w:tcPr>
          <w:p w14:paraId="67687247" w14:textId="77777777" w:rsidR="008F6997" w:rsidRPr="008F6997" w:rsidRDefault="008F6997" w:rsidP="008F6997">
            <w:pPr>
              <w:jc w:val="both"/>
              <w:rPr>
                <w:sz w:val="24"/>
                <w:szCs w:val="24"/>
              </w:rPr>
            </w:pPr>
            <w:r w:rsidRPr="008F6997">
              <w:rPr>
                <w:sz w:val="24"/>
                <w:szCs w:val="24"/>
              </w:rPr>
              <w:t xml:space="preserve">Adet </w:t>
            </w:r>
          </w:p>
        </w:tc>
        <w:tc>
          <w:tcPr>
            <w:tcW w:w="2147" w:type="dxa"/>
          </w:tcPr>
          <w:p w14:paraId="2CF4F5B8" w14:textId="77777777" w:rsidR="008F6997" w:rsidRPr="008F6997" w:rsidRDefault="008F6997" w:rsidP="008F6997">
            <w:pPr>
              <w:jc w:val="both"/>
              <w:rPr>
                <w:sz w:val="24"/>
                <w:szCs w:val="24"/>
              </w:rPr>
            </w:pPr>
            <w:r w:rsidRPr="008F6997">
              <w:rPr>
                <w:sz w:val="24"/>
                <w:szCs w:val="24"/>
              </w:rPr>
              <w:t>35</w:t>
            </w:r>
          </w:p>
        </w:tc>
      </w:tr>
    </w:tbl>
    <w:p w14:paraId="57D5F4BA" w14:textId="4DDB1193" w:rsidR="00DA07CC" w:rsidRPr="008F6997" w:rsidRDefault="008F6997" w:rsidP="008F6997">
      <w:pPr>
        <w:tabs>
          <w:tab w:val="left" w:pos="309"/>
        </w:tabs>
        <w:spacing w:before="221"/>
        <w:ind w:left="142"/>
        <w:jc w:val="both"/>
        <w:outlineLvl w:val="0"/>
        <w:rPr>
          <w:b/>
          <w:bCs/>
          <w:color w:val="1C1C1C"/>
          <w:sz w:val="24"/>
          <w:szCs w:val="24"/>
        </w:rPr>
      </w:pPr>
      <w:r w:rsidRPr="008F6997">
        <w:rPr>
          <w:b/>
          <w:bCs/>
          <w:color w:val="1C1C1C"/>
          <w:sz w:val="24"/>
          <w:szCs w:val="24"/>
        </w:rPr>
        <w:t>10-</w:t>
      </w:r>
      <w:r w:rsidR="00DA07CC" w:rsidRPr="008F6997">
        <w:rPr>
          <w:b/>
          <w:bCs/>
          <w:color w:val="1C1C1C"/>
          <w:sz w:val="24"/>
          <w:szCs w:val="24"/>
        </w:rPr>
        <w:t>DİĞER</w:t>
      </w:r>
      <w:r w:rsidR="00DA07CC" w:rsidRPr="008F6997">
        <w:rPr>
          <w:b/>
          <w:bCs/>
          <w:color w:val="1C1C1C"/>
          <w:spacing w:val="19"/>
          <w:sz w:val="24"/>
          <w:szCs w:val="24"/>
        </w:rPr>
        <w:t xml:space="preserve"> </w:t>
      </w:r>
      <w:r w:rsidR="00DA07CC" w:rsidRPr="008F6997">
        <w:rPr>
          <w:b/>
          <w:bCs/>
          <w:color w:val="1C1C1C"/>
          <w:sz w:val="24"/>
          <w:szCs w:val="24"/>
        </w:rPr>
        <w:t>HUSUSLAR</w:t>
      </w:r>
    </w:p>
    <w:p w14:paraId="461A60C8" w14:textId="77777777" w:rsidR="00DA07CC" w:rsidRPr="008F6997" w:rsidRDefault="00DA07CC" w:rsidP="008F6997">
      <w:pPr>
        <w:spacing w:before="6"/>
        <w:jc w:val="both"/>
        <w:rPr>
          <w:b/>
          <w:sz w:val="24"/>
          <w:szCs w:val="24"/>
        </w:rPr>
      </w:pPr>
    </w:p>
    <w:p w14:paraId="7CFFB0FE" w14:textId="77777777" w:rsidR="00DA07CC" w:rsidRPr="008F6997" w:rsidRDefault="00DA07CC" w:rsidP="008F6997">
      <w:pPr>
        <w:numPr>
          <w:ilvl w:val="1"/>
          <w:numId w:val="4"/>
        </w:numPr>
        <w:tabs>
          <w:tab w:val="left" w:pos="1127"/>
        </w:tabs>
        <w:spacing w:before="1" w:line="228" w:lineRule="auto"/>
        <w:ind w:right="132" w:firstLine="718"/>
        <w:jc w:val="both"/>
        <w:rPr>
          <w:sz w:val="24"/>
          <w:szCs w:val="24"/>
        </w:rPr>
      </w:pPr>
      <w:r w:rsidRPr="008F6997">
        <w:rPr>
          <w:color w:val="1C1C1C"/>
          <w:sz w:val="24"/>
          <w:szCs w:val="24"/>
        </w:rPr>
        <w:t>Akaryakıt</w:t>
      </w:r>
      <w:r w:rsidRPr="008F6997">
        <w:rPr>
          <w:color w:val="1C1C1C"/>
          <w:spacing w:val="-9"/>
          <w:sz w:val="24"/>
          <w:szCs w:val="24"/>
        </w:rPr>
        <w:t xml:space="preserve"> </w:t>
      </w:r>
      <w:r w:rsidRPr="008F6997">
        <w:rPr>
          <w:color w:val="1C1C1C"/>
          <w:sz w:val="24"/>
          <w:szCs w:val="24"/>
        </w:rPr>
        <w:t>Ürünü</w:t>
      </w:r>
      <w:r w:rsidRPr="008F6997">
        <w:rPr>
          <w:color w:val="1C1C1C"/>
          <w:spacing w:val="-12"/>
          <w:sz w:val="24"/>
          <w:szCs w:val="24"/>
        </w:rPr>
        <w:t xml:space="preserve"> </w:t>
      </w:r>
      <w:r w:rsidRPr="008F6997">
        <w:rPr>
          <w:color w:val="1C1C1C"/>
          <w:sz w:val="24"/>
          <w:szCs w:val="24"/>
        </w:rPr>
        <w:t>Pompa</w:t>
      </w:r>
      <w:r w:rsidRPr="008F6997">
        <w:rPr>
          <w:color w:val="1C1C1C"/>
          <w:spacing w:val="-14"/>
          <w:sz w:val="24"/>
          <w:szCs w:val="24"/>
        </w:rPr>
        <w:t xml:space="preserve"> </w:t>
      </w:r>
      <w:r w:rsidRPr="008F6997">
        <w:rPr>
          <w:color w:val="1C1C1C"/>
          <w:sz w:val="24"/>
          <w:szCs w:val="24"/>
        </w:rPr>
        <w:t>Teslimi</w:t>
      </w:r>
      <w:r w:rsidRPr="008F6997">
        <w:rPr>
          <w:color w:val="1C1C1C"/>
          <w:spacing w:val="-11"/>
          <w:sz w:val="24"/>
          <w:szCs w:val="24"/>
        </w:rPr>
        <w:t xml:space="preserve"> </w:t>
      </w:r>
      <w:r w:rsidRPr="008F6997">
        <w:rPr>
          <w:color w:val="1C1C1C"/>
          <w:sz w:val="24"/>
          <w:szCs w:val="24"/>
        </w:rPr>
        <w:t>olacağından,</w:t>
      </w:r>
      <w:r w:rsidRPr="008F6997">
        <w:rPr>
          <w:color w:val="1C1C1C"/>
          <w:spacing w:val="-5"/>
          <w:sz w:val="24"/>
          <w:szCs w:val="24"/>
        </w:rPr>
        <w:t xml:space="preserve"> </w:t>
      </w:r>
      <w:r w:rsidRPr="008F6997">
        <w:rPr>
          <w:color w:val="1C1C1C"/>
          <w:sz w:val="24"/>
          <w:szCs w:val="24"/>
        </w:rPr>
        <w:t>İhaleye</w:t>
      </w:r>
      <w:r w:rsidRPr="008F6997">
        <w:rPr>
          <w:color w:val="1C1C1C"/>
          <w:spacing w:val="-10"/>
          <w:sz w:val="24"/>
          <w:szCs w:val="24"/>
        </w:rPr>
        <w:t xml:space="preserve"> </w:t>
      </w:r>
      <w:r w:rsidRPr="008F6997">
        <w:rPr>
          <w:color w:val="1C1C1C"/>
          <w:sz w:val="24"/>
          <w:szCs w:val="24"/>
        </w:rPr>
        <w:t>Demirözü</w:t>
      </w:r>
      <w:r w:rsidRPr="008F6997">
        <w:rPr>
          <w:color w:val="1C1C1C"/>
          <w:spacing w:val="-12"/>
          <w:sz w:val="24"/>
          <w:szCs w:val="24"/>
        </w:rPr>
        <w:t xml:space="preserve"> </w:t>
      </w:r>
      <w:r w:rsidRPr="008F6997">
        <w:rPr>
          <w:color w:val="1C1C1C"/>
          <w:sz w:val="24"/>
          <w:szCs w:val="24"/>
        </w:rPr>
        <w:t>İlçe</w:t>
      </w:r>
      <w:r w:rsidRPr="008F6997">
        <w:rPr>
          <w:color w:val="1C1C1C"/>
          <w:spacing w:val="-17"/>
          <w:sz w:val="24"/>
          <w:szCs w:val="24"/>
        </w:rPr>
        <w:t xml:space="preserve"> </w:t>
      </w:r>
      <w:r w:rsidRPr="008F6997">
        <w:rPr>
          <w:color w:val="1C1C1C"/>
          <w:sz w:val="24"/>
          <w:szCs w:val="24"/>
        </w:rPr>
        <w:t>Sınırları</w:t>
      </w:r>
      <w:r w:rsidRPr="008F6997">
        <w:rPr>
          <w:color w:val="1C1C1C"/>
          <w:spacing w:val="-11"/>
          <w:sz w:val="24"/>
          <w:szCs w:val="24"/>
        </w:rPr>
        <w:t xml:space="preserve"> </w:t>
      </w:r>
      <w:r w:rsidRPr="008F6997">
        <w:rPr>
          <w:color w:val="1C1C1C"/>
          <w:sz w:val="24"/>
          <w:szCs w:val="24"/>
        </w:rPr>
        <w:t>Dâhilinde ikamet eden Akaryakıt İstasyonları teklif</w:t>
      </w:r>
      <w:r w:rsidRPr="008F6997">
        <w:rPr>
          <w:color w:val="1C1C1C"/>
          <w:spacing w:val="39"/>
          <w:sz w:val="24"/>
          <w:szCs w:val="24"/>
        </w:rPr>
        <w:t xml:space="preserve"> </w:t>
      </w:r>
      <w:r w:rsidRPr="008F6997">
        <w:rPr>
          <w:color w:val="1C1C1C"/>
          <w:sz w:val="24"/>
          <w:szCs w:val="24"/>
        </w:rPr>
        <w:t>vereceklerdir.</w:t>
      </w:r>
    </w:p>
    <w:p w14:paraId="78360664" w14:textId="77777777" w:rsidR="00DA07CC" w:rsidRPr="008F6997" w:rsidRDefault="00DA07CC" w:rsidP="008F6997">
      <w:pPr>
        <w:numPr>
          <w:ilvl w:val="1"/>
          <w:numId w:val="4"/>
        </w:numPr>
        <w:tabs>
          <w:tab w:val="left" w:pos="1208"/>
        </w:tabs>
        <w:spacing w:before="1" w:line="232" w:lineRule="auto"/>
        <w:ind w:left="114" w:right="128" w:firstLine="780"/>
        <w:jc w:val="both"/>
        <w:rPr>
          <w:sz w:val="24"/>
          <w:szCs w:val="24"/>
        </w:rPr>
      </w:pPr>
      <w:r w:rsidRPr="008F6997">
        <w:rPr>
          <w:color w:val="1C1C1C"/>
          <w:sz w:val="24"/>
          <w:szCs w:val="24"/>
        </w:rPr>
        <w:t>Yüklenici ihale konusu işlerin yürütülmesi sırasında iş bu teknik şartnamede belirtilen hususlara riayet edeceği kabul ve taahhüt</w:t>
      </w:r>
      <w:r w:rsidRPr="008F6997">
        <w:rPr>
          <w:color w:val="1C1C1C"/>
          <w:spacing w:val="47"/>
          <w:sz w:val="24"/>
          <w:szCs w:val="24"/>
        </w:rPr>
        <w:t xml:space="preserve"> </w:t>
      </w:r>
      <w:r w:rsidRPr="008F6997">
        <w:rPr>
          <w:color w:val="1C1C1C"/>
          <w:sz w:val="24"/>
          <w:szCs w:val="24"/>
        </w:rPr>
        <w:t>eder.</w:t>
      </w:r>
    </w:p>
    <w:p w14:paraId="4BA02FED" w14:textId="77777777" w:rsidR="00DA07CC" w:rsidRPr="008F6997" w:rsidRDefault="00DA07CC" w:rsidP="008F6997">
      <w:pPr>
        <w:numPr>
          <w:ilvl w:val="1"/>
          <w:numId w:val="4"/>
        </w:numPr>
        <w:tabs>
          <w:tab w:val="left" w:pos="1219"/>
        </w:tabs>
        <w:spacing w:before="1" w:line="230" w:lineRule="auto"/>
        <w:ind w:left="108" w:right="121" w:firstLine="775"/>
        <w:jc w:val="both"/>
        <w:rPr>
          <w:sz w:val="24"/>
          <w:szCs w:val="24"/>
        </w:rPr>
      </w:pPr>
      <w:r w:rsidRPr="008F6997">
        <w:rPr>
          <w:color w:val="1C1C1C"/>
          <w:sz w:val="24"/>
          <w:szCs w:val="24"/>
        </w:rPr>
        <w:t>İhale konusu işlerin Sözleşme tasarısı, Mal Alımları Denetim, Muayene ve Kabul İşlemlerine</w:t>
      </w:r>
      <w:r w:rsidRPr="008F6997">
        <w:rPr>
          <w:color w:val="1C1C1C"/>
          <w:spacing w:val="-9"/>
          <w:sz w:val="24"/>
          <w:szCs w:val="24"/>
        </w:rPr>
        <w:t xml:space="preserve"> </w:t>
      </w:r>
      <w:r w:rsidRPr="008F6997">
        <w:rPr>
          <w:color w:val="1C1C1C"/>
          <w:sz w:val="24"/>
          <w:szCs w:val="24"/>
        </w:rPr>
        <w:t>Dair</w:t>
      </w:r>
      <w:r w:rsidRPr="008F6997">
        <w:rPr>
          <w:color w:val="1C1C1C"/>
          <w:spacing w:val="-12"/>
          <w:sz w:val="24"/>
          <w:szCs w:val="24"/>
        </w:rPr>
        <w:t xml:space="preserve"> </w:t>
      </w:r>
      <w:r w:rsidRPr="008F6997">
        <w:rPr>
          <w:color w:val="1C1C1C"/>
          <w:sz w:val="24"/>
          <w:szCs w:val="24"/>
        </w:rPr>
        <w:t>Yönetmelik,</w:t>
      </w:r>
      <w:r w:rsidRPr="008F6997">
        <w:rPr>
          <w:color w:val="1C1C1C"/>
          <w:spacing w:val="-7"/>
          <w:sz w:val="24"/>
          <w:szCs w:val="24"/>
        </w:rPr>
        <w:t xml:space="preserve"> </w:t>
      </w:r>
      <w:r w:rsidRPr="008F6997">
        <w:rPr>
          <w:color w:val="1C1C1C"/>
          <w:sz w:val="24"/>
          <w:szCs w:val="24"/>
        </w:rPr>
        <w:t>Mal</w:t>
      </w:r>
      <w:r w:rsidRPr="008F6997">
        <w:rPr>
          <w:color w:val="1C1C1C"/>
          <w:spacing w:val="-13"/>
          <w:sz w:val="24"/>
          <w:szCs w:val="24"/>
        </w:rPr>
        <w:t xml:space="preserve"> </w:t>
      </w:r>
      <w:r w:rsidRPr="008F6997">
        <w:rPr>
          <w:color w:val="1C1C1C"/>
          <w:sz w:val="24"/>
          <w:szCs w:val="24"/>
        </w:rPr>
        <w:t>Alım</w:t>
      </w:r>
      <w:r w:rsidRPr="008F6997">
        <w:rPr>
          <w:color w:val="1C1C1C"/>
          <w:spacing w:val="-14"/>
          <w:sz w:val="24"/>
          <w:szCs w:val="24"/>
        </w:rPr>
        <w:t xml:space="preserve"> </w:t>
      </w:r>
      <w:r w:rsidRPr="008F6997">
        <w:rPr>
          <w:color w:val="1C1C1C"/>
          <w:sz w:val="24"/>
          <w:szCs w:val="24"/>
        </w:rPr>
        <w:t>İhaleleri</w:t>
      </w:r>
      <w:r w:rsidRPr="008F6997">
        <w:rPr>
          <w:color w:val="1C1C1C"/>
          <w:spacing w:val="-13"/>
          <w:sz w:val="24"/>
          <w:szCs w:val="24"/>
        </w:rPr>
        <w:t xml:space="preserve"> </w:t>
      </w:r>
      <w:r w:rsidRPr="008F6997">
        <w:rPr>
          <w:color w:val="1C1C1C"/>
          <w:sz w:val="24"/>
          <w:szCs w:val="24"/>
        </w:rPr>
        <w:t>Uygulama</w:t>
      </w:r>
      <w:r w:rsidRPr="008F6997">
        <w:rPr>
          <w:color w:val="1C1C1C"/>
          <w:spacing w:val="-11"/>
          <w:sz w:val="24"/>
          <w:szCs w:val="24"/>
        </w:rPr>
        <w:t xml:space="preserve"> </w:t>
      </w:r>
      <w:r w:rsidRPr="008F6997">
        <w:rPr>
          <w:color w:val="1C1C1C"/>
          <w:sz w:val="24"/>
          <w:szCs w:val="24"/>
        </w:rPr>
        <w:t>Yönetmeliği</w:t>
      </w:r>
      <w:r w:rsidRPr="008F6997">
        <w:rPr>
          <w:color w:val="1C1C1C"/>
          <w:spacing w:val="-8"/>
          <w:sz w:val="24"/>
          <w:szCs w:val="24"/>
        </w:rPr>
        <w:t xml:space="preserve"> </w:t>
      </w:r>
      <w:r w:rsidRPr="008F6997">
        <w:rPr>
          <w:color w:val="1C1C1C"/>
          <w:sz w:val="24"/>
          <w:szCs w:val="24"/>
        </w:rPr>
        <w:t>hükümleri</w:t>
      </w:r>
      <w:r w:rsidRPr="008F6997">
        <w:rPr>
          <w:color w:val="1C1C1C"/>
          <w:spacing w:val="-10"/>
          <w:sz w:val="24"/>
          <w:szCs w:val="24"/>
        </w:rPr>
        <w:t xml:space="preserve"> </w:t>
      </w:r>
      <w:r w:rsidRPr="008F6997">
        <w:rPr>
          <w:color w:val="1C1C1C"/>
          <w:sz w:val="24"/>
          <w:szCs w:val="24"/>
        </w:rPr>
        <w:t>doğrultusunda yerine getirmediği taktirde İdari Şartnamede belirlenen cezai maddelerin uygulanacağı hususunu kabul ve taahhüt</w:t>
      </w:r>
      <w:r w:rsidRPr="008F6997">
        <w:rPr>
          <w:color w:val="1C1C1C"/>
          <w:spacing w:val="29"/>
          <w:sz w:val="24"/>
          <w:szCs w:val="24"/>
        </w:rPr>
        <w:t xml:space="preserve"> </w:t>
      </w:r>
      <w:r w:rsidRPr="008F6997">
        <w:rPr>
          <w:color w:val="1C1C1C"/>
          <w:sz w:val="24"/>
          <w:szCs w:val="24"/>
        </w:rPr>
        <w:t>eder.</w:t>
      </w:r>
    </w:p>
    <w:p w14:paraId="5B5B6BD7" w14:textId="30D237AF" w:rsidR="00DA07CC" w:rsidRPr="008F6997" w:rsidRDefault="00DA07CC" w:rsidP="008F6997">
      <w:pPr>
        <w:numPr>
          <w:ilvl w:val="1"/>
          <w:numId w:val="4"/>
        </w:numPr>
        <w:tabs>
          <w:tab w:val="left" w:pos="1214"/>
        </w:tabs>
        <w:spacing w:before="7" w:line="228" w:lineRule="auto"/>
        <w:ind w:left="108" w:right="124" w:firstLine="709"/>
        <w:jc w:val="both"/>
        <w:rPr>
          <w:sz w:val="24"/>
          <w:szCs w:val="24"/>
        </w:rPr>
      </w:pPr>
      <w:r w:rsidRPr="008F6997">
        <w:rPr>
          <w:color w:val="1C1C1C"/>
          <w:sz w:val="24"/>
          <w:szCs w:val="24"/>
        </w:rPr>
        <w:t xml:space="preserve">İş bu İhale Şartnamesine Ek Özel Şartname, Sözleşme Tasarısı ve İhale Şartnamesinin tabii olup </w:t>
      </w:r>
      <w:r w:rsidR="00B552BB">
        <w:rPr>
          <w:color w:val="1C1C1C"/>
          <w:sz w:val="24"/>
          <w:szCs w:val="24"/>
        </w:rPr>
        <w:t>4</w:t>
      </w:r>
      <w:r w:rsidRPr="008F6997">
        <w:rPr>
          <w:color w:val="1C1C1C"/>
          <w:sz w:val="24"/>
          <w:szCs w:val="24"/>
        </w:rPr>
        <w:t xml:space="preserve"> sayfa </w:t>
      </w:r>
      <w:r w:rsidR="00B552BB">
        <w:rPr>
          <w:color w:val="1C1C1C"/>
          <w:sz w:val="24"/>
          <w:szCs w:val="24"/>
        </w:rPr>
        <w:t>ve 10</w:t>
      </w:r>
      <w:r w:rsidRPr="008F6997">
        <w:rPr>
          <w:color w:val="1C1C1C"/>
          <w:sz w:val="24"/>
          <w:szCs w:val="24"/>
        </w:rPr>
        <w:t xml:space="preserve"> madde</w:t>
      </w:r>
      <w:r w:rsidR="00B552BB">
        <w:rPr>
          <w:color w:val="1C1C1C"/>
          <w:sz w:val="24"/>
          <w:szCs w:val="24"/>
        </w:rPr>
        <w:t>den</w:t>
      </w:r>
      <w:r w:rsidRPr="008F6997">
        <w:rPr>
          <w:color w:val="1C1C1C"/>
          <w:spacing w:val="-8"/>
          <w:sz w:val="24"/>
          <w:szCs w:val="24"/>
        </w:rPr>
        <w:t xml:space="preserve"> </w:t>
      </w:r>
      <w:r w:rsidRPr="008F6997">
        <w:rPr>
          <w:color w:val="1C1C1C"/>
          <w:sz w:val="24"/>
          <w:szCs w:val="24"/>
        </w:rPr>
        <w:t>ibarettir.</w:t>
      </w:r>
    </w:p>
    <w:p w14:paraId="752AFB25" w14:textId="77777777" w:rsidR="0082464E" w:rsidRPr="008F6997" w:rsidRDefault="0082464E" w:rsidP="008F6997">
      <w:pPr>
        <w:jc w:val="both"/>
        <w:rPr>
          <w:sz w:val="24"/>
          <w:szCs w:val="24"/>
        </w:rPr>
      </w:pPr>
    </w:p>
    <w:sectPr w:rsidR="0082464E" w:rsidRPr="008F69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DE84C7B"/>
    <w:multiLevelType w:val="hybridMultilevel"/>
    <w:tmpl w:val="A652342E"/>
    <w:lvl w:ilvl="0" w:tplc="48A2C160">
      <w:start w:val="1"/>
      <w:numFmt w:val="lowerLetter"/>
      <w:lvlText w:val="%1)"/>
      <w:lvlJc w:val="left"/>
      <w:pPr>
        <w:ind w:left="407" w:hanging="262"/>
        <w:jc w:val="left"/>
      </w:pPr>
      <w:rPr>
        <w:rFonts w:ascii="Times New Roman" w:eastAsia="Times New Roman" w:hAnsi="Times New Roman" w:cs="Times New Roman" w:hint="default"/>
        <w:color w:val="1C1C1C"/>
        <w:spacing w:val="-1"/>
        <w:w w:val="102"/>
        <w:sz w:val="25"/>
        <w:szCs w:val="25"/>
        <w:lang w:val="tr-TR" w:eastAsia="tr-TR" w:bidi="tr-TR"/>
      </w:rPr>
    </w:lvl>
    <w:lvl w:ilvl="1" w:tplc="060C44D6">
      <w:numFmt w:val="bullet"/>
      <w:lvlText w:val="•"/>
      <w:lvlJc w:val="left"/>
      <w:pPr>
        <w:ind w:left="1366" w:hanging="262"/>
      </w:pPr>
      <w:rPr>
        <w:rFonts w:hint="default"/>
        <w:lang w:val="tr-TR" w:eastAsia="tr-TR" w:bidi="tr-TR"/>
      </w:rPr>
    </w:lvl>
    <w:lvl w:ilvl="2" w:tplc="5640362E">
      <w:numFmt w:val="bullet"/>
      <w:lvlText w:val="•"/>
      <w:lvlJc w:val="left"/>
      <w:pPr>
        <w:ind w:left="2332" w:hanging="262"/>
      </w:pPr>
      <w:rPr>
        <w:rFonts w:hint="default"/>
        <w:lang w:val="tr-TR" w:eastAsia="tr-TR" w:bidi="tr-TR"/>
      </w:rPr>
    </w:lvl>
    <w:lvl w:ilvl="3" w:tplc="072C8E4E">
      <w:numFmt w:val="bullet"/>
      <w:lvlText w:val="•"/>
      <w:lvlJc w:val="left"/>
      <w:pPr>
        <w:ind w:left="3299" w:hanging="262"/>
      </w:pPr>
      <w:rPr>
        <w:rFonts w:hint="default"/>
        <w:lang w:val="tr-TR" w:eastAsia="tr-TR" w:bidi="tr-TR"/>
      </w:rPr>
    </w:lvl>
    <w:lvl w:ilvl="4" w:tplc="CD92CE18">
      <w:numFmt w:val="bullet"/>
      <w:lvlText w:val="•"/>
      <w:lvlJc w:val="left"/>
      <w:pPr>
        <w:ind w:left="4265" w:hanging="262"/>
      </w:pPr>
      <w:rPr>
        <w:rFonts w:hint="default"/>
        <w:lang w:val="tr-TR" w:eastAsia="tr-TR" w:bidi="tr-TR"/>
      </w:rPr>
    </w:lvl>
    <w:lvl w:ilvl="5" w:tplc="E88A8806">
      <w:numFmt w:val="bullet"/>
      <w:lvlText w:val="•"/>
      <w:lvlJc w:val="left"/>
      <w:pPr>
        <w:ind w:left="5232" w:hanging="262"/>
      </w:pPr>
      <w:rPr>
        <w:rFonts w:hint="default"/>
        <w:lang w:val="tr-TR" w:eastAsia="tr-TR" w:bidi="tr-TR"/>
      </w:rPr>
    </w:lvl>
    <w:lvl w:ilvl="6" w:tplc="F702A292">
      <w:numFmt w:val="bullet"/>
      <w:lvlText w:val="•"/>
      <w:lvlJc w:val="left"/>
      <w:pPr>
        <w:ind w:left="6198" w:hanging="262"/>
      </w:pPr>
      <w:rPr>
        <w:rFonts w:hint="default"/>
        <w:lang w:val="tr-TR" w:eastAsia="tr-TR" w:bidi="tr-TR"/>
      </w:rPr>
    </w:lvl>
    <w:lvl w:ilvl="7" w:tplc="6C4AE986">
      <w:numFmt w:val="bullet"/>
      <w:lvlText w:val="•"/>
      <w:lvlJc w:val="left"/>
      <w:pPr>
        <w:ind w:left="7164" w:hanging="262"/>
      </w:pPr>
      <w:rPr>
        <w:rFonts w:hint="default"/>
        <w:lang w:val="tr-TR" w:eastAsia="tr-TR" w:bidi="tr-TR"/>
      </w:rPr>
    </w:lvl>
    <w:lvl w:ilvl="8" w:tplc="68C02EAC">
      <w:numFmt w:val="bullet"/>
      <w:lvlText w:val="•"/>
      <w:lvlJc w:val="left"/>
      <w:pPr>
        <w:ind w:left="8131" w:hanging="262"/>
      </w:pPr>
      <w:rPr>
        <w:rFonts w:hint="default"/>
        <w:lang w:val="tr-TR" w:eastAsia="tr-TR" w:bidi="tr-TR"/>
      </w:rPr>
    </w:lvl>
  </w:abstractNum>
  <w:abstractNum w:abstractNumId="1" w15:restartNumberingAfterBreak="0">
    <w:nsid w:val="6B392BA0"/>
    <w:multiLevelType w:val="hybridMultilevel"/>
    <w:tmpl w:val="C50629F2"/>
    <w:lvl w:ilvl="0" w:tplc="762E596E">
      <w:start w:val="7"/>
      <w:numFmt w:val="decimal"/>
      <w:lvlText w:val="%1-"/>
      <w:lvlJc w:val="left"/>
      <w:pPr>
        <w:ind w:left="341" w:hanging="199"/>
        <w:jc w:val="left"/>
      </w:pPr>
      <w:rPr>
        <w:rFonts w:ascii="Times New Roman" w:eastAsia="Times New Roman" w:hAnsi="Times New Roman" w:cs="Times New Roman" w:hint="default"/>
        <w:b/>
        <w:bCs/>
        <w:color w:val="1C1C1C"/>
        <w:spacing w:val="-1"/>
        <w:w w:val="93"/>
        <w:sz w:val="23"/>
        <w:szCs w:val="23"/>
        <w:lang w:val="tr-TR" w:eastAsia="tr-TR" w:bidi="tr-TR"/>
      </w:rPr>
    </w:lvl>
    <w:lvl w:ilvl="1" w:tplc="494AEDE6">
      <w:start w:val="1"/>
      <w:numFmt w:val="lowerLetter"/>
      <w:lvlText w:val="%2)"/>
      <w:lvlJc w:val="left"/>
      <w:pPr>
        <w:ind w:left="113" w:hanging="295"/>
        <w:jc w:val="right"/>
      </w:pPr>
      <w:rPr>
        <w:rFonts w:ascii="Times New Roman" w:eastAsia="Times New Roman" w:hAnsi="Times New Roman" w:cs="Times New Roman" w:hint="default"/>
        <w:color w:val="1C1C1C"/>
        <w:spacing w:val="-1"/>
        <w:w w:val="102"/>
        <w:sz w:val="25"/>
        <w:szCs w:val="25"/>
        <w:lang w:val="tr-TR" w:eastAsia="tr-TR" w:bidi="tr-TR"/>
      </w:rPr>
    </w:lvl>
    <w:lvl w:ilvl="2" w:tplc="37A04EEC">
      <w:numFmt w:val="bullet"/>
      <w:lvlText w:val="•"/>
      <w:lvlJc w:val="left"/>
      <w:pPr>
        <w:ind w:left="1380" w:hanging="295"/>
      </w:pPr>
      <w:rPr>
        <w:rFonts w:hint="default"/>
        <w:lang w:val="tr-TR" w:eastAsia="tr-TR" w:bidi="tr-TR"/>
      </w:rPr>
    </w:lvl>
    <w:lvl w:ilvl="3" w:tplc="09E4E4C4">
      <w:numFmt w:val="bullet"/>
      <w:lvlText w:val="•"/>
      <w:lvlJc w:val="left"/>
      <w:pPr>
        <w:ind w:left="2460" w:hanging="295"/>
      </w:pPr>
      <w:rPr>
        <w:rFonts w:hint="default"/>
        <w:lang w:val="tr-TR" w:eastAsia="tr-TR" w:bidi="tr-TR"/>
      </w:rPr>
    </w:lvl>
    <w:lvl w:ilvl="4" w:tplc="BB0A0BD4">
      <w:numFmt w:val="bullet"/>
      <w:lvlText w:val="•"/>
      <w:lvlJc w:val="left"/>
      <w:pPr>
        <w:ind w:left="3541" w:hanging="295"/>
      </w:pPr>
      <w:rPr>
        <w:rFonts w:hint="default"/>
        <w:lang w:val="tr-TR" w:eastAsia="tr-TR" w:bidi="tr-TR"/>
      </w:rPr>
    </w:lvl>
    <w:lvl w:ilvl="5" w:tplc="11925F12">
      <w:numFmt w:val="bullet"/>
      <w:lvlText w:val="•"/>
      <w:lvlJc w:val="left"/>
      <w:pPr>
        <w:ind w:left="4621" w:hanging="295"/>
      </w:pPr>
      <w:rPr>
        <w:rFonts w:hint="default"/>
        <w:lang w:val="tr-TR" w:eastAsia="tr-TR" w:bidi="tr-TR"/>
      </w:rPr>
    </w:lvl>
    <w:lvl w:ilvl="6" w:tplc="A0E28D22">
      <w:numFmt w:val="bullet"/>
      <w:lvlText w:val="•"/>
      <w:lvlJc w:val="left"/>
      <w:pPr>
        <w:ind w:left="5702" w:hanging="295"/>
      </w:pPr>
      <w:rPr>
        <w:rFonts w:hint="default"/>
        <w:lang w:val="tr-TR" w:eastAsia="tr-TR" w:bidi="tr-TR"/>
      </w:rPr>
    </w:lvl>
    <w:lvl w:ilvl="7" w:tplc="C7104138">
      <w:numFmt w:val="bullet"/>
      <w:lvlText w:val="•"/>
      <w:lvlJc w:val="left"/>
      <w:pPr>
        <w:ind w:left="6782" w:hanging="295"/>
      </w:pPr>
      <w:rPr>
        <w:rFonts w:hint="default"/>
        <w:lang w:val="tr-TR" w:eastAsia="tr-TR" w:bidi="tr-TR"/>
      </w:rPr>
    </w:lvl>
    <w:lvl w:ilvl="8" w:tplc="8FDC4E98">
      <w:numFmt w:val="bullet"/>
      <w:lvlText w:val="•"/>
      <w:lvlJc w:val="left"/>
      <w:pPr>
        <w:ind w:left="7863" w:hanging="295"/>
      </w:pPr>
      <w:rPr>
        <w:rFonts w:hint="default"/>
        <w:lang w:val="tr-TR" w:eastAsia="tr-TR" w:bidi="tr-TR"/>
      </w:rPr>
    </w:lvl>
  </w:abstractNum>
  <w:abstractNum w:abstractNumId="2" w15:restartNumberingAfterBreak="0">
    <w:nsid w:val="722C4B6D"/>
    <w:multiLevelType w:val="multilevel"/>
    <w:tmpl w:val="95C04C20"/>
    <w:lvl w:ilvl="0">
      <w:start w:val="4"/>
      <w:numFmt w:val="decimal"/>
      <w:lvlText w:val="%1-"/>
      <w:lvlJc w:val="left"/>
      <w:pPr>
        <w:ind w:left="309" w:hanging="199"/>
        <w:jc w:val="left"/>
      </w:pPr>
      <w:rPr>
        <w:rFonts w:ascii="Times New Roman" w:eastAsia="Times New Roman" w:hAnsi="Times New Roman" w:cs="Times New Roman" w:hint="default"/>
        <w:b/>
        <w:bCs/>
        <w:color w:val="1C1C1C"/>
        <w:spacing w:val="-1"/>
        <w:w w:val="94"/>
        <w:sz w:val="23"/>
        <w:szCs w:val="23"/>
        <w:lang w:val="tr-TR" w:eastAsia="tr-TR" w:bidi="tr-TR"/>
      </w:rPr>
    </w:lvl>
    <w:lvl w:ilvl="1">
      <w:start w:val="1"/>
      <w:numFmt w:val="decimal"/>
      <w:lvlText w:val="%1.%2."/>
      <w:lvlJc w:val="left"/>
      <w:pPr>
        <w:ind w:left="124" w:hanging="533"/>
        <w:jc w:val="right"/>
      </w:pPr>
      <w:rPr>
        <w:rFonts w:ascii="Times New Roman" w:eastAsia="Times New Roman" w:hAnsi="Times New Roman" w:cs="Times New Roman" w:hint="default"/>
        <w:color w:val="1C1C1C"/>
        <w:w w:val="96"/>
        <w:sz w:val="25"/>
        <w:szCs w:val="25"/>
        <w:lang w:val="tr-TR" w:eastAsia="tr-TR" w:bidi="tr-TR"/>
      </w:rPr>
    </w:lvl>
    <w:lvl w:ilvl="2">
      <w:numFmt w:val="bullet"/>
      <w:lvlText w:val="•"/>
      <w:lvlJc w:val="left"/>
      <w:pPr>
        <w:ind w:left="300" w:hanging="533"/>
      </w:pPr>
      <w:rPr>
        <w:rFonts w:hint="default"/>
        <w:lang w:val="tr-TR" w:eastAsia="tr-TR" w:bidi="tr-TR"/>
      </w:rPr>
    </w:lvl>
    <w:lvl w:ilvl="3">
      <w:numFmt w:val="bullet"/>
      <w:lvlText w:val="•"/>
      <w:lvlJc w:val="left"/>
      <w:pPr>
        <w:ind w:left="1520" w:hanging="533"/>
      </w:pPr>
      <w:rPr>
        <w:rFonts w:hint="default"/>
        <w:lang w:val="tr-TR" w:eastAsia="tr-TR" w:bidi="tr-TR"/>
      </w:rPr>
    </w:lvl>
    <w:lvl w:ilvl="4">
      <w:numFmt w:val="bullet"/>
      <w:lvlText w:val="•"/>
      <w:lvlJc w:val="left"/>
      <w:pPr>
        <w:ind w:left="2741" w:hanging="533"/>
      </w:pPr>
      <w:rPr>
        <w:rFonts w:hint="default"/>
        <w:lang w:val="tr-TR" w:eastAsia="tr-TR" w:bidi="tr-TR"/>
      </w:rPr>
    </w:lvl>
    <w:lvl w:ilvl="5">
      <w:numFmt w:val="bullet"/>
      <w:lvlText w:val="•"/>
      <w:lvlJc w:val="left"/>
      <w:pPr>
        <w:ind w:left="3961" w:hanging="533"/>
      </w:pPr>
      <w:rPr>
        <w:rFonts w:hint="default"/>
        <w:lang w:val="tr-TR" w:eastAsia="tr-TR" w:bidi="tr-TR"/>
      </w:rPr>
    </w:lvl>
    <w:lvl w:ilvl="6">
      <w:numFmt w:val="bullet"/>
      <w:lvlText w:val="•"/>
      <w:lvlJc w:val="left"/>
      <w:pPr>
        <w:ind w:left="5182" w:hanging="533"/>
      </w:pPr>
      <w:rPr>
        <w:rFonts w:hint="default"/>
        <w:lang w:val="tr-TR" w:eastAsia="tr-TR" w:bidi="tr-TR"/>
      </w:rPr>
    </w:lvl>
    <w:lvl w:ilvl="7">
      <w:numFmt w:val="bullet"/>
      <w:lvlText w:val="•"/>
      <w:lvlJc w:val="left"/>
      <w:pPr>
        <w:ind w:left="6402" w:hanging="533"/>
      </w:pPr>
      <w:rPr>
        <w:rFonts w:hint="default"/>
        <w:lang w:val="tr-TR" w:eastAsia="tr-TR" w:bidi="tr-TR"/>
      </w:rPr>
    </w:lvl>
    <w:lvl w:ilvl="8">
      <w:numFmt w:val="bullet"/>
      <w:lvlText w:val="•"/>
      <w:lvlJc w:val="left"/>
      <w:pPr>
        <w:ind w:left="7623" w:hanging="533"/>
      </w:pPr>
      <w:rPr>
        <w:rFonts w:hint="default"/>
        <w:lang w:val="tr-TR" w:eastAsia="tr-TR" w:bidi="tr-TR"/>
      </w:rPr>
    </w:lvl>
  </w:abstractNum>
  <w:abstractNum w:abstractNumId="3" w15:restartNumberingAfterBreak="0">
    <w:nsid w:val="7E500CC0"/>
    <w:multiLevelType w:val="multilevel"/>
    <w:tmpl w:val="B93495A8"/>
    <w:lvl w:ilvl="0">
      <w:start w:val="3"/>
      <w:numFmt w:val="decimal"/>
      <w:lvlText w:val="%1"/>
      <w:lvlJc w:val="left"/>
      <w:pPr>
        <w:ind w:left="1203" w:hanging="430"/>
        <w:jc w:val="left"/>
      </w:pPr>
      <w:rPr>
        <w:rFonts w:hint="default"/>
        <w:lang w:val="tr-TR" w:eastAsia="tr-TR" w:bidi="tr-TR"/>
      </w:rPr>
    </w:lvl>
    <w:lvl w:ilvl="1">
      <w:start w:val="1"/>
      <w:numFmt w:val="decimal"/>
      <w:lvlText w:val="%1.%2."/>
      <w:lvlJc w:val="left"/>
      <w:pPr>
        <w:ind w:left="1203" w:hanging="430"/>
        <w:jc w:val="left"/>
      </w:pPr>
      <w:rPr>
        <w:rFonts w:ascii="Times New Roman" w:eastAsia="Times New Roman" w:hAnsi="Times New Roman" w:cs="Times New Roman" w:hint="default"/>
        <w:color w:val="1C1C1C"/>
        <w:w w:val="99"/>
        <w:sz w:val="25"/>
        <w:szCs w:val="25"/>
        <w:lang w:val="tr-TR" w:eastAsia="tr-TR" w:bidi="tr-TR"/>
      </w:rPr>
    </w:lvl>
    <w:lvl w:ilvl="2">
      <w:start w:val="1"/>
      <w:numFmt w:val="lowerLetter"/>
      <w:lvlText w:val="%3)"/>
      <w:lvlJc w:val="left"/>
      <w:pPr>
        <w:ind w:left="119" w:hanging="458"/>
        <w:jc w:val="left"/>
      </w:pPr>
      <w:rPr>
        <w:rFonts w:ascii="Times New Roman" w:eastAsia="Times New Roman" w:hAnsi="Times New Roman" w:cs="Times New Roman" w:hint="default"/>
        <w:color w:val="1C1C1C"/>
        <w:spacing w:val="-1"/>
        <w:w w:val="105"/>
        <w:sz w:val="25"/>
        <w:szCs w:val="25"/>
        <w:lang w:val="tr-TR" w:eastAsia="tr-TR" w:bidi="tr-TR"/>
      </w:rPr>
    </w:lvl>
    <w:lvl w:ilvl="3">
      <w:numFmt w:val="bullet"/>
      <w:lvlText w:val="•"/>
      <w:lvlJc w:val="left"/>
      <w:pPr>
        <w:ind w:left="3169" w:hanging="458"/>
      </w:pPr>
      <w:rPr>
        <w:rFonts w:hint="default"/>
        <w:lang w:val="tr-TR" w:eastAsia="tr-TR" w:bidi="tr-TR"/>
      </w:rPr>
    </w:lvl>
    <w:lvl w:ilvl="4">
      <w:numFmt w:val="bullet"/>
      <w:lvlText w:val="•"/>
      <w:lvlJc w:val="left"/>
      <w:pPr>
        <w:ind w:left="4154" w:hanging="458"/>
      </w:pPr>
      <w:rPr>
        <w:rFonts w:hint="default"/>
        <w:lang w:val="tr-TR" w:eastAsia="tr-TR" w:bidi="tr-TR"/>
      </w:rPr>
    </w:lvl>
    <w:lvl w:ilvl="5">
      <w:numFmt w:val="bullet"/>
      <w:lvlText w:val="•"/>
      <w:lvlJc w:val="left"/>
      <w:pPr>
        <w:ind w:left="5139" w:hanging="458"/>
      </w:pPr>
      <w:rPr>
        <w:rFonts w:hint="default"/>
        <w:lang w:val="tr-TR" w:eastAsia="tr-TR" w:bidi="tr-TR"/>
      </w:rPr>
    </w:lvl>
    <w:lvl w:ilvl="6">
      <w:numFmt w:val="bullet"/>
      <w:lvlText w:val="•"/>
      <w:lvlJc w:val="left"/>
      <w:pPr>
        <w:ind w:left="6124" w:hanging="458"/>
      </w:pPr>
      <w:rPr>
        <w:rFonts w:hint="default"/>
        <w:lang w:val="tr-TR" w:eastAsia="tr-TR" w:bidi="tr-TR"/>
      </w:rPr>
    </w:lvl>
    <w:lvl w:ilvl="7">
      <w:numFmt w:val="bullet"/>
      <w:lvlText w:val="•"/>
      <w:lvlJc w:val="left"/>
      <w:pPr>
        <w:ind w:left="7109" w:hanging="458"/>
      </w:pPr>
      <w:rPr>
        <w:rFonts w:hint="default"/>
        <w:lang w:val="tr-TR" w:eastAsia="tr-TR" w:bidi="tr-TR"/>
      </w:rPr>
    </w:lvl>
    <w:lvl w:ilvl="8">
      <w:numFmt w:val="bullet"/>
      <w:lvlText w:val="•"/>
      <w:lvlJc w:val="left"/>
      <w:pPr>
        <w:ind w:left="8094" w:hanging="458"/>
      </w:pPr>
      <w:rPr>
        <w:rFonts w:hint="default"/>
        <w:lang w:val="tr-TR" w:eastAsia="tr-TR" w:bidi="tr-TR"/>
      </w:rPr>
    </w:lvl>
  </w:abstractNum>
  <w:num w:numId="1" w16cid:durableId="556938920">
    <w:abstractNumId w:val="0"/>
  </w:num>
  <w:num w:numId="2" w16cid:durableId="621421880">
    <w:abstractNumId w:val="2"/>
  </w:num>
  <w:num w:numId="3" w16cid:durableId="1144276628">
    <w:abstractNumId w:val="3"/>
  </w:num>
  <w:num w:numId="4" w16cid:durableId="2532464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2CC9"/>
    <w:rsid w:val="00057427"/>
    <w:rsid w:val="005F1BC2"/>
    <w:rsid w:val="00632CEF"/>
    <w:rsid w:val="0082464E"/>
    <w:rsid w:val="008D3E45"/>
    <w:rsid w:val="008F6997"/>
    <w:rsid w:val="00AB1D06"/>
    <w:rsid w:val="00B552BB"/>
    <w:rsid w:val="00DA07CC"/>
    <w:rsid w:val="00E66CC6"/>
    <w:rsid w:val="00F07842"/>
    <w:rsid w:val="00F12CC9"/>
    <w:rsid w:val="00F5117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4932E6"/>
  <w15:chartTrackingRefBased/>
  <w15:docId w15:val="{46347D64-CE62-4902-B107-3EF55BE66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07CC"/>
    <w:pPr>
      <w:widowControl w:val="0"/>
      <w:autoSpaceDE w:val="0"/>
      <w:autoSpaceDN w:val="0"/>
      <w:spacing w:after="0" w:line="240" w:lineRule="auto"/>
    </w:pPr>
    <w:rPr>
      <w:rFonts w:ascii="Times New Roman" w:eastAsia="Times New Roman" w:hAnsi="Times New Roman" w:cs="Times New Roman"/>
      <w:lang w:eastAsia="tr-TR" w:bidi="tr-TR"/>
    </w:rPr>
  </w:style>
  <w:style w:type="paragraph" w:styleId="Balk1">
    <w:name w:val="heading 1"/>
    <w:basedOn w:val="Normal"/>
    <w:link w:val="Balk1Char"/>
    <w:uiPriority w:val="9"/>
    <w:qFormat/>
    <w:rsid w:val="00DA07CC"/>
    <w:pPr>
      <w:spacing w:before="1"/>
      <w:ind w:left="117"/>
      <w:outlineLvl w:val="0"/>
    </w:pPr>
    <w:rPr>
      <w:b/>
      <w:bCs/>
      <w:sz w:val="25"/>
      <w:szCs w:val="25"/>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DA07CC"/>
    <w:rPr>
      <w:rFonts w:ascii="Times New Roman" w:eastAsia="Times New Roman" w:hAnsi="Times New Roman" w:cs="Times New Roman"/>
      <w:b/>
      <w:bCs/>
      <w:sz w:val="25"/>
      <w:szCs w:val="25"/>
      <w:lang w:eastAsia="tr-TR" w:bidi="tr-TR"/>
    </w:rPr>
  </w:style>
  <w:style w:type="paragraph" w:styleId="GvdeMetni">
    <w:name w:val="Body Text"/>
    <w:basedOn w:val="Normal"/>
    <w:link w:val="GvdeMetniChar"/>
    <w:uiPriority w:val="1"/>
    <w:qFormat/>
    <w:rsid w:val="00DA07CC"/>
    <w:rPr>
      <w:sz w:val="25"/>
      <w:szCs w:val="25"/>
    </w:rPr>
  </w:style>
  <w:style w:type="character" w:customStyle="1" w:styleId="GvdeMetniChar">
    <w:name w:val="Gövde Metni Char"/>
    <w:basedOn w:val="VarsaylanParagrafYazTipi"/>
    <w:link w:val="GvdeMetni"/>
    <w:uiPriority w:val="1"/>
    <w:rsid w:val="00DA07CC"/>
    <w:rPr>
      <w:rFonts w:ascii="Times New Roman" w:eastAsia="Times New Roman" w:hAnsi="Times New Roman" w:cs="Times New Roman"/>
      <w:sz w:val="25"/>
      <w:szCs w:val="25"/>
      <w:lang w:eastAsia="tr-TR" w:bidi="tr-TR"/>
    </w:rPr>
  </w:style>
  <w:style w:type="paragraph" w:styleId="ListeParagraf">
    <w:name w:val="List Paragraph"/>
    <w:basedOn w:val="Normal"/>
    <w:uiPriority w:val="1"/>
    <w:qFormat/>
    <w:rsid w:val="00DA07CC"/>
    <w:pPr>
      <w:ind w:left="393" w:firstLine="672"/>
      <w:jc w:val="both"/>
    </w:pPr>
  </w:style>
  <w:style w:type="table" w:styleId="KlavuzTablo1Ak-Vurgu1">
    <w:name w:val="Grid Table 1 Light Accent 1"/>
    <w:basedOn w:val="NormalTablo"/>
    <w:uiPriority w:val="46"/>
    <w:rsid w:val="008F6997"/>
    <w:pPr>
      <w:spacing w:after="0" w:line="240" w:lineRule="auto"/>
    </w:pPr>
    <w:rPr>
      <w:rFonts w:eastAsiaTheme="minorEastAsia"/>
      <w:lang w:val="en-US"/>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TabloKlavuzu">
    <w:name w:val="Table Grid"/>
    <w:basedOn w:val="NormalTablo"/>
    <w:uiPriority w:val="39"/>
    <w:rsid w:val="008F69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4</Pages>
  <Words>1699</Words>
  <Characters>9685</Characters>
  <Application>Microsoft Office Word</Application>
  <DocSecurity>0</DocSecurity>
  <Lines>80</Lines>
  <Paragraphs>22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8430</dc:creator>
  <cp:keywords/>
  <dc:description/>
  <cp:lastModifiedBy>CASPER</cp:lastModifiedBy>
  <cp:revision>8</cp:revision>
  <cp:lastPrinted>2024-12-26T06:21:00Z</cp:lastPrinted>
  <dcterms:created xsi:type="dcterms:W3CDTF">2021-12-22T12:40:00Z</dcterms:created>
  <dcterms:modified xsi:type="dcterms:W3CDTF">2025-12-09T07:43:00Z</dcterms:modified>
</cp:coreProperties>
</file>