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FA97B" w14:textId="77777777" w:rsidR="00A54EC2" w:rsidRPr="00CC5D2E" w:rsidRDefault="00000000" w:rsidP="00A54EC2">
      <w:pPr>
        <w:spacing w:before="100" w:beforeAutospacing="1"/>
        <w:ind w:right="-227"/>
        <w:rPr>
          <w:b/>
        </w:rPr>
      </w:pPr>
      <w:r>
        <w:rPr>
          <w:b/>
          <w:noProof/>
        </w:rPr>
        <w:pict w14:anchorId="57C8D63C">
          <v:rect id="_x0000_s1027" style="position:absolute;margin-left:0;margin-top:44pt;width:477pt;height:688.8pt;z-index:251658240">
            <v:textbox style="mso-next-textbox:#_x0000_s1027">
              <w:txbxContent>
                <w:p w14:paraId="0670FF24" w14:textId="77777777" w:rsidR="00BF7815" w:rsidRPr="00C77A69" w:rsidRDefault="00BF7815" w:rsidP="00A54EC2"/>
                <w:p w14:paraId="37F8BA6E" w14:textId="77777777" w:rsidR="00BF7815" w:rsidRPr="00C77A69" w:rsidRDefault="00BF7815" w:rsidP="00A54EC2"/>
                <w:p w14:paraId="5C14EA32" w14:textId="77777777" w:rsidR="00BF7815" w:rsidRDefault="00BF7815" w:rsidP="00A54EC2">
                  <w:pPr>
                    <w:rPr>
                      <w:noProof/>
                    </w:rPr>
                  </w:pPr>
                  <w:r>
                    <w:rPr>
                      <w:noProof/>
                    </w:rPr>
                    <w:drawing>
                      <wp:inline distT="0" distB="0" distL="0" distR="0" wp14:anchorId="733C6E49" wp14:editId="705FE6B8">
                        <wp:extent cx="1176655" cy="715645"/>
                        <wp:effectExtent l="19050" t="0" r="4445" b="0"/>
                        <wp:docPr id="6" name="Resim 4" descr="C:\Users\cuma.elma\AppData\Local\Microsoft\Windows\INetCache\Content.Word\Ekran Alıntıs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C:\Users\cuma.elma\AppData\Local\Microsoft\Windows\INetCache\Content.Word\Ekran Alıntısı.jpg"/>
                                <pic:cNvPicPr>
                                  <a:picLocks noChangeAspect="1" noChangeArrowheads="1"/>
                                </pic:cNvPicPr>
                              </pic:nvPicPr>
                              <pic:blipFill>
                                <a:blip r:embed="rId8"/>
                                <a:srcRect/>
                                <a:stretch>
                                  <a:fillRect/>
                                </a:stretch>
                              </pic:blipFill>
                              <pic:spPr bwMode="auto">
                                <a:xfrm>
                                  <a:off x="0" y="0"/>
                                  <a:ext cx="1176655" cy="715645"/>
                                </a:xfrm>
                                <a:prstGeom prst="rect">
                                  <a:avLst/>
                                </a:prstGeom>
                                <a:noFill/>
                                <a:ln w="9525">
                                  <a:noFill/>
                                  <a:miter lim="800000"/>
                                  <a:headEnd/>
                                  <a:tailEnd/>
                                </a:ln>
                              </pic:spPr>
                            </pic:pic>
                          </a:graphicData>
                        </a:graphic>
                      </wp:inline>
                    </w:drawing>
                  </w:r>
                </w:p>
                <w:p w14:paraId="29697102" w14:textId="77777777" w:rsidR="00BF7815" w:rsidRDefault="00BF7815" w:rsidP="00A54EC2">
                  <w:pPr>
                    <w:rPr>
                      <w:b/>
                      <w:sz w:val="32"/>
                      <w:szCs w:val="32"/>
                    </w:rPr>
                  </w:pPr>
                </w:p>
                <w:p w14:paraId="4D212255" w14:textId="77777777" w:rsidR="00BF7815" w:rsidRPr="003C6448" w:rsidRDefault="00BF7815" w:rsidP="00A54EC2">
                  <w:pPr>
                    <w:jc w:val="center"/>
                    <w:rPr>
                      <w:b/>
                    </w:rPr>
                  </w:pPr>
                  <w:r w:rsidRPr="003C6448">
                    <w:rPr>
                      <w:b/>
                    </w:rPr>
                    <w:t>T.C.</w:t>
                  </w:r>
                </w:p>
                <w:p w14:paraId="0B2EF119" w14:textId="77777777" w:rsidR="00BF7815" w:rsidRPr="003C6448" w:rsidRDefault="00BF7815" w:rsidP="00A54EC2">
                  <w:pPr>
                    <w:jc w:val="center"/>
                    <w:rPr>
                      <w:b/>
                    </w:rPr>
                  </w:pPr>
                  <w:r w:rsidRPr="003C6448">
                    <w:rPr>
                      <w:b/>
                    </w:rPr>
                    <w:t xml:space="preserve">BATMAN BELEDİYE BAŞKANLIĞI </w:t>
                  </w:r>
                </w:p>
                <w:p w14:paraId="22E3F3DF" w14:textId="77777777" w:rsidR="00BF7815" w:rsidRPr="003C6448" w:rsidRDefault="00BF7815" w:rsidP="00A54EC2">
                  <w:pPr>
                    <w:jc w:val="center"/>
                    <w:rPr>
                      <w:b/>
                    </w:rPr>
                  </w:pPr>
                  <w:r w:rsidRPr="003C6448">
                    <w:rPr>
                      <w:b/>
                    </w:rPr>
                    <w:t>MAKİNE İKMAL BAKIM VE ONARIM MÜDÜRLÜĞÜ</w:t>
                  </w:r>
                </w:p>
                <w:p w14:paraId="1E0F76CC" w14:textId="77777777" w:rsidR="00BF7815" w:rsidRPr="003C6448" w:rsidRDefault="00BF7815" w:rsidP="00A54EC2">
                  <w:pPr>
                    <w:jc w:val="center"/>
                    <w:rPr>
                      <w:b/>
                      <w:noProof/>
                    </w:rPr>
                  </w:pPr>
                </w:p>
                <w:p w14:paraId="524D4035" w14:textId="77777777" w:rsidR="00BF7815" w:rsidRPr="003C6448" w:rsidRDefault="00BF7815" w:rsidP="00A54EC2">
                  <w:pPr>
                    <w:jc w:val="center"/>
                    <w:rPr>
                      <w:b/>
                      <w:noProof/>
                    </w:rPr>
                  </w:pPr>
                </w:p>
                <w:p w14:paraId="78A511C2" w14:textId="77777777" w:rsidR="00BF7815" w:rsidRPr="003C6448" w:rsidRDefault="00BF7815" w:rsidP="00A54EC2">
                  <w:pPr>
                    <w:jc w:val="center"/>
                    <w:rPr>
                      <w:b/>
                      <w:noProof/>
                    </w:rPr>
                  </w:pPr>
                </w:p>
                <w:p w14:paraId="6FA73DE1" w14:textId="77777777" w:rsidR="00BF7815" w:rsidRPr="003C6448" w:rsidRDefault="00BF7815" w:rsidP="00A54EC2">
                  <w:pPr>
                    <w:jc w:val="center"/>
                    <w:rPr>
                      <w:b/>
                      <w:noProof/>
                    </w:rPr>
                  </w:pPr>
                </w:p>
                <w:p w14:paraId="7DFDCB0F" w14:textId="77777777" w:rsidR="00BF7815" w:rsidRPr="003C6448" w:rsidRDefault="00BF7815" w:rsidP="00A54EC2">
                  <w:pPr>
                    <w:jc w:val="center"/>
                    <w:rPr>
                      <w:b/>
                      <w:noProof/>
                    </w:rPr>
                  </w:pPr>
                </w:p>
                <w:p w14:paraId="0C63F510" w14:textId="77777777" w:rsidR="00BF7815" w:rsidRPr="003C6448" w:rsidRDefault="00BF7815" w:rsidP="00A54EC2">
                  <w:pPr>
                    <w:jc w:val="center"/>
                    <w:rPr>
                      <w:b/>
                      <w:noProof/>
                    </w:rPr>
                  </w:pPr>
                </w:p>
                <w:p w14:paraId="71BD2EF7" w14:textId="77777777" w:rsidR="00BF7815" w:rsidRPr="003C6448" w:rsidRDefault="00BF7815" w:rsidP="00A54EC2">
                  <w:pPr>
                    <w:jc w:val="center"/>
                    <w:rPr>
                      <w:b/>
                      <w:noProof/>
                    </w:rPr>
                  </w:pPr>
                </w:p>
                <w:p w14:paraId="01BFB6DD" w14:textId="77777777" w:rsidR="00BF7815" w:rsidRPr="003C6448" w:rsidRDefault="00BF7815" w:rsidP="00A54EC2">
                  <w:pPr>
                    <w:jc w:val="center"/>
                    <w:rPr>
                      <w:b/>
                      <w:noProof/>
                    </w:rPr>
                  </w:pPr>
                </w:p>
                <w:p w14:paraId="32D6FCF3" w14:textId="77777777" w:rsidR="00BF7815" w:rsidRPr="003C6448" w:rsidRDefault="00BF7815" w:rsidP="00A54EC2">
                  <w:pPr>
                    <w:jc w:val="center"/>
                    <w:rPr>
                      <w:b/>
                      <w:noProof/>
                    </w:rPr>
                  </w:pPr>
                </w:p>
                <w:p w14:paraId="7CB2C6C0" w14:textId="77777777" w:rsidR="00BF7815" w:rsidRPr="003C6448" w:rsidRDefault="00BF7815" w:rsidP="00A54EC2">
                  <w:pPr>
                    <w:jc w:val="center"/>
                    <w:rPr>
                      <w:b/>
                      <w:noProof/>
                    </w:rPr>
                  </w:pPr>
                </w:p>
                <w:p w14:paraId="717FA7BC" w14:textId="77777777" w:rsidR="00BF7815" w:rsidRPr="003C6448" w:rsidRDefault="00BF7815" w:rsidP="00A54EC2">
                  <w:pPr>
                    <w:jc w:val="center"/>
                    <w:rPr>
                      <w:b/>
                      <w:noProof/>
                    </w:rPr>
                  </w:pPr>
                </w:p>
                <w:p w14:paraId="4952DE64" w14:textId="77777777" w:rsidR="00BF7815" w:rsidRPr="003C6448" w:rsidRDefault="00BF7815" w:rsidP="00A54EC2">
                  <w:pPr>
                    <w:jc w:val="center"/>
                    <w:rPr>
                      <w:b/>
                      <w:noProof/>
                    </w:rPr>
                  </w:pPr>
                </w:p>
                <w:p w14:paraId="0B2A8F5A" w14:textId="77777777" w:rsidR="00BF7815" w:rsidRDefault="00BF7815" w:rsidP="00A54EC2">
                  <w:pPr>
                    <w:jc w:val="center"/>
                    <w:rPr>
                      <w:b/>
                    </w:rPr>
                  </w:pPr>
                  <w:r>
                    <w:rPr>
                      <w:b/>
                    </w:rPr>
                    <w:t xml:space="preserve">MADENİ YAĞ SATIN ALIMI </w:t>
                  </w:r>
                </w:p>
                <w:p w14:paraId="7ACA2E2F" w14:textId="77777777" w:rsidR="00BF7815" w:rsidRPr="003C6448" w:rsidRDefault="00BF7815" w:rsidP="00A54EC2">
                  <w:pPr>
                    <w:jc w:val="center"/>
                    <w:rPr>
                      <w:b/>
                    </w:rPr>
                  </w:pPr>
                  <w:r w:rsidRPr="003C6448">
                    <w:rPr>
                      <w:b/>
                      <w:noProof/>
                    </w:rPr>
                    <w:t>TEKNİK ŞARTNAMESİ</w:t>
                  </w:r>
                </w:p>
                <w:p w14:paraId="395AADA5" w14:textId="77777777" w:rsidR="00BF7815" w:rsidRPr="003C6448" w:rsidRDefault="00BF7815" w:rsidP="00A54EC2">
                  <w:pPr>
                    <w:jc w:val="center"/>
                    <w:rPr>
                      <w:b/>
                      <w:noProof/>
                    </w:rPr>
                  </w:pPr>
                </w:p>
                <w:p w14:paraId="66C4746C" w14:textId="77777777" w:rsidR="00BF7815" w:rsidRPr="003C6448" w:rsidRDefault="00BF7815" w:rsidP="00A54EC2">
                  <w:pPr>
                    <w:jc w:val="center"/>
                    <w:rPr>
                      <w:noProof/>
                    </w:rPr>
                  </w:pPr>
                </w:p>
                <w:p w14:paraId="19B33924" w14:textId="77777777" w:rsidR="00BF7815" w:rsidRPr="003C6448" w:rsidRDefault="00BF7815" w:rsidP="00A54EC2">
                  <w:pPr>
                    <w:jc w:val="center"/>
                    <w:rPr>
                      <w:noProof/>
                    </w:rPr>
                  </w:pPr>
                </w:p>
                <w:p w14:paraId="0BA3CEC2" w14:textId="77777777" w:rsidR="00BF7815" w:rsidRPr="003C6448" w:rsidRDefault="00BF7815" w:rsidP="00A54EC2">
                  <w:pPr>
                    <w:jc w:val="center"/>
                    <w:rPr>
                      <w:noProof/>
                    </w:rPr>
                  </w:pPr>
                </w:p>
                <w:p w14:paraId="263F9031" w14:textId="77777777" w:rsidR="00BF7815" w:rsidRPr="003C6448" w:rsidRDefault="00BF7815" w:rsidP="00A54EC2">
                  <w:pPr>
                    <w:ind w:left="993" w:hanging="851"/>
                  </w:pPr>
                </w:p>
                <w:p w14:paraId="6F8B659D" w14:textId="77777777" w:rsidR="00BF7815" w:rsidRPr="003C6448" w:rsidRDefault="00BF7815" w:rsidP="00A54EC2">
                  <w:pPr>
                    <w:pStyle w:val="GvdeMetni"/>
                    <w:ind w:left="851" w:firstLine="142"/>
                    <w:rPr>
                      <w:b/>
                    </w:rPr>
                  </w:pPr>
                </w:p>
                <w:p w14:paraId="51C6329E" w14:textId="77777777" w:rsidR="00BF7815" w:rsidRPr="003C6448" w:rsidRDefault="00BF7815" w:rsidP="00A54EC2">
                  <w:pPr>
                    <w:pStyle w:val="GvdeMetni"/>
                    <w:ind w:left="851" w:firstLine="142"/>
                    <w:rPr>
                      <w:b/>
                    </w:rPr>
                  </w:pPr>
                </w:p>
                <w:p w14:paraId="3B90B788" w14:textId="77777777" w:rsidR="00BF7815" w:rsidRPr="003C6448" w:rsidRDefault="00BF7815" w:rsidP="00A54EC2">
                  <w:pPr>
                    <w:pStyle w:val="GvdeMetni"/>
                    <w:ind w:left="851" w:firstLine="142"/>
                    <w:jc w:val="center"/>
                    <w:rPr>
                      <w:b/>
                    </w:rPr>
                  </w:pPr>
                </w:p>
                <w:p w14:paraId="39DDB7F8" w14:textId="77777777" w:rsidR="00BF7815" w:rsidRPr="003C6448" w:rsidRDefault="00BF7815" w:rsidP="00A54EC2">
                  <w:pPr>
                    <w:jc w:val="center"/>
                  </w:pPr>
                </w:p>
                <w:p w14:paraId="09E77D96" w14:textId="77777777" w:rsidR="00BF7815" w:rsidRPr="003C6448" w:rsidRDefault="00BF7815" w:rsidP="00A54EC2"/>
                <w:p w14:paraId="10C9AAD4" w14:textId="77777777" w:rsidR="00BF7815" w:rsidRPr="003C6448" w:rsidRDefault="00BF7815" w:rsidP="00A54EC2"/>
                <w:p w14:paraId="23AB377F" w14:textId="77777777" w:rsidR="00BF7815" w:rsidRPr="003C6448" w:rsidRDefault="00BF7815" w:rsidP="00A54EC2"/>
                <w:p w14:paraId="7A7CCA9D" w14:textId="77777777" w:rsidR="00BF7815" w:rsidRDefault="00BF7815" w:rsidP="00A54EC2"/>
                <w:p w14:paraId="2075F42E" w14:textId="77777777" w:rsidR="00BF7815" w:rsidRPr="00C77A69" w:rsidRDefault="00BF7815" w:rsidP="00A54EC2"/>
                <w:p w14:paraId="68254806" w14:textId="77777777" w:rsidR="00BF7815" w:rsidRDefault="00BF7815" w:rsidP="00A54EC2"/>
                <w:p w14:paraId="7948FAAC" w14:textId="77777777" w:rsidR="00BF7815" w:rsidRDefault="00BF7815" w:rsidP="00A54EC2"/>
                <w:p w14:paraId="7FC59948" w14:textId="77777777" w:rsidR="00BF7815" w:rsidRDefault="00BF7815" w:rsidP="00A54EC2"/>
                <w:p w14:paraId="5A9668A6" w14:textId="77777777" w:rsidR="00BF7815" w:rsidRPr="00C77A69" w:rsidRDefault="00BF7815" w:rsidP="00A54EC2"/>
                <w:p w14:paraId="57398E22" w14:textId="77777777" w:rsidR="00BF7815" w:rsidRPr="001442C8" w:rsidRDefault="00BF7815" w:rsidP="00EB750F">
                  <w:pPr>
                    <w:pStyle w:val="GvdeMetni"/>
                    <w:ind w:left="851" w:firstLine="142"/>
                    <w:rPr>
                      <w:b/>
                      <w:bCs/>
                      <w:color w:val="000000"/>
                    </w:rPr>
                  </w:pPr>
                  <w:r>
                    <w:rPr>
                      <w:b/>
                      <w:bCs/>
                      <w:color w:val="000000"/>
                    </w:rPr>
                    <w:t xml:space="preserve">                                                         2025</w:t>
                  </w:r>
                </w:p>
                <w:p w14:paraId="560E826C" w14:textId="77777777" w:rsidR="00BF7815" w:rsidRPr="00C77A69" w:rsidRDefault="00BF7815" w:rsidP="00A54EC2">
                  <w:pPr>
                    <w:rPr>
                      <w:color w:val="000000"/>
                    </w:rPr>
                  </w:pPr>
                </w:p>
                <w:p w14:paraId="05AE3B6F" w14:textId="77777777" w:rsidR="00BF7815" w:rsidRPr="00C77A69" w:rsidRDefault="00BF7815" w:rsidP="00A54EC2">
                  <w:pPr>
                    <w:ind w:firstLine="142"/>
                  </w:pPr>
                </w:p>
              </w:txbxContent>
            </v:textbox>
            <w10:wrap type="topAndBottom"/>
            <w10:anchorlock/>
          </v:rect>
        </w:pict>
      </w:r>
    </w:p>
    <w:p w14:paraId="40358B95" w14:textId="77777777" w:rsidR="00231F7A" w:rsidRPr="00CC5D2E" w:rsidRDefault="00231F7A" w:rsidP="00231F7A">
      <w:pPr>
        <w:spacing w:before="100" w:beforeAutospacing="1"/>
        <w:ind w:left="-850" w:right="-227"/>
        <w:rPr>
          <w:b/>
        </w:rPr>
      </w:pPr>
      <w:r w:rsidRPr="00CC5D2E">
        <w:rPr>
          <w:b/>
          <w:noProof/>
        </w:rPr>
        <w:lastRenderedPageBreak/>
        <w:drawing>
          <wp:inline distT="0" distB="0" distL="0" distR="0" wp14:anchorId="4ECF938A" wp14:editId="0C5BE383">
            <wp:extent cx="1135068" cy="688962"/>
            <wp:effectExtent l="19050" t="0" r="7932" b="0"/>
            <wp:docPr id="4" name="Resim 4" descr="C:\Users\cuma.elma\AppData\Local\Microsoft\Windows\INetCache\Content.Word\Ekran Alıntıs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uma.elma\AppData\Local\Microsoft\Windows\INetCache\Content.Word\Ekran Alıntısı.jpg"/>
                    <pic:cNvPicPr>
                      <a:picLocks noChangeAspect="1" noChangeArrowheads="1"/>
                    </pic:cNvPicPr>
                  </pic:nvPicPr>
                  <pic:blipFill>
                    <a:blip r:embed="rId9" cstate="print"/>
                    <a:srcRect/>
                    <a:stretch>
                      <a:fillRect/>
                    </a:stretch>
                  </pic:blipFill>
                  <pic:spPr bwMode="auto">
                    <a:xfrm>
                      <a:off x="0" y="0"/>
                      <a:ext cx="1139203" cy="691472"/>
                    </a:xfrm>
                    <a:prstGeom prst="rect">
                      <a:avLst/>
                    </a:prstGeom>
                    <a:noFill/>
                    <a:ln w="9525">
                      <a:noFill/>
                      <a:miter lim="800000"/>
                      <a:headEnd/>
                      <a:tailEnd/>
                    </a:ln>
                  </pic:spPr>
                </pic:pic>
              </a:graphicData>
            </a:graphic>
          </wp:inline>
        </w:drawing>
      </w:r>
    </w:p>
    <w:p w14:paraId="613899EF" w14:textId="77777777" w:rsidR="00231F7A" w:rsidRPr="00CC5D2E" w:rsidRDefault="00231F7A" w:rsidP="00231F7A">
      <w:pPr>
        <w:ind w:left="-850" w:right="-227"/>
        <w:jc w:val="center"/>
        <w:rPr>
          <w:b/>
        </w:rPr>
      </w:pPr>
      <w:r w:rsidRPr="00CC5D2E">
        <w:rPr>
          <w:b/>
        </w:rPr>
        <w:t>T.C</w:t>
      </w:r>
    </w:p>
    <w:p w14:paraId="5376589D" w14:textId="77777777" w:rsidR="008632A4" w:rsidRPr="00CC5D2E" w:rsidRDefault="00752002" w:rsidP="00231F7A">
      <w:pPr>
        <w:ind w:left="-850" w:right="-227"/>
        <w:jc w:val="center"/>
        <w:rPr>
          <w:b/>
        </w:rPr>
      </w:pPr>
      <w:r w:rsidRPr="00CC5D2E">
        <w:rPr>
          <w:b/>
        </w:rPr>
        <w:t xml:space="preserve">BATMAN BELEDİYE BAŞKANLIĞI </w:t>
      </w:r>
    </w:p>
    <w:p w14:paraId="7E32635C" w14:textId="77777777" w:rsidR="00752002" w:rsidRPr="00CC5D2E" w:rsidRDefault="00BA63B4" w:rsidP="00231F7A">
      <w:pPr>
        <w:ind w:left="-850" w:right="-227"/>
        <w:jc w:val="center"/>
        <w:rPr>
          <w:b/>
        </w:rPr>
      </w:pPr>
      <w:r w:rsidRPr="00CC5D2E">
        <w:rPr>
          <w:b/>
        </w:rPr>
        <w:t>MAKİNE İKMAL BAKIM VE ONARIM</w:t>
      </w:r>
      <w:r w:rsidR="00231F7A" w:rsidRPr="00CC5D2E">
        <w:rPr>
          <w:b/>
        </w:rPr>
        <w:t xml:space="preserve"> MÜDÜRLÜĞÜ</w:t>
      </w:r>
    </w:p>
    <w:p w14:paraId="6E1AC8F0" w14:textId="77777777" w:rsidR="00752002" w:rsidRPr="00CC5D2E" w:rsidRDefault="00231F7A" w:rsidP="00231F7A">
      <w:pPr>
        <w:jc w:val="center"/>
        <w:rPr>
          <w:b/>
        </w:rPr>
      </w:pPr>
      <w:r w:rsidRPr="00CC5D2E">
        <w:rPr>
          <w:b/>
        </w:rPr>
        <w:t xml:space="preserve"> </w:t>
      </w:r>
      <w:r w:rsidR="00752002" w:rsidRPr="00CC5D2E">
        <w:rPr>
          <w:b/>
        </w:rPr>
        <w:t xml:space="preserve"> MADENİ YAĞ ALIMINA AİT TEKNİK ŞARTNAME</w:t>
      </w:r>
    </w:p>
    <w:p w14:paraId="149B9D98" w14:textId="77777777" w:rsidR="00752002" w:rsidRPr="00CC5D2E" w:rsidRDefault="00752002" w:rsidP="00752002">
      <w:pPr>
        <w:jc w:val="center"/>
        <w:rPr>
          <w:b/>
        </w:rPr>
      </w:pPr>
    </w:p>
    <w:p w14:paraId="30F9942E" w14:textId="77777777" w:rsidR="00752002" w:rsidRPr="00CC5D2E" w:rsidRDefault="00752002" w:rsidP="00752002"/>
    <w:p w14:paraId="71B678E2" w14:textId="77777777" w:rsidR="007D4C9D" w:rsidRPr="00CC5D2E" w:rsidRDefault="005A4D74" w:rsidP="00752002">
      <w:pPr>
        <w:rPr>
          <w:b/>
          <w:bCs/>
          <w:u w:val="single"/>
        </w:rPr>
      </w:pPr>
      <w:r w:rsidRPr="00CC5D2E">
        <w:rPr>
          <w:b/>
          <w:bCs/>
          <w:u w:val="single"/>
        </w:rPr>
        <w:t>1-</w:t>
      </w:r>
      <w:r w:rsidR="00065F28" w:rsidRPr="00CC5D2E">
        <w:rPr>
          <w:b/>
          <w:bCs/>
          <w:u w:val="single"/>
        </w:rPr>
        <w:t>KONU, AMAÇ</w:t>
      </w:r>
      <w:r w:rsidR="00144B66" w:rsidRPr="00CC5D2E">
        <w:rPr>
          <w:b/>
          <w:bCs/>
          <w:u w:val="single"/>
        </w:rPr>
        <w:t xml:space="preserve"> </w:t>
      </w:r>
      <w:r w:rsidR="00065F28" w:rsidRPr="00CC5D2E">
        <w:rPr>
          <w:b/>
          <w:bCs/>
          <w:u w:val="single"/>
        </w:rPr>
        <w:t>VE KAPSAM</w:t>
      </w:r>
      <w:r w:rsidR="009E6E56" w:rsidRPr="00CC5D2E">
        <w:rPr>
          <w:b/>
          <w:bCs/>
          <w:u w:val="single"/>
        </w:rPr>
        <w:t>:</w:t>
      </w:r>
      <w:r w:rsidR="00144B66" w:rsidRPr="00CC5D2E">
        <w:rPr>
          <w:b/>
          <w:bCs/>
          <w:u w:val="single"/>
        </w:rPr>
        <w:t xml:space="preserve"> </w:t>
      </w:r>
    </w:p>
    <w:p w14:paraId="00485D95" w14:textId="77777777" w:rsidR="005A4D74" w:rsidRPr="00CC5D2E" w:rsidRDefault="005A4D74" w:rsidP="00752002">
      <w:pPr>
        <w:rPr>
          <w:b/>
          <w:bCs/>
          <w:u w:val="single"/>
        </w:rPr>
      </w:pPr>
    </w:p>
    <w:p w14:paraId="733ACAC2" w14:textId="77777777" w:rsidR="005A4D74" w:rsidRPr="00CC5D2E" w:rsidRDefault="005A4D74" w:rsidP="00814ABB">
      <w:pPr>
        <w:ind w:right="23" w:firstLine="708"/>
        <w:jc w:val="both"/>
      </w:pPr>
      <w:r w:rsidRPr="00CC5D2E">
        <w:rPr>
          <w:b/>
        </w:rPr>
        <w:t xml:space="preserve"> </w:t>
      </w:r>
      <w:r w:rsidR="00144B66" w:rsidRPr="00CC5D2E">
        <w:t>Bu ihalenin konusu ve kapsamı</w:t>
      </w:r>
      <w:r w:rsidRPr="00CC5D2E">
        <w:t xml:space="preserve"> Belediye Başkanlığımıza ait araç ve iş makinelerinde kullanılmak üzere ihtiyaç olan, niteliği, nevi, miktarı ve teslim yerleri ile muayene ve kabule ilişkin hususları ve tesellüm esasları çerçevesinde şa</w:t>
      </w:r>
      <w:r w:rsidR="00814ABB" w:rsidRPr="00CC5D2E">
        <w:t>rtnamede</w:t>
      </w:r>
      <w:r w:rsidR="00DB7904" w:rsidRPr="00CC5D2E">
        <w:t xml:space="preserve"> belirtilen</w:t>
      </w:r>
      <w:r w:rsidR="00065F28" w:rsidRPr="00CC5D2E">
        <w:t xml:space="preserve"> </w:t>
      </w:r>
      <w:r w:rsidR="0035202F" w:rsidRPr="00CC5D2E">
        <w:t xml:space="preserve">4734 sayılı Kanun kapsamında </w:t>
      </w:r>
      <w:r w:rsidR="00742E54">
        <w:t>19</w:t>
      </w:r>
      <w:r w:rsidR="009B2381" w:rsidRPr="00CC5D2E">
        <w:t xml:space="preserve"> grup</w:t>
      </w:r>
      <w:r w:rsidR="00DB7904" w:rsidRPr="00CC5D2E">
        <w:t xml:space="preserve"> madeni yağ </w:t>
      </w:r>
      <w:r w:rsidR="00144B66" w:rsidRPr="00CC5D2E">
        <w:t>satın alınması hususlarını içermektedir.</w:t>
      </w:r>
    </w:p>
    <w:p w14:paraId="31816612" w14:textId="77777777" w:rsidR="00814ABB" w:rsidRPr="00CC5D2E" w:rsidRDefault="00814ABB" w:rsidP="00814ABB">
      <w:pPr>
        <w:rPr>
          <w:b/>
        </w:rPr>
      </w:pPr>
    </w:p>
    <w:p w14:paraId="4C35907D" w14:textId="77777777" w:rsidR="00AF651E" w:rsidRPr="00CC5D2E" w:rsidRDefault="007D4C9D" w:rsidP="00752002">
      <w:pPr>
        <w:rPr>
          <w:b/>
          <w:u w:val="single"/>
        </w:rPr>
      </w:pPr>
      <w:r w:rsidRPr="00CC5D2E">
        <w:rPr>
          <w:b/>
          <w:u w:val="single"/>
        </w:rPr>
        <w:t>2-GENEL HUSUSLAR</w:t>
      </w:r>
    </w:p>
    <w:p w14:paraId="3DF4DDFB" w14:textId="77777777" w:rsidR="00544B24" w:rsidRPr="00CC5D2E" w:rsidRDefault="00544B24" w:rsidP="00752002">
      <w:pPr>
        <w:rPr>
          <w:b/>
          <w:u w:val="single"/>
        </w:rPr>
      </w:pPr>
    </w:p>
    <w:p w14:paraId="75F4C677" w14:textId="77777777" w:rsidR="00C36F9B" w:rsidRPr="00CC5D2E" w:rsidRDefault="00C36F9B" w:rsidP="00C36F9B">
      <w:pPr>
        <w:pStyle w:val="Balk1"/>
        <w:numPr>
          <w:ilvl w:val="0"/>
          <w:numId w:val="0"/>
        </w:numPr>
        <w:ind w:left="432"/>
        <w:rPr>
          <w:u w:val="none"/>
        </w:rPr>
      </w:pPr>
      <w:r w:rsidRPr="00CC5D2E">
        <w:rPr>
          <w:u w:val="none"/>
        </w:rPr>
        <w:t xml:space="preserve">2.1. </w:t>
      </w:r>
      <w:r w:rsidR="00544B24" w:rsidRPr="00CC5D2E">
        <w:rPr>
          <w:u w:val="none"/>
        </w:rPr>
        <w:t>Tanımlar</w:t>
      </w:r>
      <w:r w:rsidR="004477E0" w:rsidRPr="00CC5D2E">
        <w:rPr>
          <w:u w:val="none"/>
        </w:rPr>
        <w:t xml:space="preserve"> ve Kısaltmalar</w:t>
      </w:r>
    </w:p>
    <w:p w14:paraId="4A6EACBB" w14:textId="77777777" w:rsidR="007D4C9D" w:rsidRPr="00CC5D2E" w:rsidRDefault="007D4C9D" w:rsidP="00752002">
      <w:pPr>
        <w:rPr>
          <w:b/>
          <w:u w:val="single"/>
        </w:rPr>
      </w:pPr>
    </w:p>
    <w:p w14:paraId="12E5522F" w14:textId="77777777" w:rsidR="007D4C9D" w:rsidRPr="00CC5D2E" w:rsidRDefault="007D4C9D" w:rsidP="00752002">
      <w:pPr>
        <w:rPr>
          <w:sz w:val="22"/>
          <w:szCs w:val="22"/>
        </w:rPr>
      </w:pPr>
      <w:r w:rsidRPr="00CC5D2E">
        <w:rPr>
          <w:b/>
          <w:sz w:val="22"/>
          <w:szCs w:val="22"/>
        </w:rPr>
        <w:t xml:space="preserve"> İdare      </w:t>
      </w:r>
      <w:r w:rsidR="006E1F5B" w:rsidRPr="00CC5D2E">
        <w:rPr>
          <w:b/>
          <w:sz w:val="22"/>
          <w:szCs w:val="22"/>
        </w:rPr>
        <w:t xml:space="preserve">    </w:t>
      </w:r>
      <w:r w:rsidR="00284C4C" w:rsidRPr="00CC5D2E">
        <w:rPr>
          <w:b/>
          <w:sz w:val="22"/>
          <w:szCs w:val="22"/>
        </w:rPr>
        <w:t xml:space="preserve"> </w:t>
      </w:r>
      <w:r w:rsidR="006E1F5B" w:rsidRPr="00CC5D2E">
        <w:rPr>
          <w:b/>
          <w:sz w:val="22"/>
          <w:szCs w:val="22"/>
        </w:rPr>
        <w:t xml:space="preserve"> </w:t>
      </w:r>
      <w:r w:rsidRPr="00CC5D2E">
        <w:rPr>
          <w:b/>
          <w:sz w:val="22"/>
          <w:szCs w:val="22"/>
        </w:rPr>
        <w:t>:</w:t>
      </w:r>
      <w:r w:rsidRPr="00CC5D2E">
        <w:rPr>
          <w:sz w:val="22"/>
          <w:szCs w:val="22"/>
        </w:rPr>
        <w:t xml:space="preserve">Batman Belediyesi Makine İkmal Bakım ve Onarım </w:t>
      </w:r>
      <w:r w:rsidR="009933C5" w:rsidRPr="00CC5D2E">
        <w:rPr>
          <w:sz w:val="22"/>
          <w:szCs w:val="22"/>
        </w:rPr>
        <w:t>M</w:t>
      </w:r>
      <w:r w:rsidRPr="00CC5D2E">
        <w:rPr>
          <w:sz w:val="22"/>
          <w:szCs w:val="22"/>
        </w:rPr>
        <w:t>üdürlüğü</w:t>
      </w:r>
    </w:p>
    <w:p w14:paraId="028E9D29" w14:textId="77777777" w:rsidR="006E1F5B" w:rsidRPr="00CC5D2E" w:rsidRDefault="006E1F5B" w:rsidP="00752002">
      <w:pPr>
        <w:rPr>
          <w:sz w:val="22"/>
          <w:szCs w:val="22"/>
        </w:rPr>
      </w:pPr>
      <w:r w:rsidRPr="00CC5D2E">
        <w:rPr>
          <w:b/>
          <w:sz w:val="22"/>
          <w:szCs w:val="22"/>
        </w:rPr>
        <w:t>Yüklenici</w:t>
      </w:r>
      <w:r w:rsidRPr="00CC5D2E">
        <w:rPr>
          <w:sz w:val="22"/>
          <w:szCs w:val="22"/>
        </w:rPr>
        <w:t xml:space="preserve">      </w:t>
      </w:r>
      <w:r w:rsidR="00284C4C" w:rsidRPr="00CC5D2E">
        <w:rPr>
          <w:sz w:val="22"/>
          <w:szCs w:val="22"/>
        </w:rPr>
        <w:t xml:space="preserve"> </w:t>
      </w:r>
      <w:r w:rsidRPr="00CC5D2E">
        <w:rPr>
          <w:sz w:val="22"/>
          <w:szCs w:val="22"/>
        </w:rPr>
        <w:t>:İhale üzerine bırakılan ve sözleşme imzalanan istekli</w:t>
      </w:r>
    </w:p>
    <w:p w14:paraId="342FD755" w14:textId="77777777" w:rsidR="006E1F5B" w:rsidRPr="00CC5D2E" w:rsidRDefault="006E1F5B" w:rsidP="00752002">
      <w:pPr>
        <w:rPr>
          <w:color w:val="000000" w:themeColor="text1"/>
          <w:sz w:val="22"/>
          <w:szCs w:val="22"/>
          <w:shd w:val="clear" w:color="auto" w:fill="FFFFFF"/>
        </w:rPr>
      </w:pPr>
      <w:r w:rsidRPr="00CC5D2E">
        <w:rPr>
          <w:b/>
          <w:sz w:val="22"/>
          <w:szCs w:val="22"/>
        </w:rPr>
        <w:t>API</w:t>
      </w:r>
      <w:r w:rsidRPr="00CC5D2E">
        <w:rPr>
          <w:sz w:val="22"/>
          <w:szCs w:val="22"/>
        </w:rPr>
        <w:t xml:space="preserve">               </w:t>
      </w:r>
      <w:r w:rsidR="00284C4C" w:rsidRPr="00CC5D2E">
        <w:rPr>
          <w:sz w:val="22"/>
          <w:szCs w:val="22"/>
        </w:rPr>
        <w:t xml:space="preserve"> </w:t>
      </w:r>
      <w:r w:rsidRPr="00CC5D2E">
        <w:rPr>
          <w:sz w:val="22"/>
          <w:szCs w:val="22"/>
        </w:rPr>
        <w:t>:Yağlar, American Petroleum Institute (API) tarafından, performanslarına göre 1960’larda sınıflandırılmıştır. Buna göre motor yağları; benzinli motorlar için “S” , dizel motorlar için “C” olmak üzere iki gruba ayrılmıştır.</w:t>
      </w:r>
      <w:r w:rsidR="00011265" w:rsidRPr="00CC5D2E">
        <w:rPr>
          <w:color w:val="000000" w:themeColor="text1"/>
          <w:sz w:val="22"/>
          <w:szCs w:val="22"/>
        </w:rPr>
        <w:t xml:space="preserve"> </w:t>
      </w:r>
      <w:r w:rsidR="00011265" w:rsidRPr="00CC5D2E">
        <w:rPr>
          <w:color w:val="000000" w:themeColor="text1"/>
          <w:sz w:val="22"/>
          <w:szCs w:val="22"/>
          <w:shd w:val="clear" w:color="auto" w:fill="FFFFFF"/>
        </w:rPr>
        <w:t>Her grup kendi içinde, gelişen motor teknolojisine göre A, B, C gibi harflerle sınıflandırılmıştır.</w:t>
      </w:r>
    </w:p>
    <w:p w14:paraId="2A649C84" w14:textId="77777777" w:rsidR="001334C6" w:rsidRPr="00CC5D2E" w:rsidRDefault="001334C6" w:rsidP="00752002">
      <w:pPr>
        <w:rPr>
          <w:color w:val="000000" w:themeColor="text1"/>
          <w:sz w:val="22"/>
          <w:szCs w:val="22"/>
          <w:shd w:val="clear" w:color="auto" w:fill="FFFFFF"/>
        </w:rPr>
      </w:pPr>
    </w:p>
    <w:p w14:paraId="70D54D1D" w14:textId="77777777" w:rsidR="00DC5556" w:rsidRPr="00CC5D2E" w:rsidRDefault="001334C6" w:rsidP="00DC5556">
      <w:pPr>
        <w:pStyle w:val="NormalWeb"/>
        <w:shd w:val="clear" w:color="auto" w:fill="FFFFFF"/>
        <w:spacing w:before="0" w:beforeAutospacing="0" w:after="107" w:afterAutospacing="0"/>
        <w:rPr>
          <w:color w:val="000000" w:themeColor="text1"/>
          <w:sz w:val="22"/>
          <w:szCs w:val="22"/>
        </w:rPr>
      </w:pPr>
      <w:r w:rsidRPr="00CC5D2E">
        <w:rPr>
          <w:rStyle w:val="Gl"/>
          <w:color w:val="000000" w:themeColor="text1"/>
          <w:sz w:val="22"/>
          <w:szCs w:val="22"/>
        </w:rPr>
        <w:t xml:space="preserve">      2.1.1.</w:t>
      </w:r>
      <w:r w:rsidR="00DC5556" w:rsidRPr="00CC5D2E">
        <w:rPr>
          <w:rStyle w:val="Gl"/>
          <w:color w:val="000000" w:themeColor="text1"/>
          <w:sz w:val="22"/>
          <w:szCs w:val="22"/>
        </w:rPr>
        <w:t>Benzinli Motor Yağları API Kalite Sınıflaması</w:t>
      </w:r>
      <w:r w:rsidR="00DC5556" w:rsidRPr="00CC5D2E">
        <w:rPr>
          <w:color w:val="000000" w:themeColor="text1"/>
          <w:sz w:val="22"/>
          <w:szCs w:val="22"/>
        </w:rPr>
        <w:t> </w:t>
      </w:r>
    </w:p>
    <w:p w14:paraId="41FC5795" w14:textId="77777777" w:rsidR="001334C6" w:rsidRPr="00CC5D2E" w:rsidRDefault="001334C6" w:rsidP="00DC5556">
      <w:pPr>
        <w:pStyle w:val="NormalWeb"/>
        <w:shd w:val="clear" w:color="auto" w:fill="FFFFFF"/>
        <w:spacing w:before="0" w:beforeAutospacing="0" w:after="107" w:afterAutospacing="0"/>
        <w:rPr>
          <w:color w:val="000000" w:themeColor="text1"/>
          <w:sz w:val="22"/>
          <w:szCs w:val="22"/>
        </w:rPr>
      </w:pPr>
    </w:p>
    <w:p w14:paraId="08B8C753"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SA          Katıksız mineral yağ. Katıklı yağ gerektirmeyen eski motorlar için önerilir.</w:t>
      </w:r>
    </w:p>
    <w:p w14:paraId="33C3669D"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SB           Deterjan katık içermeyen, az</w:t>
      </w:r>
      <w:r w:rsidR="00CC5D2E">
        <w:rPr>
          <w:color w:val="000000" w:themeColor="text1"/>
          <w:sz w:val="22"/>
          <w:szCs w:val="22"/>
        </w:rPr>
        <w:t xml:space="preserve"> miktarda oksidasyonu ve yatak e</w:t>
      </w:r>
      <w:r w:rsidRPr="00CC5D2E">
        <w:rPr>
          <w:color w:val="000000" w:themeColor="text1"/>
          <w:sz w:val="22"/>
          <w:szCs w:val="22"/>
        </w:rPr>
        <w:t>rozyonunu önleyen katık içeren yağ.</w:t>
      </w:r>
    </w:p>
    <w:p w14:paraId="6A4455FF"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Araç üreticisi tarafından önerildiğinde kullanılmalıdır.</w:t>
      </w:r>
    </w:p>
    <w:p w14:paraId="5AA403FB"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SC           1964 - 1967 model taşıt araçlarının gereksinimleri için düzenlenmiş, aşınma, oksidasyon, pas ve korozyon önleyen, depozit kontrolü sağlayan benzinli motor yağı.</w:t>
      </w:r>
    </w:p>
    <w:p w14:paraId="6139A70C"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SD          1968 - 1970 model taşıt araçlarının gereksinimleri için düzenlenmiş, SC'den daha üstün aşınma, oksidasyon, pas, korozyon önleyen ve depozit kontrolü sağlayan motor yağı. SC seviyesinden daha dayanıklıdır.</w:t>
      </w:r>
    </w:p>
    <w:p w14:paraId="7BCA62A7"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SE           1971 - 1979 model taşıt araçlarının gereksinimleri için düzenlenmiştir. SD'den daha iyi aşınma, oksidasyon, pas, korozyon önleyen ve depozit kontrolü sağlayan benzinli motor yağı.</w:t>
      </w:r>
    </w:p>
    <w:p w14:paraId="1E37A512"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SF           Amerikan otomobil imalatçıları 1980 yılı garanti testlerinden geçen, SE performansına ek olarak daha iyi aşınma ve oksidasyon önleyen, daha iyi depozit kontrolü sağlayan benzinli motor yağı.</w:t>
      </w:r>
    </w:p>
    <w:p w14:paraId="57C45584"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SG          Amerikan otomobil imalatçıları 1989 yılı garanti testlerinden geçen, SF performansına ek olarak daha iyi aşınma ve oksidasyon önleyen, daha iyi depozit kontrolü sağlayan benzinli motor yağı. API'nın CC dizel motor yağı kategorisini de karşılar. SG kategorisindeki yağlar, API SE, SF, SF/CC. SE/CC kategori yağları tavsiye eden motorlarda da kullanılabilir.</w:t>
      </w:r>
    </w:p>
    <w:p w14:paraId="221188B7"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SH          Amerikan otomobil imalatçıları 1994 yılı garanti testlerinden geçen, SG performansına ek olarak testleri ve üretimi CMA (Chemical Manufacturers Association) ürün onay koduna uygun üretilen benzinli motor yağı.</w:t>
      </w:r>
    </w:p>
    <w:p w14:paraId="15B68D34"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SJ            1997 yılında çıkarılmış benzinli motor araçlarının gereksinimleri için düzenlenmiştir. SH performansına ek olarak daha az uçucu, katalistlerle daha fazla uyumlu, düşük sıcaklık özellikleri daha yüksek olan benzinli motor yağı.</w:t>
      </w:r>
    </w:p>
    <w:p w14:paraId="1753CAA0"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lastRenderedPageBreak/>
        <w:t>SL           1 Temmuz 2001 tarihinde çıkarılmış, 2002'de üretilen motorların gereksinimleri için düzenlenmiş benzinli motor yağı kategorisi. Daha önce üretilmiş araçlarda da kullanılabilir. Yüksek sıcaklıkta daha iyi depozit kontrolü ve düşük yağ tüketimi sağlayan benzinli motor yağı.</w:t>
      </w:r>
    </w:p>
    <w:p w14:paraId="04912196"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SM         Kasım 2004 tarihinde çıkarılmış benzinli motor yağı kategorisi. SL'ye göre daha iyi motor temizliği, düşük çalışma sıcaklığında yüksek performans, daha az aşınma sağlama, uzun yağ değişim aralığı ve antioksidan özelliği taşır.</w:t>
      </w:r>
    </w:p>
    <w:p w14:paraId="4EC23994" w14:textId="77777777" w:rsidR="00DC5556" w:rsidRPr="00CC5D2E" w:rsidRDefault="00DC5556" w:rsidP="00DC5556">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SN          2011 ve sonrası model araçların gereksinimleri için düzenlenmiş, SM performansına ek olarak, motorda daha iyi depozit, tortu kontrolü ve turboda daha iyi koruma sağlayan, sızdırmazlık elemanlarıyla daha uyumlu, DPF ve TWC sistemlerine ve %85’e kadar etanol içeren yakıtlara uygun ve yakıt ekonomisi sağlayan benzinli motor yağı.</w:t>
      </w:r>
    </w:p>
    <w:p w14:paraId="0C27C48D" w14:textId="77777777" w:rsidR="001334C6" w:rsidRPr="00CC5D2E" w:rsidRDefault="001334C6" w:rsidP="00DC5556">
      <w:pPr>
        <w:pStyle w:val="NormalWeb"/>
        <w:shd w:val="clear" w:color="auto" w:fill="FFFFFF"/>
        <w:spacing w:before="0" w:beforeAutospacing="0" w:after="107" w:afterAutospacing="0"/>
        <w:rPr>
          <w:color w:val="000000" w:themeColor="text1"/>
          <w:sz w:val="22"/>
          <w:szCs w:val="22"/>
        </w:rPr>
      </w:pPr>
    </w:p>
    <w:p w14:paraId="6CAC0A45" w14:textId="77777777" w:rsidR="00D86591" w:rsidRPr="00CC5D2E" w:rsidRDefault="001334C6" w:rsidP="00D86591">
      <w:pPr>
        <w:pStyle w:val="NormalWeb"/>
        <w:shd w:val="clear" w:color="auto" w:fill="FFFFFF"/>
        <w:spacing w:before="0" w:beforeAutospacing="0" w:after="107" w:afterAutospacing="0"/>
        <w:rPr>
          <w:rStyle w:val="Gl"/>
          <w:color w:val="000000" w:themeColor="text1"/>
          <w:sz w:val="22"/>
          <w:szCs w:val="22"/>
        </w:rPr>
      </w:pPr>
      <w:r w:rsidRPr="00CC5D2E">
        <w:rPr>
          <w:rStyle w:val="Gl"/>
          <w:color w:val="000000" w:themeColor="text1"/>
          <w:sz w:val="22"/>
          <w:szCs w:val="22"/>
        </w:rPr>
        <w:t xml:space="preserve">       2.1.2. </w:t>
      </w:r>
      <w:r w:rsidR="00DC5556" w:rsidRPr="00CC5D2E">
        <w:rPr>
          <w:rStyle w:val="Gl"/>
          <w:color w:val="000000" w:themeColor="text1"/>
          <w:sz w:val="22"/>
          <w:szCs w:val="22"/>
        </w:rPr>
        <w:t>Dizel Motor Yağları API Kalite Sınıflaması</w:t>
      </w:r>
    </w:p>
    <w:p w14:paraId="1F12E9FC" w14:textId="77777777" w:rsidR="001334C6" w:rsidRPr="00CC5D2E" w:rsidRDefault="001334C6" w:rsidP="00D86591">
      <w:pPr>
        <w:pStyle w:val="NormalWeb"/>
        <w:shd w:val="clear" w:color="auto" w:fill="FFFFFF"/>
        <w:spacing w:before="0" w:beforeAutospacing="0" w:after="107" w:afterAutospacing="0"/>
        <w:rPr>
          <w:color w:val="000000" w:themeColor="text1"/>
          <w:sz w:val="22"/>
          <w:szCs w:val="22"/>
        </w:rPr>
      </w:pPr>
    </w:p>
    <w:p w14:paraId="33A73832"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CA          1940 yılında yayınlanan, korozyon ve depozit oluşumunu önleyen, düşük kükürtlü yakıtla çalışan, hafif ve orta güçlü, doğal emişli dizel motor yağı.</w:t>
      </w:r>
    </w:p>
    <w:p w14:paraId="3123B33A"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CB          Hafif ve orta şartlarda çalışan dizel motor gereksinimleri için 1949 yılında yayınlanan kategori. CA kategorisinden daha iyi aşınma ve depozit oluşumuna karşı koruma sağlar.</w:t>
      </w:r>
    </w:p>
    <w:p w14:paraId="419F8279"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CD          1955 yılında yayınlanmış, aşınma ve depozit kontrolünün yüksek olduğu kategori. Kükürt oranı yüksek yakıtla çalışan, turbo ve süperşa</w:t>
      </w:r>
      <w:r w:rsidR="0062071C">
        <w:rPr>
          <w:color w:val="000000" w:themeColor="text1"/>
          <w:sz w:val="22"/>
          <w:szCs w:val="22"/>
        </w:rPr>
        <w:t>r</w:t>
      </w:r>
      <w:r w:rsidRPr="00CC5D2E">
        <w:rPr>
          <w:color w:val="000000" w:themeColor="text1"/>
          <w:sz w:val="22"/>
          <w:szCs w:val="22"/>
        </w:rPr>
        <w:t xml:space="preserve">jlı, doğal </w:t>
      </w:r>
      <w:r w:rsidR="000468CE" w:rsidRPr="00CC5D2E">
        <w:rPr>
          <w:color w:val="000000" w:themeColor="text1"/>
          <w:sz w:val="22"/>
          <w:szCs w:val="22"/>
        </w:rPr>
        <w:t>emişli</w:t>
      </w:r>
      <w:r w:rsidRPr="00CC5D2E">
        <w:rPr>
          <w:color w:val="000000" w:themeColor="text1"/>
          <w:sz w:val="22"/>
          <w:szCs w:val="22"/>
        </w:rPr>
        <w:t xml:space="preserve"> dizel motorlar için geliştirilmiş yağ. Yüksek sıcaklıklarda depozit oluşumuna ve yatak korozyonuna karşı koruyucudur.</w:t>
      </w:r>
    </w:p>
    <w:p w14:paraId="1F5D43F6"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CC          1961 yılında yayınlanan orta ve ağır şartlarda çalışan turbo şarjlı ve süperşarjlı, doğal emişli dizel motorlu araçların gereksinimlerini karşılayan kategori. Aşınma, pas, korozyonu önler ve depozit kontrolü yapar. MIL-L-2104 B ve 46152 B testlerinden geçer.</w:t>
      </w:r>
    </w:p>
    <w:p w14:paraId="5804EC56"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CD-II      İki zamanlı dizel motorların ihtiyaçlarına cevap veren, aynı zamanda API CD kategorisine de uygun dizel motor yağı. 1985 yılında revize edilmiştir.</w:t>
      </w:r>
    </w:p>
    <w:p w14:paraId="4FEB9361"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CE           1983 yılında yayınlanan, ağır hizmet, turbo şarjlı ve süperşarjlı, düşük devir-ağır yük ve yüksek devir-ağır yük şartlarında çalışan dizel motorları için geliştirilmiş seviyedir. Yağ eksilmesine, depozit oluşumuna ve aşınmaya karşı CD seviyesinden daha etkili</w:t>
      </w:r>
    </w:p>
    <w:p w14:paraId="1B81DEE9"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koruma sağlar.</w:t>
      </w:r>
    </w:p>
    <w:p w14:paraId="60514EFC"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 xml:space="preserve">CF           1994 yılında yayınlanan, yüksek kükürtlü yakıt kullanılan </w:t>
      </w:r>
      <w:r w:rsidR="000468CE" w:rsidRPr="00CC5D2E">
        <w:rPr>
          <w:color w:val="000000" w:themeColor="text1"/>
          <w:sz w:val="22"/>
          <w:szCs w:val="22"/>
        </w:rPr>
        <w:t>endirekt</w:t>
      </w:r>
      <w:r w:rsidRPr="00CC5D2E">
        <w:rPr>
          <w:color w:val="000000" w:themeColor="text1"/>
          <w:sz w:val="22"/>
          <w:szCs w:val="22"/>
        </w:rPr>
        <w:t xml:space="preserve"> enjeksiyonlu turboşajlı ve süperşarjlı dizeller için geliştirilmiştir. CD'ye göre daha yüksek piston depozit kontrolü ve yatak korozyonu önleme özelliği vardır.</w:t>
      </w:r>
    </w:p>
    <w:p w14:paraId="2A4FF82F"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CF-4       1990 yılında uygulamaya konulan, CE performansına ek olarak daha az depozit oluşumu ve yağ tüketimi sağlayan seviyedir. Ağır h</w:t>
      </w:r>
      <w:r w:rsidR="0062071C">
        <w:rPr>
          <w:color w:val="000000" w:themeColor="text1"/>
          <w:sz w:val="22"/>
          <w:szCs w:val="22"/>
        </w:rPr>
        <w:t>izmet turbo şarjlı ve süperşarjl</w:t>
      </w:r>
      <w:r w:rsidRPr="00CC5D2E">
        <w:rPr>
          <w:color w:val="000000" w:themeColor="text1"/>
          <w:sz w:val="22"/>
          <w:szCs w:val="22"/>
        </w:rPr>
        <w:t>ı düşük devir-ağır yük ve yüksek devir-ağır yük şartlarında çalışan dizel motor yağı.</w:t>
      </w:r>
    </w:p>
    <w:p w14:paraId="58F0E65C"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CF-2       1994 yılında yayınlanan CF performans gereksinimlerine ek olarak iki zamanlı dizel motorlarda silindir ve segman aşınması ile depozit oluşumunu daha iyi önleyen motor yağı.</w:t>
      </w:r>
    </w:p>
    <w:p w14:paraId="2CC2359C"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CG-4      1994 yılında yayınlanan Ağır Hizmet Motor Servis kategorisidir. CF-4'e göre daha yüksek piston depozit kontrolü, daha az karbon birikimi sağlar. Yüksek devirli, düşük kükürt oranına sahip yakıt kullanılan dört zamanlı, direkt enjeksiyonlu, turbo şarjlı, hem karayolunda hem arazide kullanılan ağır hizmet dizel motorların gereksinimlerini karşılayan kategori.</w:t>
      </w:r>
    </w:p>
    <w:p w14:paraId="318F6183"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CH-4      1 Aralık 1998'de yayınlanan, egzoz emisyon standartlarını karşılayan, 4 zamanlı motorlarda kullanılan dizel motor yağı. Özellikle % O,5'e kadar kükürt içeren yakıtlarla çalışan yüksek devirli, dört zamanlı dizel motorlar için geliştirilmiştir. CD, CE, CF-4 ve CG-4 standartlarını da karşılar.</w:t>
      </w:r>
    </w:p>
    <w:p w14:paraId="649CAF23"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CI-4        2002 tarihinde açıklanan çok ağır hizmet dizel motor yağı. 2004 egzoz emisyon standartlarını karşılayan dört zamanlı yüksek devirli motorlarda kullanılan motor yağı. Yüksek ve düşük sıcaklıklarda kararlılığı, piston depozit kontrolü, kurum kontrolü, korozyon ve yağ sarfiyatında kontrol özelliği daha fazladır.</w:t>
      </w:r>
    </w:p>
    <w:p w14:paraId="69F7B5AB"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t>CJ-4       2007 API performans standartlarını karşılayan ağır hizmet dizel motorları için geliştirmiş üstün egzoz arındırma sıstemi sağlayan motor yağı. Yüksek sıcaklıkta gelişmiş antioksidan ve kurum kontrolü, düşük sıcaklıkta daha iyi pompalanabilirlik ve düşük yağ tüketimi özelliklerine sahiptir. Aynı zamanda Amerikan EPA 2007 standardını da karşılar.</w:t>
      </w:r>
    </w:p>
    <w:p w14:paraId="5F0146CC" w14:textId="77777777" w:rsidR="00D86591" w:rsidRPr="00CC5D2E" w:rsidRDefault="00D86591" w:rsidP="00D86591">
      <w:pPr>
        <w:pStyle w:val="NormalWeb"/>
        <w:shd w:val="clear" w:color="auto" w:fill="FFFFFF"/>
        <w:spacing w:before="0" w:beforeAutospacing="0" w:after="107" w:afterAutospacing="0"/>
        <w:rPr>
          <w:color w:val="000000" w:themeColor="text1"/>
          <w:sz w:val="22"/>
          <w:szCs w:val="22"/>
        </w:rPr>
      </w:pPr>
      <w:r w:rsidRPr="00CC5D2E">
        <w:rPr>
          <w:color w:val="000000" w:themeColor="text1"/>
          <w:sz w:val="22"/>
          <w:szCs w:val="22"/>
        </w:rPr>
        <w:lastRenderedPageBreak/>
        <w:t>CK-4      2017 ve sonrası model araçların gereksinimleri icin düzenlenmiş, CJ-4, CI-4 PLUS performansına ek olarak, ağır şartlarda çalışan yüksek devirli, %0,05’e kadar kükürt içeren yakıt kullanılan, özellikle daha gelişmiş egzoz emisyonlarını düşüren sistemlere sahip direkt enjeksiyonlu, turboşarjlı dizel motorlarda yüksek sıcaklıkta gelişmiş antioksidan ve kurum kontrolü sağlayan, kesmeye bağlı viskozite kaybına, katalizör zehirlenmesine, kurum artışına bağlı olarak viskozite artışına karşı üst düzey koruma sağlayan dizel motor yağı.partikül filtre tıkanmasına, motor aşınmasına, piston depozitlerine, düşük ve yüksek sıcaklık özelliklerinin bozulmasına,</w:t>
      </w:r>
    </w:p>
    <w:p w14:paraId="4F05EC9B" w14:textId="77777777" w:rsidR="002E191C" w:rsidRPr="00CC5D2E" w:rsidRDefault="00D86591" w:rsidP="000468CE">
      <w:pPr>
        <w:pStyle w:val="NormalWeb"/>
        <w:shd w:val="clear" w:color="auto" w:fill="FFFFFF"/>
        <w:spacing w:before="0" w:beforeAutospacing="0" w:after="107" w:afterAutospacing="0"/>
        <w:rPr>
          <w:color w:val="555555"/>
          <w:sz w:val="16"/>
          <w:szCs w:val="16"/>
        </w:rPr>
      </w:pPr>
      <w:r w:rsidRPr="00CC5D2E">
        <w:rPr>
          <w:color w:val="000000" w:themeColor="text1"/>
          <w:sz w:val="22"/>
          <w:szCs w:val="22"/>
        </w:rPr>
        <w:t>FA-4      Yolda çalışan ağır ticari araçların yüksek hızlı 4 zamanlı dizel motorlarında 2017 ve sonrası emisyon standartlarını karşılamak üzere geliştirilmiş, Yüksek Sıcaklık ve Yüksek Kesme Oranı (HTHS), 2,9cP-3,2cP arasında olan, SAE XW-30 düşük viskozite sınıfına sahip, %0,05’e kadar kükürt içeren yakıt ile kullanılabilen, özellikle daha gelişmiş egzoz emisyonlarını düşüren sistemlerin verimliliğini artıran, oksidasyona, kesmeye bağlı viskozite kaybına, katalizör zehirlenmesine, partikül filtre tıkanmasına, motor aşınmasına, piston depozitlerine, düşük ve yüksek sıcaklık özelliklerinin bozulmasına, kurum artışına bağlı viskozite artışına karşı üst düzey koruma sağlayan dizel motor yağı. CK-4, CJ-4, CI-4-Plus, CI-4 ve CH-4 performansına sahip motor yağları ile uyumlu olmadığı için bu performanstaki motor yağları ile karıştırılması önerilmez.</w:t>
      </w:r>
    </w:p>
    <w:p w14:paraId="3152D0C0" w14:textId="77777777" w:rsidR="00E30202" w:rsidRPr="00CC5D2E" w:rsidRDefault="00E30202" w:rsidP="00752002">
      <w:pPr>
        <w:rPr>
          <w:color w:val="000000" w:themeColor="text1"/>
          <w:sz w:val="22"/>
          <w:szCs w:val="22"/>
          <w:shd w:val="clear" w:color="auto" w:fill="FFFFFF"/>
        </w:rPr>
      </w:pPr>
      <w:r w:rsidRPr="00CC5D2E">
        <w:rPr>
          <w:b/>
          <w:color w:val="000000" w:themeColor="text1"/>
          <w:sz w:val="22"/>
          <w:szCs w:val="22"/>
          <w:shd w:val="clear" w:color="auto" w:fill="FFFFFF"/>
        </w:rPr>
        <w:t>SAE Numarası</w:t>
      </w:r>
      <w:r w:rsidR="00284C4C" w:rsidRPr="00CC5D2E">
        <w:rPr>
          <w:b/>
          <w:color w:val="000000" w:themeColor="text1"/>
          <w:sz w:val="22"/>
          <w:szCs w:val="22"/>
          <w:shd w:val="clear" w:color="auto" w:fill="FFFFFF"/>
        </w:rPr>
        <w:t xml:space="preserve">: </w:t>
      </w:r>
      <w:r w:rsidRPr="00CC5D2E">
        <w:rPr>
          <w:color w:val="000000" w:themeColor="text1"/>
          <w:sz w:val="22"/>
          <w:szCs w:val="22"/>
          <w:shd w:val="clear" w:color="auto" w:fill="FFFFFF"/>
        </w:rPr>
        <w:t>Amerikan Otomotiv Mühendisleri Birliği adlı kuruluşun tanımladığı viskozite aralıklarıdır.</w:t>
      </w:r>
    </w:p>
    <w:p w14:paraId="511F1271" w14:textId="77777777" w:rsidR="00284C4C" w:rsidRPr="00CC5D2E" w:rsidRDefault="00284C4C" w:rsidP="00752002">
      <w:pPr>
        <w:rPr>
          <w:color w:val="000000" w:themeColor="text1"/>
          <w:sz w:val="22"/>
          <w:szCs w:val="22"/>
          <w:shd w:val="clear" w:color="auto" w:fill="FFFFFF"/>
        </w:rPr>
      </w:pPr>
      <w:r w:rsidRPr="00CC5D2E">
        <w:rPr>
          <w:b/>
          <w:color w:val="000000" w:themeColor="text1"/>
          <w:sz w:val="22"/>
          <w:szCs w:val="22"/>
          <w:shd w:val="clear" w:color="auto" w:fill="FFFFFF"/>
        </w:rPr>
        <w:t>TIMKEN O.K</w:t>
      </w:r>
      <w:r w:rsidRPr="00CC5D2E">
        <w:rPr>
          <w:color w:val="000000" w:themeColor="text1"/>
          <w:sz w:val="22"/>
          <w:szCs w:val="22"/>
          <w:shd w:val="clear" w:color="auto" w:fill="FFFFFF"/>
        </w:rPr>
        <w:t>.: Test cihazında yağ filminin yırtılmadan dayanabildiği maksimum yük.</w:t>
      </w:r>
    </w:p>
    <w:p w14:paraId="301357D6" w14:textId="77777777" w:rsidR="00284C4C" w:rsidRPr="00CC5D2E" w:rsidRDefault="00284C4C" w:rsidP="00752002">
      <w:pPr>
        <w:rPr>
          <w:color w:val="000000" w:themeColor="text1"/>
          <w:sz w:val="22"/>
          <w:szCs w:val="22"/>
          <w:shd w:val="clear" w:color="auto" w:fill="FFFFFF"/>
        </w:rPr>
      </w:pPr>
      <w:r w:rsidRPr="00CC5D2E">
        <w:rPr>
          <w:b/>
          <w:color w:val="000000" w:themeColor="text1"/>
          <w:sz w:val="22"/>
          <w:szCs w:val="22"/>
          <w:shd w:val="clear" w:color="auto" w:fill="FFFFFF"/>
        </w:rPr>
        <w:t xml:space="preserve">COC </w:t>
      </w:r>
      <w:r w:rsidRPr="00CC5D2E">
        <w:rPr>
          <w:color w:val="000000" w:themeColor="text1"/>
          <w:sz w:val="22"/>
          <w:szCs w:val="22"/>
          <w:shd w:val="clear" w:color="auto" w:fill="FFFFFF"/>
        </w:rPr>
        <w:t xml:space="preserve">               : (Cleveland Açık Kap- Cleveland Open Cup) Parlama noktası test cihazı.</w:t>
      </w:r>
    </w:p>
    <w:p w14:paraId="711D7DF6" w14:textId="77777777" w:rsidR="00284C4C" w:rsidRPr="00CC5D2E" w:rsidRDefault="00284C4C" w:rsidP="00752002">
      <w:pPr>
        <w:rPr>
          <w:color w:val="000000" w:themeColor="text1"/>
          <w:sz w:val="22"/>
          <w:szCs w:val="22"/>
          <w:shd w:val="clear" w:color="auto" w:fill="FFFFFF"/>
        </w:rPr>
      </w:pPr>
      <w:r w:rsidRPr="00CC5D2E">
        <w:rPr>
          <w:b/>
          <w:color w:val="000000" w:themeColor="text1"/>
          <w:sz w:val="22"/>
          <w:szCs w:val="22"/>
          <w:shd w:val="clear" w:color="auto" w:fill="FFFFFF"/>
        </w:rPr>
        <w:t xml:space="preserve">Ph   </w:t>
      </w:r>
      <w:r w:rsidRPr="00CC5D2E">
        <w:rPr>
          <w:color w:val="000000" w:themeColor="text1"/>
          <w:sz w:val="22"/>
          <w:szCs w:val="22"/>
          <w:shd w:val="clear" w:color="auto" w:fill="FFFFFF"/>
        </w:rPr>
        <w:t xml:space="preserve">                 : Bir çözeltinin asitlik veya bazlık derecesini tarif eden ölçü birimi.</w:t>
      </w:r>
    </w:p>
    <w:p w14:paraId="137642AD" w14:textId="77777777" w:rsidR="00C96BCE" w:rsidRPr="00CC5D2E" w:rsidRDefault="00C96BCE" w:rsidP="00752002">
      <w:pPr>
        <w:rPr>
          <w:color w:val="000000" w:themeColor="text1"/>
          <w:sz w:val="22"/>
          <w:szCs w:val="22"/>
          <w:shd w:val="clear" w:color="auto" w:fill="FFFFFF"/>
        </w:rPr>
      </w:pPr>
    </w:p>
    <w:p w14:paraId="3AE8A783" w14:textId="77777777" w:rsidR="00C96BCE" w:rsidRPr="00CC5D2E" w:rsidRDefault="00C96BCE" w:rsidP="00752002">
      <w:pPr>
        <w:rPr>
          <w:b/>
          <w:color w:val="000000" w:themeColor="text1"/>
          <w:shd w:val="clear" w:color="auto" w:fill="FFFFFF"/>
        </w:rPr>
      </w:pPr>
      <w:r w:rsidRPr="00CC5D2E">
        <w:rPr>
          <w:b/>
          <w:color w:val="000000" w:themeColor="text1"/>
          <w:shd w:val="clear" w:color="auto" w:fill="FFFFFF"/>
        </w:rPr>
        <w:t xml:space="preserve"> </w:t>
      </w:r>
      <w:r w:rsidR="00604CA0" w:rsidRPr="00CC5D2E">
        <w:rPr>
          <w:b/>
          <w:color w:val="000000" w:themeColor="text1"/>
          <w:shd w:val="clear" w:color="auto" w:fill="FFFFFF"/>
        </w:rPr>
        <w:t xml:space="preserve">   </w:t>
      </w:r>
      <w:r w:rsidRPr="00CC5D2E">
        <w:rPr>
          <w:b/>
          <w:color w:val="000000" w:themeColor="text1"/>
          <w:shd w:val="clear" w:color="auto" w:fill="FFFFFF"/>
        </w:rPr>
        <w:t xml:space="preserve"> 2.2.Kısaltmalar</w:t>
      </w:r>
    </w:p>
    <w:p w14:paraId="0A6F1D11" w14:textId="77777777" w:rsidR="00604CA0" w:rsidRPr="00CC5D2E" w:rsidRDefault="00604CA0" w:rsidP="00752002">
      <w:pPr>
        <w:rPr>
          <w:b/>
          <w:color w:val="000000" w:themeColor="text1"/>
          <w:shd w:val="clear" w:color="auto" w:fill="FFFFFF"/>
        </w:rPr>
      </w:pPr>
      <w:r w:rsidRPr="00CC5D2E">
        <w:rPr>
          <w:b/>
          <w:color w:val="000000" w:themeColor="text1"/>
          <w:shd w:val="clear" w:color="auto" w:fill="FFFFFF"/>
        </w:rPr>
        <w:t xml:space="preserve"> </w:t>
      </w:r>
    </w:p>
    <w:p w14:paraId="63BACBCC" w14:textId="77777777" w:rsidR="00604CA0" w:rsidRPr="00CC5D2E" w:rsidRDefault="00604CA0" w:rsidP="00752002">
      <w:pPr>
        <w:rPr>
          <w:color w:val="000000" w:themeColor="text1"/>
          <w:sz w:val="22"/>
          <w:szCs w:val="22"/>
          <w:shd w:val="clear" w:color="auto" w:fill="FFFFFF"/>
        </w:rPr>
      </w:pPr>
      <w:r w:rsidRPr="00CC5D2E">
        <w:rPr>
          <w:b/>
          <w:color w:val="000000" w:themeColor="text1"/>
          <w:sz w:val="22"/>
          <w:szCs w:val="22"/>
          <w:shd w:val="clear" w:color="auto" w:fill="FFFFFF"/>
        </w:rPr>
        <w:t>A.C.E.A      :</w:t>
      </w:r>
      <w:r w:rsidRPr="00CC5D2E">
        <w:rPr>
          <w:color w:val="000000" w:themeColor="text1"/>
          <w:sz w:val="22"/>
          <w:szCs w:val="22"/>
          <w:shd w:val="clear" w:color="auto" w:fill="FFFFFF"/>
        </w:rPr>
        <w:t xml:space="preserve"> Avrupa Otomotiv Üreticileri Birliği</w:t>
      </w:r>
      <w:r w:rsidR="00BF7815" w:rsidRPr="00CC5D2E">
        <w:rPr>
          <w:color w:val="000000" w:themeColor="text1"/>
          <w:sz w:val="22"/>
          <w:szCs w:val="22"/>
          <w:shd w:val="clear" w:color="auto" w:fill="FFFFFF"/>
        </w:rPr>
        <w:t xml:space="preserve"> (Association of European Automotive Manufacturers)</w:t>
      </w:r>
    </w:p>
    <w:p w14:paraId="10293AE9" w14:textId="77777777" w:rsidR="00BF7815" w:rsidRPr="00CC5D2E" w:rsidRDefault="00BF7815" w:rsidP="00752002">
      <w:pPr>
        <w:rPr>
          <w:color w:val="000000" w:themeColor="text1"/>
          <w:sz w:val="22"/>
          <w:szCs w:val="22"/>
          <w:shd w:val="clear" w:color="auto" w:fill="FFFFFF"/>
        </w:rPr>
      </w:pPr>
      <w:r w:rsidRPr="00CC5D2E">
        <w:rPr>
          <w:b/>
          <w:color w:val="000000" w:themeColor="text1"/>
          <w:sz w:val="22"/>
          <w:szCs w:val="22"/>
          <w:shd w:val="clear" w:color="auto" w:fill="FFFFFF"/>
        </w:rPr>
        <w:t>DIN             :</w:t>
      </w:r>
      <w:r w:rsidRPr="00CC5D2E">
        <w:rPr>
          <w:color w:val="000000" w:themeColor="text1"/>
          <w:sz w:val="22"/>
          <w:szCs w:val="22"/>
          <w:shd w:val="clear" w:color="auto" w:fill="FFFFFF"/>
        </w:rPr>
        <w:t xml:space="preserve"> Alman Standartlar En</w:t>
      </w:r>
      <w:r w:rsidR="00071E1B" w:rsidRPr="00CC5D2E">
        <w:rPr>
          <w:color w:val="000000" w:themeColor="text1"/>
          <w:sz w:val="22"/>
          <w:szCs w:val="22"/>
          <w:shd w:val="clear" w:color="auto" w:fill="FFFFFF"/>
        </w:rPr>
        <w:t>stitüsü (Deutsches Institut für Normung)</w:t>
      </w:r>
    </w:p>
    <w:p w14:paraId="18C5C268" w14:textId="77777777" w:rsidR="00BF7815" w:rsidRPr="00CC5D2E" w:rsidRDefault="00BF7815" w:rsidP="00752002">
      <w:pPr>
        <w:rPr>
          <w:color w:val="000000" w:themeColor="text1"/>
          <w:sz w:val="22"/>
          <w:szCs w:val="22"/>
          <w:shd w:val="clear" w:color="auto" w:fill="FFFFFF"/>
        </w:rPr>
      </w:pPr>
      <w:r w:rsidRPr="00CC5D2E">
        <w:rPr>
          <w:b/>
          <w:color w:val="000000" w:themeColor="text1"/>
          <w:sz w:val="22"/>
          <w:szCs w:val="22"/>
          <w:shd w:val="clear" w:color="auto" w:fill="FFFFFF"/>
        </w:rPr>
        <w:t>ISO             :</w:t>
      </w:r>
      <w:r w:rsidRPr="00CC5D2E">
        <w:rPr>
          <w:color w:val="000000" w:themeColor="text1"/>
          <w:sz w:val="22"/>
          <w:szCs w:val="22"/>
          <w:shd w:val="clear" w:color="auto" w:fill="FFFFFF"/>
        </w:rPr>
        <w:t xml:space="preserve"> Uluslararası Standartlar Teşkilatı (İnternational Organization for Standardization)</w:t>
      </w:r>
    </w:p>
    <w:p w14:paraId="75BFC760" w14:textId="77777777" w:rsidR="00071E1B" w:rsidRPr="00CC5D2E" w:rsidRDefault="00071E1B" w:rsidP="00752002">
      <w:pPr>
        <w:rPr>
          <w:color w:val="000000" w:themeColor="text1"/>
          <w:sz w:val="22"/>
          <w:szCs w:val="22"/>
          <w:shd w:val="clear" w:color="auto" w:fill="FFFFFF"/>
        </w:rPr>
      </w:pPr>
      <w:r w:rsidRPr="00CC5D2E">
        <w:rPr>
          <w:b/>
          <w:color w:val="000000" w:themeColor="text1"/>
          <w:sz w:val="22"/>
          <w:szCs w:val="22"/>
          <w:shd w:val="clear" w:color="auto" w:fill="FFFFFF"/>
        </w:rPr>
        <w:t>ASTM         :</w:t>
      </w:r>
      <w:r w:rsidRPr="00CC5D2E">
        <w:rPr>
          <w:color w:val="000000" w:themeColor="text1"/>
          <w:sz w:val="22"/>
          <w:szCs w:val="22"/>
          <w:shd w:val="clear" w:color="auto" w:fill="FFFFFF"/>
        </w:rPr>
        <w:t xml:space="preserve"> Amerikan Test ve Malzeme Birliği (American Society for Testing and Materials)</w:t>
      </w:r>
    </w:p>
    <w:p w14:paraId="5950A589" w14:textId="77777777" w:rsidR="00071E1B" w:rsidRPr="00CC5D2E" w:rsidRDefault="00071E1B" w:rsidP="00752002">
      <w:pPr>
        <w:rPr>
          <w:color w:val="000000" w:themeColor="text1"/>
          <w:sz w:val="22"/>
          <w:szCs w:val="22"/>
          <w:shd w:val="clear" w:color="auto" w:fill="FFFFFF"/>
        </w:rPr>
      </w:pPr>
      <w:r w:rsidRPr="00CC5D2E">
        <w:rPr>
          <w:b/>
          <w:color w:val="000000" w:themeColor="text1"/>
          <w:sz w:val="22"/>
          <w:szCs w:val="22"/>
          <w:shd w:val="clear" w:color="auto" w:fill="FFFFFF"/>
        </w:rPr>
        <w:t>TSE             :</w:t>
      </w:r>
      <w:r w:rsidRPr="00CC5D2E">
        <w:rPr>
          <w:color w:val="000000" w:themeColor="text1"/>
          <w:sz w:val="22"/>
          <w:szCs w:val="22"/>
          <w:shd w:val="clear" w:color="auto" w:fill="FFFFFF"/>
        </w:rPr>
        <w:t xml:space="preserve"> Türk Standartları Enstitüsü</w:t>
      </w:r>
    </w:p>
    <w:p w14:paraId="05EB55C2" w14:textId="77777777" w:rsidR="00284C4C" w:rsidRPr="00CC5D2E" w:rsidRDefault="00071E1B" w:rsidP="00752002">
      <w:pPr>
        <w:rPr>
          <w:color w:val="555555"/>
          <w:sz w:val="16"/>
          <w:szCs w:val="16"/>
          <w:shd w:val="clear" w:color="auto" w:fill="FFFFFF"/>
        </w:rPr>
      </w:pPr>
      <w:r w:rsidRPr="00CC5D2E">
        <w:rPr>
          <w:b/>
          <w:color w:val="000000" w:themeColor="text1"/>
          <w:sz w:val="22"/>
          <w:szCs w:val="22"/>
          <w:shd w:val="clear" w:color="auto" w:fill="FFFFFF"/>
        </w:rPr>
        <w:t>ACEA         :</w:t>
      </w:r>
      <w:r w:rsidRPr="00CC5D2E">
        <w:rPr>
          <w:color w:val="000000" w:themeColor="text1"/>
          <w:sz w:val="22"/>
          <w:szCs w:val="22"/>
          <w:shd w:val="clear" w:color="auto" w:fill="FFFFFF"/>
        </w:rPr>
        <w:t xml:space="preserve"> </w:t>
      </w:r>
      <w:r w:rsidRPr="00CC5D2E">
        <w:rPr>
          <w:sz w:val="22"/>
          <w:szCs w:val="22"/>
          <w:shd w:val="clear" w:color="auto" w:fill="FFFFFF"/>
        </w:rPr>
        <w:t>Avrupa Otomotiv Üreticileri Birliği (Association of European Automotive Manufacturers)</w:t>
      </w:r>
      <w:r w:rsidRPr="00CC5D2E">
        <w:rPr>
          <w:color w:val="555555"/>
          <w:sz w:val="16"/>
          <w:szCs w:val="16"/>
          <w:shd w:val="clear" w:color="auto" w:fill="FFFFFF"/>
        </w:rPr>
        <w:t xml:space="preserve"> </w:t>
      </w:r>
    </w:p>
    <w:p w14:paraId="3045B6EA" w14:textId="77777777" w:rsidR="00071E1B" w:rsidRPr="00CC5D2E" w:rsidRDefault="00071E1B" w:rsidP="00752002">
      <w:pPr>
        <w:rPr>
          <w:sz w:val="22"/>
          <w:szCs w:val="22"/>
        </w:rPr>
      </w:pPr>
      <w:r w:rsidRPr="00CC5D2E">
        <w:rPr>
          <w:b/>
          <w:sz w:val="22"/>
          <w:szCs w:val="22"/>
        </w:rPr>
        <w:t>EPDK          :</w:t>
      </w:r>
      <w:r w:rsidRPr="00CC5D2E">
        <w:rPr>
          <w:sz w:val="22"/>
          <w:szCs w:val="22"/>
        </w:rPr>
        <w:t xml:space="preserve"> Enerji Piyasası Düzenleme Kurumu</w:t>
      </w:r>
    </w:p>
    <w:p w14:paraId="7D86F4C3" w14:textId="77777777" w:rsidR="00065F28" w:rsidRPr="00CC5D2E" w:rsidRDefault="00071E1B" w:rsidP="00065F28">
      <w:pPr>
        <w:rPr>
          <w:color w:val="555555"/>
          <w:sz w:val="16"/>
          <w:szCs w:val="16"/>
          <w:shd w:val="clear" w:color="auto" w:fill="FFFFFF"/>
        </w:rPr>
      </w:pPr>
      <w:r w:rsidRPr="00CC5D2E">
        <w:rPr>
          <w:b/>
          <w:sz w:val="22"/>
          <w:szCs w:val="22"/>
        </w:rPr>
        <w:t>AGMA        :</w:t>
      </w:r>
      <w:r w:rsidRPr="00CC5D2E">
        <w:rPr>
          <w:color w:val="555555"/>
          <w:sz w:val="16"/>
          <w:szCs w:val="16"/>
          <w:shd w:val="clear" w:color="auto" w:fill="FFFFFF"/>
        </w:rPr>
        <w:t xml:space="preserve"> </w:t>
      </w:r>
      <w:r w:rsidRPr="00CC5D2E">
        <w:rPr>
          <w:sz w:val="22"/>
          <w:szCs w:val="22"/>
          <w:shd w:val="clear" w:color="auto" w:fill="FFFFFF"/>
        </w:rPr>
        <w:t>Amerikan Dişli Üreticileri Birliği  (American Gear Manufacturers Association)</w:t>
      </w:r>
      <w:r w:rsidRPr="00CC5D2E">
        <w:rPr>
          <w:color w:val="555555"/>
          <w:sz w:val="16"/>
          <w:szCs w:val="16"/>
          <w:shd w:val="clear" w:color="auto" w:fill="FFFFFF"/>
        </w:rPr>
        <w:t xml:space="preserve"> </w:t>
      </w:r>
    </w:p>
    <w:p w14:paraId="3D68E12A" w14:textId="77777777" w:rsidR="00071E1B" w:rsidRPr="00CC5D2E" w:rsidRDefault="00071E1B" w:rsidP="00065F28">
      <w:pPr>
        <w:rPr>
          <w:color w:val="555555"/>
          <w:sz w:val="16"/>
          <w:szCs w:val="16"/>
          <w:shd w:val="clear" w:color="auto" w:fill="FFFFFF"/>
        </w:rPr>
      </w:pPr>
    </w:p>
    <w:p w14:paraId="7B92D9B4" w14:textId="77777777" w:rsidR="00071E1B" w:rsidRPr="00CC5D2E" w:rsidRDefault="00071E1B" w:rsidP="00065F28"/>
    <w:p w14:paraId="4BB6B93D" w14:textId="77777777" w:rsidR="00065F28" w:rsidRPr="00CC5D2E" w:rsidRDefault="00065F28" w:rsidP="00065F28">
      <w:pPr>
        <w:rPr>
          <w:b/>
          <w:bCs/>
          <w:u w:val="single"/>
        </w:rPr>
      </w:pPr>
      <w:r w:rsidRPr="00CC5D2E">
        <w:rPr>
          <w:b/>
          <w:bCs/>
          <w:u w:val="single"/>
        </w:rPr>
        <w:t>2-TEDARİK EDİLECEK MADENİ YAĞLARIN LİSTESİ VE MİKTARI</w:t>
      </w:r>
      <w:r w:rsidR="009E6E56" w:rsidRPr="00CC5D2E">
        <w:rPr>
          <w:b/>
          <w:bCs/>
          <w:u w:val="single"/>
        </w:rPr>
        <w:t>:</w:t>
      </w:r>
      <w:r w:rsidRPr="00CC5D2E">
        <w:rPr>
          <w:b/>
          <w:bCs/>
          <w:u w:val="single"/>
        </w:rPr>
        <w:t xml:space="preserve"> </w:t>
      </w:r>
    </w:p>
    <w:p w14:paraId="3BED33E6" w14:textId="77777777" w:rsidR="00AF651E" w:rsidRPr="00CC5D2E" w:rsidRDefault="00AF651E" w:rsidP="00752002"/>
    <w:p w14:paraId="15ECD71F" w14:textId="77777777" w:rsidR="00C657B1" w:rsidRPr="00CC5D2E" w:rsidRDefault="00231F7A" w:rsidP="00752002">
      <w:r w:rsidRPr="00CC5D2E">
        <w:t xml:space="preserve"> </w:t>
      </w:r>
    </w:p>
    <w:tbl>
      <w:tblPr>
        <w:tblStyle w:val="TabloKlavuzu"/>
        <w:tblW w:w="0" w:type="auto"/>
        <w:tblLook w:val="04A0" w:firstRow="1" w:lastRow="0" w:firstColumn="1" w:lastColumn="0" w:noHBand="0" w:noVBand="1"/>
      </w:tblPr>
      <w:tblGrid>
        <w:gridCol w:w="675"/>
        <w:gridCol w:w="4678"/>
        <w:gridCol w:w="3935"/>
      </w:tblGrid>
      <w:tr w:rsidR="00C657B1" w:rsidRPr="00CC5D2E" w14:paraId="18334EE3" w14:textId="77777777" w:rsidTr="006D1952">
        <w:trPr>
          <w:trHeight w:val="454"/>
        </w:trPr>
        <w:tc>
          <w:tcPr>
            <w:tcW w:w="675" w:type="dxa"/>
            <w:hideMark/>
          </w:tcPr>
          <w:p w14:paraId="3A058E90" w14:textId="77777777" w:rsidR="00C657B1" w:rsidRPr="00CC5D2E" w:rsidRDefault="0035202F" w:rsidP="00C657B1">
            <w:pPr>
              <w:rPr>
                <w:b/>
                <w:bCs/>
              </w:rPr>
            </w:pPr>
            <w:r w:rsidRPr="00CC5D2E">
              <w:rPr>
                <w:b/>
                <w:bCs/>
              </w:rPr>
              <w:t>Sıra No</w:t>
            </w:r>
          </w:p>
        </w:tc>
        <w:tc>
          <w:tcPr>
            <w:tcW w:w="4678" w:type="dxa"/>
            <w:hideMark/>
          </w:tcPr>
          <w:p w14:paraId="023AFD0A" w14:textId="77777777" w:rsidR="00C657B1" w:rsidRPr="00CC5D2E" w:rsidRDefault="00C657B1">
            <w:pPr>
              <w:rPr>
                <w:b/>
                <w:bCs/>
              </w:rPr>
            </w:pPr>
            <w:r w:rsidRPr="00CC5D2E">
              <w:rPr>
                <w:b/>
                <w:bCs/>
              </w:rPr>
              <w:t>İhtiyaç Kaleminin Adı ve kısa Açıklaması</w:t>
            </w:r>
          </w:p>
        </w:tc>
        <w:tc>
          <w:tcPr>
            <w:tcW w:w="3935" w:type="dxa"/>
            <w:hideMark/>
          </w:tcPr>
          <w:p w14:paraId="2C0A0A21" w14:textId="77777777" w:rsidR="00C657B1" w:rsidRPr="00CC5D2E" w:rsidRDefault="00C657B1" w:rsidP="00C657B1">
            <w:pPr>
              <w:rPr>
                <w:b/>
                <w:bCs/>
              </w:rPr>
            </w:pPr>
            <w:r w:rsidRPr="00CC5D2E">
              <w:rPr>
                <w:b/>
                <w:bCs/>
              </w:rPr>
              <w:t xml:space="preserve">Miktarı </w:t>
            </w:r>
          </w:p>
        </w:tc>
      </w:tr>
      <w:tr w:rsidR="006D1952" w:rsidRPr="00CC5D2E" w14:paraId="5B09FFC7" w14:textId="77777777" w:rsidTr="006D1952">
        <w:trPr>
          <w:trHeight w:val="454"/>
        </w:trPr>
        <w:tc>
          <w:tcPr>
            <w:tcW w:w="675" w:type="dxa"/>
            <w:hideMark/>
          </w:tcPr>
          <w:p w14:paraId="03661C1B" w14:textId="77777777" w:rsidR="006D1952" w:rsidRPr="00CC5D2E" w:rsidRDefault="006D1952" w:rsidP="00C657B1">
            <w:pPr>
              <w:rPr>
                <w:b/>
                <w:bCs/>
              </w:rPr>
            </w:pPr>
            <w:r w:rsidRPr="00CC5D2E">
              <w:rPr>
                <w:b/>
                <w:bCs/>
              </w:rPr>
              <w:t>1</w:t>
            </w:r>
          </w:p>
        </w:tc>
        <w:tc>
          <w:tcPr>
            <w:tcW w:w="4678" w:type="dxa"/>
            <w:vAlign w:val="center"/>
            <w:hideMark/>
          </w:tcPr>
          <w:p w14:paraId="7F50EFC7" w14:textId="77777777" w:rsidR="006D1952" w:rsidRPr="006D1952" w:rsidRDefault="001079A9">
            <w:pPr>
              <w:rPr>
                <w:rFonts w:ascii="Calibri" w:hAnsi="Calibri" w:cs="Calibri"/>
                <w:szCs w:val="48"/>
              </w:rPr>
            </w:pPr>
            <w:r>
              <w:rPr>
                <w:rFonts w:ascii="Calibri" w:hAnsi="Calibri" w:cs="Calibri"/>
                <w:szCs w:val="48"/>
              </w:rPr>
              <w:t>10W/</w:t>
            </w:r>
            <w:r w:rsidR="006D1952" w:rsidRPr="006D1952">
              <w:rPr>
                <w:rFonts w:ascii="Calibri" w:hAnsi="Calibri" w:cs="Calibri"/>
                <w:szCs w:val="48"/>
              </w:rPr>
              <w:t>40 Yeni Nesil Tam Sentetik Dizel Motor Yağı</w:t>
            </w:r>
          </w:p>
        </w:tc>
        <w:tc>
          <w:tcPr>
            <w:tcW w:w="3935" w:type="dxa"/>
            <w:vAlign w:val="center"/>
            <w:hideMark/>
          </w:tcPr>
          <w:p w14:paraId="5F0B996E" w14:textId="77777777" w:rsidR="006D1952" w:rsidRPr="006D1952" w:rsidRDefault="006D1952">
            <w:pPr>
              <w:rPr>
                <w:rFonts w:ascii="Calibri" w:hAnsi="Calibri" w:cs="Calibri"/>
                <w:szCs w:val="48"/>
              </w:rPr>
            </w:pPr>
            <w:bookmarkStart w:id="0" w:name="RANGE!C7"/>
            <w:r w:rsidRPr="006D1952">
              <w:rPr>
                <w:rFonts w:ascii="Calibri" w:hAnsi="Calibri" w:cs="Calibri"/>
                <w:szCs w:val="48"/>
              </w:rPr>
              <w:t>800 Çanta (17.5 kg Olacak)</w:t>
            </w:r>
            <w:bookmarkEnd w:id="0"/>
          </w:p>
        </w:tc>
      </w:tr>
      <w:tr w:rsidR="006D1952" w:rsidRPr="00CC5D2E" w14:paraId="28F10A62" w14:textId="77777777" w:rsidTr="006D1952">
        <w:trPr>
          <w:trHeight w:val="454"/>
        </w:trPr>
        <w:tc>
          <w:tcPr>
            <w:tcW w:w="675" w:type="dxa"/>
            <w:hideMark/>
          </w:tcPr>
          <w:p w14:paraId="29A667EF" w14:textId="77777777" w:rsidR="006D1952" w:rsidRPr="00CC5D2E" w:rsidRDefault="006D1952" w:rsidP="00C657B1">
            <w:pPr>
              <w:rPr>
                <w:b/>
                <w:bCs/>
              </w:rPr>
            </w:pPr>
            <w:r w:rsidRPr="00CC5D2E">
              <w:rPr>
                <w:b/>
                <w:bCs/>
              </w:rPr>
              <w:t>2</w:t>
            </w:r>
          </w:p>
        </w:tc>
        <w:tc>
          <w:tcPr>
            <w:tcW w:w="4678" w:type="dxa"/>
            <w:vAlign w:val="center"/>
            <w:hideMark/>
          </w:tcPr>
          <w:p w14:paraId="6FEE1237" w14:textId="77777777" w:rsidR="006D1952" w:rsidRPr="006D1952" w:rsidRDefault="006D1952">
            <w:pPr>
              <w:rPr>
                <w:rFonts w:ascii="Calibri" w:hAnsi="Calibri" w:cs="Calibri"/>
                <w:szCs w:val="48"/>
              </w:rPr>
            </w:pPr>
            <w:r w:rsidRPr="006D1952">
              <w:rPr>
                <w:rFonts w:ascii="Calibri" w:hAnsi="Calibri" w:cs="Calibri"/>
                <w:szCs w:val="48"/>
              </w:rPr>
              <w:t>15W/40 Dizel Motor Yağı</w:t>
            </w:r>
          </w:p>
        </w:tc>
        <w:tc>
          <w:tcPr>
            <w:tcW w:w="3935" w:type="dxa"/>
            <w:vAlign w:val="center"/>
            <w:hideMark/>
          </w:tcPr>
          <w:p w14:paraId="1B3DB262" w14:textId="77777777" w:rsidR="006D1952" w:rsidRPr="006D1952" w:rsidRDefault="006D1952">
            <w:pPr>
              <w:rPr>
                <w:rFonts w:ascii="Calibri" w:hAnsi="Calibri" w:cs="Calibri"/>
                <w:szCs w:val="48"/>
              </w:rPr>
            </w:pPr>
            <w:r w:rsidRPr="006D1952">
              <w:rPr>
                <w:rFonts w:ascii="Calibri" w:hAnsi="Calibri" w:cs="Calibri"/>
                <w:szCs w:val="48"/>
              </w:rPr>
              <w:t>50 Varil (180 Kg.lık Olacak)</w:t>
            </w:r>
          </w:p>
        </w:tc>
      </w:tr>
      <w:tr w:rsidR="006D1952" w:rsidRPr="00CC5D2E" w14:paraId="2744BEBE" w14:textId="77777777" w:rsidTr="006D1952">
        <w:trPr>
          <w:trHeight w:val="454"/>
        </w:trPr>
        <w:tc>
          <w:tcPr>
            <w:tcW w:w="675" w:type="dxa"/>
            <w:hideMark/>
          </w:tcPr>
          <w:p w14:paraId="42280E98" w14:textId="77777777" w:rsidR="006D1952" w:rsidRPr="00CC5D2E" w:rsidRDefault="006D1952" w:rsidP="00C657B1">
            <w:pPr>
              <w:rPr>
                <w:b/>
                <w:bCs/>
              </w:rPr>
            </w:pPr>
            <w:r w:rsidRPr="00CC5D2E">
              <w:rPr>
                <w:b/>
                <w:bCs/>
              </w:rPr>
              <w:t>3</w:t>
            </w:r>
          </w:p>
        </w:tc>
        <w:tc>
          <w:tcPr>
            <w:tcW w:w="4678" w:type="dxa"/>
            <w:vAlign w:val="center"/>
            <w:hideMark/>
          </w:tcPr>
          <w:p w14:paraId="15C4B184" w14:textId="77777777" w:rsidR="006D1952" w:rsidRPr="006D1952" w:rsidRDefault="006D1952">
            <w:pPr>
              <w:rPr>
                <w:rFonts w:ascii="Calibri" w:hAnsi="Calibri" w:cs="Calibri"/>
                <w:szCs w:val="48"/>
              </w:rPr>
            </w:pPr>
            <w:r w:rsidRPr="006D1952">
              <w:rPr>
                <w:rFonts w:ascii="Calibri" w:hAnsi="Calibri" w:cs="Calibri"/>
                <w:szCs w:val="48"/>
              </w:rPr>
              <w:t>20W/50 Benzinli Motor Yağı</w:t>
            </w:r>
          </w:p>
        </w:tc>
        <w:tc>
          <w:tcPr>
            <w:tcW w:w="3935" w:type="dxa"/>
            <w:vAlign w:val="center"/>
            <w:hideMark/>
          </w:tcPr>
          <w:p w14:paraId="35DAD5B1" w14:textId="77777777" w:rsidR="006D1952" w:rsidRPr="006D1952" w:rsidRDefault="006D1952">
            <w:pPr>
              <w:rPr>
                <w:rFonts w:ascii="Calibri" w:hAnsi="Calibri" w:cs="Calibri"/>
                <w:szCs w:val="48"/>
              </w:rPr>
            </w:pPr>
            <w:r w:rsidRPr="006D1952">
              <w:rPr>
                <w:rFonts w:ascii="Calibri" w:hAnsi="Calibri" w:cs="Calibri"/>
                <w:szCs w:val="48"/>
              </w:rPr>
              <w:t>10 Koli Olacak (4x4 Litrelik) )</w:t>
            </w:r>
          </w:p>
        </w:tc>
      </w:tr>
      <w:tr w:rsidR="006D1952" w:rsidRPr="00CC5D2E" w14:paraId="1B908D48" w14:textId="77777777" w:rsidTr="006D1952">
        <w:trPr>
          <w:trHeight w:val="454"/>
        </w:trPr>
        <w:tc>
          <w:tcPr>
            <w:tcW w:w="675" w:type="dxa"/>
            <w:hideMark/>
          </w:tcPr>
          <w:p w14:paraId="135657E4" w14:textId="77777777" w:rsidR="006D1952" w:rsidRPr="00CC5D2E" w:rsidRDefault="006D1952" w:rsidP="00C657B1">
            <w:pPr>
              <w:rPr>
                <w:b/>
                <w:bCs/>
              </w:rPr>
            </w:pPr>
            <w:r w:rsidRPr="00CC5D2E">
              <w:rPr>
                <w:b/>
                <w:bCs/>
              </w:rPr>
              <w:t>4</w:t>
            </w:r>
          </w:p>
        </w:tc>
        <w:tc>
          <w:tcPr>
            <w:tcW w:w="4678" w:type="dxa"/>
            <w:vAlign w:val="center"/>
            <w:hideMark/>
          </w:tcPr>
          <w:p w14:paraId="727689A3" w14:textId="77777777" w:rsidR="006D1952" w:rsidRPr="006D1952" w:rsidRDefault="006D1952">
            <w:pPr>
              <w:rPr>
                <w:rFonts w:ascii="Calibri" w:hAnsi="Calibri" w:cs="Calibri"/>
                <w:szCs w:val="48"/>
              </w:rPr>
            </w:pPr>
            <w:r w:rsidRPr="006D1952">
              <w:rPr>
                <w:rFonts w:ascii="Calibri" w:hAnsi="Calibri" w:cs="Calibri"/>
                <w:szCs w:val="48"/>
              </w:rPr>
              <w:t>68 Numara Hidrolik Yağı</w:t>
            </w:r>
          </w:p>
        </w:tc>
        <w:tc>
          <w:tcPr>
            <w:tcW w:w="3935" w:type="dxa"/>
            <w:vAlign w:val="center"/>
            <w:hideMark/>
          </w:tcPr>
          <w:p w14:paraId="488B1AD1" w14:textId="77777777" w:rsidR="006D1952" w:rsidRPr="006D1952" w:rsidRDefault="006D1952">
            <w:pPr>
              <w:rPr>
                <w:rFonts w:ascii="Calibri" w:hAnsi="Calibri" w:cs="Calibri"/>
                <w:szCs w:val="48"/>
              </w:rPr>
            </w:pPr>
            <w:r w:rsidRPr="006D1952">
              <w:rPr>
                <w:rFonts w:ascii="Calibri" w:hAnsi="Calibri" w:cs="Calibri"/>
                <w:szCs w:val="48"/>
              </w:rPr>
              <w:t>700 Teneke (15 Kg.lık Olacak)</w:t>
            </w:r>
          </w:p>
        </w:tc>
      </w:tr>
      <w:tr w:rsidR="006D1952" w:rsidRPr="00CC5D2E" w14:paraId="1925E289" w14:textId="77777777" w:rsidTr="006D1952">
        <w:trPr>
          <w:trHeight w:val="454"/>
        </w:trPr>
        <w:tc>
          <w:tcPr>
            <w:tcW w:w="675" w:type="dxa"/>
            <w:hideMark/>
          </w:tcPr>
          <w:p w14:paraId="1388D654" w14:textId="77777777" w:rsidR="006D1952" w:rsidRPr="00CC5D2E" w:rsidRDefault="006D1952" w:rsidP="00C657B1">
            <w:pPr>
              <w:rPr>
                <w:b/>
                <w:bCs/>
              </w:rPr>
            </w:pPr>
            <w:r w:rsidRPr="00CC5D2E">
              <w:rPr>
                <w:b/>
                <w:bCs/>
              </w:rPr>
              <w:t>5</w:t>
            </w:r>
          </w:p>
        </w:tc>
        <w:tc>
          <w:tcPr>
            <w:tcW w:w="4678" w:type="dxa"/>
            <w:vAlign w:val="center"/>
            <w:hideMark/>
          </w:tcPr>
          <w:p w14:paraId="03931FD3" w14:textId="77777777" w:rsidR="006D1952" w:rsidRPr="006D1952" w:rsidRDefault="006D1952">
            <w:pPr>
              <w:rPr>
                <w:rFonts w:ascii="Calibri" w:hAnsi="Calibri" w:cs="Calibri"/>
                <w:szCs w:val="48"/>
              </w:rPr>
            </w:pPr>
            <w:r w:rsidRPr="006D1952">
              <w:rPr>
                <w:rFonts w:ascii="Calibri" w:hAnsi="Calibri" w:cs="Calibri"/>
                <w:szCs w:val="48"/>
              </w:rPr>
              <w:t>46 Numara Hidrolik Yağı</w:t>
            </w:r>
          </w:p>
        </w:tc>
        <w:tc>
          <w:tcPr>
            <w:tcW w:w="3935" w:type="dxa"/>
            <w:vAlign w:val="center"/>
            <w:hideMark/>
          </w:tcPr>
          <w:p w14:paraId="3E3883D2" w14:textId="77777777" w:rsidR="006D1952" w:rsidRPr="006D1952" w:rsidRDefault="006D1952">
            <w:pPr>
              <w:rPr>
                <w:rFonts w:ascii="Calibri" w:hAnsi="Calibri" w:cs="Calibri"/>
                <w:szCs w:val="48"/>
              </w:rPr>
            </w:pPr>
            <w:r w:rsidRPr="006D1952">
              <w:rPr>
                <w:rFonts w:ascii="Calibri" w:hAnsi="Calibri" w:cs="Calibri"/>
                <w:szCs w:val="48"/>
              </w:rPr>
              <w:t>700 Teneke (15 Kg.lık Olacak)</w:t>
            </w:r>
          </w:p>
        </w:tc>
      </w:tr>
      <w:tr w:rsidR="006D1952" w:rsidRPr="00CC5D2E" w14:paraId="6E69E12A" w14:textId="77777777" w:rsidTr="006D1952">
        <w:trPr>
          <w:trHeight w:val="454"/>
        </w:trPr>
        <w:tc>
          <w:tcPr>
            <w:tcW w:w="675" w:type="dxa"/>
            <w:hideMark/>
          </w:tcPr>
          <w:p w14:paraId="5D70740A" w14:textId="77777777" w:rsidR="006D1952" w:rsidRPr="00CC5D2E" w:rsidRDefault="006D1952" w:rsidP="00C657B1">
            <w:pPr>
              <w:rPr>
                <w:b/>
                <w:bCs/>
              </w:rPr>
            </w:pPr>
            <w:r w:rsidRPr="00CC5D2E">
              <w:rPr>
                <w:b/>
                <w:bCs/>
              </w:rPr>
              <w:t>6</w:t>
            </w:r>
          </w:p>
        </w:tc>
        <w:tc>
          <w:tcPr>
            <w:tcW w:w="4678" w:type="dxa"/>
            <w:vAlign w:val="center"/>
            <w:hideMark/>
          </w:tcPr>
          <w:p w14:paraId="3E208E68" w14:textId="77777777" w:rsidR="006D1952" w:rsidRPr="006D1952" w:rsidRDefault="006D1952">
            <w:pPr>
              <w:rPr>
                <w:rFonts w:ascii="Calibri" w:hAnsi="Calibri" w:cs="Calibri"/>
                <w:szCs w:val="48"/>
              </w:rPr>
            </w:pPr>
            <w:r w:rsidRPr="006D1952">
              <w:rPr>
                <w:rFonts w:ascii="Calibri" w:hAnsi="Calibri" w:cs="Calibri"/>
                <w:szCs w:val="48"/>
              </w:rPr>
              <w:t>80W/90 Numara Dişli Yağı</w:t>
            </w:r>
          </w:p>
        </w:tc>
        <w:tc>
          <w:tcPr>
            <w:tcW w:w="3935" w:type="dxa"/>
            <w:vAlign w:val="center"/>
            <w:hideMark/>
          </w:tcPr>
          <w:p w14:paraId="0203FF68" w14:textId="77777777" w:rsidR="006D1952" w:rsidRPr="006D1952" w:rsidRDefault="006D1952">
            <w:pPr>
              <w:rPr>
                <w:rFonts w:ascii="Calibri" w:hAnsi="Calibri" w:cs="Calibri"/>
                <w:szCs w:val="48"/>
              </w:rPr>
            </w:pPr>
            <w:r w:rsidRPr="006D1952">
              <w:rPr>
                <w:rFonts w:ascii="Calibri" w:hAnsi="Calibri" w:cs="Calibri"/>
                <w:szCs w:val="48"/>
              </w:rPr>
              <w:t>10 Varil (180 Kg.lık Olacak)</w:t>
            </w:r>
          </w:p>
        </w:tc>
      </w:tr>
      <w:tr w:rsidR="006D1952" w:rsidRPr="00CC5D2E" w14:paraId="13DA822B" w14:textId="77777777" w:rsidTr="006D1952">
        <w:trPr>
          <w:trHeight w:val="454"/>
        </w:trPr>
        <w:tc>
          <w:tcPr>
            <w:tcW w:w="675" w:type="dxa"/>
            <w:hideMark/>
          </w:tcPr>
          <w:p w14:paraId="6EF004CA" w14:textId="77777777" w:rsidR="006D1952" w:rsidRPr="00CC5D2E" w:rsidRDefault="006D1952" w:rsidP="00C657B1">
            <w:pPr>
              <w:rPr>
                <w:b/>
                <w:bCs/>
              </w:rPr>
            </w:pPr>
            <w:r w:rsidRPr="00CC5D2E">
              <w:rPr>
                <w:b/>
                <w:bCs/>
              </w:rPr>
              <w:t>7</w:t>
            </w:r>
          </w:p>
        </w:tc>
        <w:tc>
          <w:tcPr>
            <w:tcW w:w="4678" w:type="dxa"/>
            <w:vAlign w:val="center"/>
            <w:hideMark/>
          </w:tcPr>
          <w:p w14:paraId="08F4A5F5" w14:textId="77777777" w:rsidR="006D1952" w:rsidRPr="006D1952" w:rsidRDefault="006D1952">
            <w:pPr>
              <w:rPr>
                <w:rFonts w:ascii="Calibri" w:hAnsi="Calibri" w:cs="Calibri"/>
                <w:szCs w:val="48"/>
              </w:rPr>
            </w:pPr>
            <w:r w:rsidRPr="006D1952">
              <w:rPr>
                <w:rFonts w:ascii="Calibri" w:hAnsi="Calibri" w:cs="Calibri"/>
                <w:szCs w:val="48"/>
              </w:rPr>
              <w:t>85W/140 Numara Dişli Yağı</w:t>
            </w:r>
          </w:p>
        </w:tc>
        <w:tc>
          <w:tcPr>
            <w:tcW w:w="3935" w:type="dxa"/>
            <w:vAlign w:val="center"/>
            <w:hideMark/>
          </w:tcPr>
          <w:p w14:paraId="2C8F6320" w14:textId="77777777" w:rsidR="006D1952" w:rsidRPr="006D1952" w:rsidRDefault="006D1952">
            <w:pPr>
              <w:rPr>
                <w:rFonts w:ascii="Calibri" w:hAnsi="Calibri" w:cs="Calibri"/>
                <w:szCs w:val="48"/>
              </w:rPr>
            </w:pPr>
            <w:r w:rsidRPr="006D1952">
              <w:rPr>
                <w:rFonts w:ascii="Calibri" w:hAnsi="Calibri" w:cs="Calibri"/>
                <w:szCs w:val="48"/>
              </w:rPr>
              <w:t>15 Varil (180 Kg.lık Olacak)</w:t>
            </w:r>
          </w:p>
        </w:tc>
      </w:tr>
      <w:tr w:rsidR="006D1952" w:rsidRPr="00CC5D2E" w14:paraId="269AA256" w14:textId="77777777" w:rsidTr="006D1952">
        <w:trPr>
          <w:trHeight w:val="454"/>
        </w:trPr>
        <w:tc>
          <w:tcPr>
            <w:tcW w:w="675" w:type="dxa"/>
            <w:hideMark/>
          </w:tcPr>
          <w:p w14:paraId="40C0604C" w14:textId="77777777" w:rsidR="006D1952" w:rsidRPr="00CC5D2E" w:rsidRDefault="006D1952" w:rsidP="00C657B1">
            <w:pPr>
              <w:rPr>
                <w:b/>
                <w:bCs/>
              </w:rPr>
            </w:pPr>
            <w:r w:rsidRPr="00CC5D2E">
              <w:rPr>
                <w:b/>
                <w:bCs/>
              </w:rPr>
              <w:t>8</w:t>
            </w:r>
          </w:p>
        </w:tc>
        <w:tc>
          <w:tcPr>
            <w:tcW w:w="4678" w:type="dxa"/>
            <w:vAlign w:val="center"/>
            <w:hideMark/>
          </w:tcPr>
          <w:p w14:paraId="2F3B11B0" w14:textId="77777777" w:rsidR="006D1952" w:rsidRPr="006D1952" w:rsidRDefault="006D1952">
            <w:pPr>
              <w:rPr>
                <w:rFonts w:ascii="Calibri" w:hAnsi="Calibri" w:cs="Calibri"/>
                <w:szCs w:val="48"/>
              </w:rPr>
            </w:pPr>
            <w:r w:rsidRPr="006D1952">
              <w:rPr>
                <w:rFonts w:ascii="Calibri" w:hAnsi="Calibri" w:cs="Calibri"/>
                <w:szCs w:val="48"/>
              </w:rPr>
              <w:t>1 Numara Gres Yağı</w:t>
            </w:r>
          </w:p>
        </w:tc>
        <w:tc>
          <w:tcPr>
            <w:tcW w:w="3935" w:type="dxa"/>
            <w:vAlign w:val="center"/>
            <w:hideMark/>
          </w:tcPr>
          <w:p w14:paraId="08224AC2" w14:textId="77777777" w:rsidR="006D1952" w:rsidRPr="006D1952" w:rsidRDefault="006D1952">
            <w:pPr>
              <w:rPr>
                <w:rFonts w:ascii="Calibri" w:hAnsi="Calibri" w:cs="Calibri"/>
                <w:szCs w:val="48"/>
              </w:rPr>
            </w:pPr>
            <w:r w:rsidRPr="006D1952">
              <w:rPr>
                <w:rFonts w:ascii="Calibri" w:hAnsi="Calibri" w:cs="Calibri"/>
                <w:szCs w:val="48"/>
              </w:rPr>
              <w:t>6  Varil (180- Kg.lık Olacak)</w:t>
            </w:r>
          </w:p>
        </w:tc>
      </w:tr>
      <w:tr w:rsidR="006D1952" w:rsidRPr="00CC5D2E" w14:paraId="458B803A" w14:textId="77777777" w:rsidTr="006D1952">
        <w:trPr>
          <w:trHeight w:val="454"/>
        </w:trPr>
        <w:tc>
          <w:tcPr>
            <w:tcW w:w="675" w:type="dxa"/>
            <w:hideMark/>
          </w:tcPr>
          <w:p w14:paraId="15527704" w14:textId="77777777" w:rsidR="006D1952" w:rsidRPr="00CC5D2E" w:rsidRDefault="006D1952" w:rsidP="00C657B1">
            <w:pPr>
              <w:rPr>
                <w:b/>
                <w:bCs/>
              </w:rPr>
            </w:pPr>
            <w:r>
              <w:rPr>
                <w:b/>
                <w:bCs/>
              </w:rPr>
              <w:t>9</w:t>
            </w:r>
          </w:p>
        </w:tc>
        <w:tc>
          <w:tcPr>
            <w:tcW w:w="4678" w:type="dxa"/>
            <w:vAlign w:val="center"/>
            <w:hideMark/>
          </w:tcPr>
          <w:p w14:paraId="17AC89A8" w14:textId="77777777" w:rsidR="006D1952" w:rsidRPr="006D1952" w:rsidRDefault="006D1952">
            <w:pPr>
              <w:rPr>
                <w:rFonts w:ascii="Calibri" w:hAnsi="Calibri" w:cs="Calibri"/>
                <w:szCs w:val="48"/>
              </w:rPr>
            </w:pPr>
            <w:r w:rsidRPr="006D1952">
              <w:rPr>
                <w:rFonts w:ascii="Calibri" w:hAnsi="Calibri" w:cs="Calibri"/>
                <w:szCs w:val="48"/>
              </w:rPr>
              <w:t>Dot 3 Fren Hidrolik Yağı</w:t>
            </w:r>
          </w:p>
        </w:tc>
        <w:tc>
          <w:tcPr>
            <w:tcW w:w="3935" w:type="dxa"/>
            <w:vAlign w:val="center"/>
            <w:hideMark/>
          </w:tcPr>
          <w:p w14:paraId="5129A428" w14:textId="77777777" w:rsidR="006D1952" w:rsidRPr="006D1952" w:rsidRDefault="006D1952">
            <w:pPr>
              <w:rPr>
                <w:rFonts w:ascii="Calibri" w:hAnsi="Calibri" w:cs="Calibri"/>
                <w:szCs w:val="48"/>
              </w:rPr>
            </w:pPr>
            <w:r w:rsidRPr="006D1952">
              <w:rPr>
                <w:rFonts w:ascii="Calibri" w:hAnsi="Calibri" w:cs="Calibri"/>
                <w:szCs w:val="48"/>
              </w:rPr>
              <w:t>100 Adet (500 Ml.lık Olacak)</w:t>
            </w:r>
          </w:p>
        </w:tc>
      </w:tr>
      <w:tr w:rsidR="006D1952" w:rsidRPr="00CC5D2E" w14:paraId="7FA0F209" w14:textId="77777777" w:rsidTr="006D1952">
        <w:trPr>
          <w:trHeight w:val="454"/>
        </w:trPr>
        <w:tc>
          <w:tcPr>
            <w:tcW w:w="675" w:type="dxa"/>
            <w:hideMark/>
          </w:tcPr>
          <w:p w14:paraId="13C307EA" w14:textId="77777777" w:rsidR="006D1952" w:rsidRPr="00CC5D2E" w:rsidRDefault="006D1952" w:rsidP="00C657B1">
            <w:pPr>
              <w:rPr>
                <w:b/>
                <w:bCs/>
              </w:rPr>
            </w:pPr>
            <w:r w:rsidRPr="00CC5D2E">
              <w:rPr>
                <w:b/>
                <w:bCs/>
              </w:rPr>
              <w:lastRenderedPageBreak/>
              <w:t>1</w:t>
            </w:r>
            <w:r>
              <w:rPr>
                <w:b/>
                <w:bCs/>
              </w:rPr>
              <w:t>0</w:t>
            </w:r>
          </w:p>
        </w:tc>
        <w:tc>
          <w:tcPr>
            <w:tcW w:w="4678" w:type="dxa"/>
            <w:vAlign w:val="center"/>
            <w:hideMark/>
          </w:tcPr>
          <w:p w14:paraId="3C13637D" w14:textId="77777777" w:rsidR="006D1952" w:rsidRPr="006D1952" w:rsidRDefault="006D1952">
            <w:pPr>
              <w:rPr>
                <w:rFonts w:ascii="Calibri" w:hAnsi="Calibri" w:cs="Calibri"/>
                <w:szCs w:val="48"/>
              </w:rPr>
            </w:pPr>
            <w:r w:rsidRPr="006D1952">
              <w:rPr>
                <w:rFonts w:ascii="Calibri" w:hAnsi="Calibri" w:cs="Calibri"/>
                <w:szCs w:val="48"/>
              </w:rPr>
              <w:t>3 Numara Çok Amaçlı Gres Yağı</w:t>
            </w:r>
          </w:p>
        </w:tc>
        <w:tc>
          <w:tcPr>
            <w:tcW w:w="3935" w:type="dxa"/>
            <w:vAlign w:val="center"/>
            <w:hideMark/>
          </w:tcPr>
          <w:p w14:paraId="4EDC9730" w14:textId="77777777" w:rsidR="006D1952" w:rsidRPr="006D1952" w:rsidRDefault="006D1952">
            <w:pPr>
              <w:rPr>
                <w:rFonts w:ascii="Calibri" w:hAnsi="Calibri" w:cs="Calibri"/>
                <w:szCs w:val="48"/>
              </w:rPr>
            </w:pPr>
            <w:r w:rsidRPr="006D1952">
              <w:rPr>
                <w:rFonts w:ascii="Calibri" w:hAnsi="Calibri" w:cs="Calibri"/>
                <w:szCs w:val="48"/>
              </w:rPr>
              <w:t>20 Çanta (17,5- Kg.lık Olacak)</w:t>
            </w:r>
          </w:p>
        </w:tc>
      </w:tr>
      <w:tr w:rsidR="006D1952" w:rsidRPr="00CC5D2E" w14:paraId="22A15E7D" w14:textId="77777777" w:rsidTr="006D1952">
        <w:trPr>
          <w:trHeight w:val="454"/>
        </w:trPr>
        <w:tc>
          <w:tcPr>
            <w:tcW w:w="675" w:type="dxa"/>
            <w:hideMark/>
          </w:tcPr>
          <w:p w14:paraId="5C724F29" w14:textId="77777777" w:rsidR="006D1952" w:rsidRPr="00CC5D2E" w:rsidRDefault="006D1952" w:rsidP="00C657B1">
            <w:pPr>
              <w:rPr>
                <w:b/>
                <w:bCs/>
              </w:rPr>
            </w:pPr>
            <w:r>
              <w:rPr>
                <w:b/>
                <w:bCs/>
              </w:rPr>
              <w:t>11</w:t>
            </w:r>
          </w:p>
        </w:tc>
        <w:tc>
          <w:tcPr>
            <w:tcW w:w="4678" w:type="dxa"/>
            <w:vAlign w:val="center"/>
            <w:hideMark/>
          </w:tcPr>
          <w:p w14:paraId="2853B688" w14:textId="77777777" w:rsidR="006D1952" w:rsidRPr="006D1952" w:rsidRDefault="001079A9">
            <w:pPr>
              <w:rPr>
                <w:rFonts w:ascii="Calibri" w:hAnsi="Calibri" w:cs="Calibri"/>
                <w:szCs w:val="48"/>
              </w:rPr>
            </w:pPr>
            <w:r>
              <w:rPr>
                <w:rFonts w:ascii="Calibri" w:hAnsi="Calibri" w:cs="Calibri"/>
                <w:szCs w:val="48"/>
              </w:rPr>
              <w:t>75W/</w:t>
            </w:r>
            <w:r w:rsidR="006D1952" w:rsidRPr="006D1952">
              <w:rPr>
                <w:rFonts w:ascii="Calibri" w:hAnsi="Calibri" w:cs="Calibri"/>
                <w:szCs w:val="48"/>
              </w:rPr>
              <w:t>90 Şanzıman Yağı</w:t>
            </w:r>
          </w:p>
        </w:tc>
        <w:tc>
          <w:tcPr>
            <w:tcW w:w="3935" w:type="dxa"/>
            <w:vAlign w:val="center"/>
            <w:hideMark/>
          </w:tcPr>
          <w:p w14:paraId="2E8E42B1" w14:textId="77777777" w:rsidR="006D1952" w:rsidRPr="006D1952" w:rsidRDefault="006D1952">
            <w:pPr>
              <w:rPr>
                <w:rFonts w:ascii="Calibri" w:hAnsi="Calibri" w:cs="Calibri"/>
                <w:szCs w:val="48"/>
              </w:rPr>
            </w:pPr>
            <w:r w:rsidRPr="006D1952">
              <w:rPr>
                <w:rFonts w:ascii="Calibri" w:hAnsi="Calibri" w:cs="Calibri"/>
                <w:szCs w:val="48"/>
              </w:rPr>
              <w:t>50 Teneke (16 Kg.lık)</w:t>
            </w:r>
          </w:p>
        </w:tc>
      </w:tr>
      <w:tr w:rsidR="006D1952" w:rsidRPr="00CC5D2E" w14:paraId="08442D7E" w14:textId="77777777" w:rsidTr="006D1952">
        <w:trPr>
          <w:trHeight w:val="454"/>
        </w:trPr>
        <w:tc>
          <w:tcPr>
            <w:tcW w:w="675" w:type="dxa"/>
            <w:hideMark/>
          </w:tcPr>
          <w:p w14:paraId="23B2A140" w14:textId="77777777" w:rsidR="006D1952" w:rsidRPr="00CC5D2E" w:rsidRDefault="006D1952" w:rsidP="00C657B1">
            <w:pPr>
              <w:rPr>
                <w:b/>
                <w:bCs/>
              </w:rPr>
            </w:pPr>
            <w:r w:rsidRPr="00CC5D2E">
              <w:rPr>
                <w:b/>
                <w:bCs/>
              </w:rPr>
              <w:t>1</w:t>
            </w:r>
            <w:r>
              <w:rPr>
                <w:b/>
                <w:bCs/>
              </w:rPr>
              <w:t>2</w:t>
            </w:r>
          </w:p>
        </w:tc>
        <w:tc>
          <w:tcPr>
            <w:tcW w:w="4678" w:type="dxa"/>
            <w:vAlign w:val="center"/>
            <w:hideMark/>
          </w:tcPr>
          <w:p w14:paraId="16E0E4CD" w14:textId="77777777" w:rsidR="006D1952" w:rsidRPr="006D1952" w:rsidRDefault="006D1952">
            <w:pPr>
              <w:rPr>
                <w:rFonts w:ascii="Calibri" w:hAnsi="Calibri" w:cs="Calibri"/>
                <w:szCs w:val="48"/>
              </w:rPr>
            </w:pPr>
            <w:r w:rsidRPr="006D1952">
              <w:rPr>
                <w:rFonts w:ascii="Calibri" w:hAnsi="Calibri" w:cs="Calibri"/>
                <w:szCs w:val="48"/>
              </w:rPr>
              <w:t>5/30 Parteküllü Dizel Motor Yağı</w:t>
            </w:r>
          </w:p>
        </w:tc>
        <w:tc>
          <w:tcPr>
            <w:tcW w:w="3935" w:type="dxa"/>
            <w:vAlign w:val="center"/>
            <w:hideMark/>
          </w:tcPr>
          <w:p w14:paraId="4CB64A10" w14:textId="77777777" w:rsidR="006D1952" w:rsidRPr="006D1952" w:rsidRDefault="006D1952">
            <w:pPr>
              <w:rPr>
                <w:rFonts w:ascii="Calibri" w:hAnsi="Calibri" w:cs="Calibri"/>
                <w:szCs w:val="48"/>
              </w:rPr>
            </w:pPr>
            <w:r w:rsidRPr="006D1952">
              <w:rPr>
                <w:rFonts w:ascii="Calibri" w:hAnsi="Calibri" w:cs="Calibri"/>
                <w:szCs w:val="48"/>
              </w:rPr>
              <w:t>400 Çanta (10.5 litre Olacak)</w:t>
            </w:r>
          </w:p>
        </w:tc>
      </w:tr>
      <w:tr w:rsidR="006D1952" w:rsidRPr="00CC5D2E" w14:paraId="1122E558" w14:textId="77777777" w:rsidTr="006D1952">
        <w:trPr>
          <w:trHeight w:val="454"/>
        </w:trPr>
        <w:tc>
          <w:tcPr>
            <w:tcW w:w="675" w:type="dxa"/>
            <w:hideMark/>
          </w:tcPr>
          <w:p w14:paraId="3A9200E8" w14:textId="77777777" w:rsidR="006D1952" w:rsidRPr="00CC5D2E" w:rsidRDefault="006D1952" w:rsidP="00C657B1">
            <w:pPr>
              <w:rPr>
                <w:b/>
                <w:bCs/>
              </w:rPr>
            </w:pPr>
            <w:r w:rsidRPr="00CC5D2E">
              <w:rPr>
                <w:b/>
                <w:bCs/>
              </w:rPr>
              <w:t>1</w:t>
            </w:r>
            <w:r>
              <w:rPr>
                <w:b/>
                <w:bCs/>
              </w:rPr>
              <w:t>3</w:t>
            </w:r>
          </w:p>
        </w:tc>
        <w:tc>
          <w:tcPr>
            <w:tcW w:w="4678" w:type="dxa"/>
            <w:vAlign w:val="center"/>
            <w:hideMark/>
          </w:tcPr>
          <w:p w14:paraId="0E399EB9" w14:textId="77777777" w:rsidR="006D1952" w:rsidRPr="006D1952" w:rsidRDefault="006D1952">
            <w:pPr>
              <w:rPr>
                <w:rFonts w:ascii="Calibri" w:hAnsi="Calibri" w:cs="Calibri"/>
                <w:szCs w:val="48"/>
              </w:rPr>
            </w:pPr>
            <w:r w:rsidRPr="006D1952">
              <w:rPr>
                <w:rFonts w:ascii="Calibri" w:hAnsi="Calibri" w:cs="Calibri"/>
                <w:szCs w:val="48"/>
              </w:rPr>
              <w:t>ATF 3 Hidrolik Yağı</w:t>
            </w:r>
          </w:p>
        </w:tc>
        <w:tc>
          <w:tcPr>
            <w:tcW w:w="3935" w:type="dxa"/>
            <w:vAlign w:val="center"/>
            <w:hideMark/>
          </w:tcPr>
          <w:p w14:paraId="538ADBE6" w14:textId="77777777" w:rsidR="006D1952" w:rsidRPr="006D1952" w:rsidRDefault="006D1952">
            <w:pPr>
              <w:rPr>
                <w:rFonts w:ascii="Calibri" w:hAnsi="Calibri" w:cs="Calibri"/>
                <w:szCs w:val="48"/>
              </w:rPr>
            </w:pPr>
            <w:r w:rsidRPr="006D1952">
              <w:rPr>
                <w:rFonts w:ascii="Calibri" w:hAnsi="Calibri" w:cs="Calibri"/>
                <w:szCs w:val="48"/>
              </w:rPr>
              <w:t>200 Çanta (17,5 Kg.lık Olacak)</w:t>
            </w:r>
          </w:p>
        </w:tc>
      </w:tr>
      <w:tr w:rsidR="006D1952" w:rsidRPr="00CC5D2E" w14:paraId="12ADC184" w14:textId="77777777" w:rsidTr="006D1952">
        <w:trPr>
          <w:trHeight w:val="454"/>
        </w:trPr>
        <w:tc>
          <w:tcPr>
            <w:tcW w:w="675" w:type="dxa"/>
            <w:hideMark/>
          </w:tcPr>
          <w:p w14:paraId="02C50BD5" w14:textId="77777777" w:rsidR="006D1952" w:rsidRPr="00CC5D2E" w:rsidRDefault="006D1952" w:rsidP="00C657B1">
            <w:pPr>
              <w:rPr>
                <w:b/>
                <w:bCs/>
              </w:rPr>
            </w:pPr>
            <w:r w:rsidRPr="00CC5D2E">
              <w:rPr>
                <w:b/>
                <w:bCs/>
              </w:rPr>
              <w:t>1</w:t>
            </w:r>
            <w:r>
              <w:rPr>
                <w:b/>
                <w:bCs/>
              </w:rPr>
              <w:t>4</w:t>
            </w:r>
          </w:p>
        </w:tc>
        <w:tc>
          <w:tcPr>
            <w:tcW w:w="4678" w:type="dxa"/>
            <w:vAlign w:val="center"/>
            <w:hideMark/>
          </w:tcPr>
          <w:p w14:paraId="5C6399F5" w14:textId="77777777" w:rsidR="006D1952" w:rsidRPr="006D1952" w:rsidRDefault="006D1952">
            <w:pPr>
              <w:rPr>
                <w:rFonts w:ascii="Calibri" w:hAnsi="Calibri" w:cs="Calibri"/>
                <w:szCs w:val="48"/>
              </w:rPr>
            </w:pPr>
            <w:r w:rsidRPr="006D1952">
              <w:rPr>
                <w:rFonts w:ascii="Calibri" w:hAnsi="Calibri" w:cs="Calibri"/>
                <w:szCs w:val="48"/>
              </w:rPr>
              <w:t>Dot 4 Fren Yağı</w:t>
            </w:r>
          </w:p>
        </w:tc>
        <w:tc>
          <w:tcPr>
            <w:tcW w:w="3935" w:type="dxa"/>
            <w:vAlign w:val="center"/>
            <w:hideMark/>
          </w:tcPr>
          <w:p w14:paraId="741632F4" w14:textId="77777777" w:rsidR="006D1952" w:rsidRPr="006D1952" w:rsidRDefault="006D1952">
            <w:pPr>
              <w:rPr>
                <w:rFonts w:ascii="Calibri" w:hAnsi="Calibri" w:cs="Calibri"/>
                <w:szCs w:val="48"/>
              </w:rPr>
            </w:pPr>
            <w:r w:rsidRPr="006D1952">
              <w:rPr>
                <w:rFonts w:ascii="Calibri" w:hAnsi="Calibri" w:cs="Calibri"/>
                <w:szCs w:val="48"/>
              </w:rPr>
              <w:t>200 Adet (500 Ml olacak)</w:t>
            </w:r>
          </w:p>
        </w:tc>
      </w:tr>
      <w:tr w:rsidR="006D1952" w:rsidRPr="00CC5D2E" w14:paraId="1B41A0E2" w14:textId="77777777" w:rsidTr="006D1952">
        <w:trPr>
          <w:trHeight w:val="454"/>
        </w:trPr>
        <w:tc>
          <w:tcPr>
            <w:tcW w:w="675" w:type="dxa"/>
            <w:hideMark/>
          </w:tcPr>
          <w:p w14:paraId="2EE596A2" w14:textId="77777777" w:rsidR="006D1952" w:rsidRPr="00CC5D2E" w:rsidRDefault="006D1952" w:rsidP="00C657B1">
            <w:pPr>
              <w:rPr>
                <w:b/>
                <w:bCs/>
              </w:rPr>
            </w:pPr>
            <w:r w:rsidRPr="00CC5D2E">
              <w:rPr>
                <w:b/>
                <w:bCs/>
              </w:rPr>
              <w:t>1</w:t>
            </w:r>
            <w:r>
              <w:rPr>
                <w:b/>
                <w:bCs/>
              </w:rPr>
              <w:t>5</w:t>
            </w:r>
          </w:p>
        </w:tc>
        <w:tc>
          <w:tcPr>
            <w:tcW w:w="4678" w:type="dxa"/>
            <w:vAlign w:val="center"/>
            <w:hideMark/>
          </w:tcPr>
          <w:p w14:paraId="38D088BD" w14:textId="77777777" w:rsidR="006D1952" w:rsidRPr="006D1952" w:rsidRDefault="006D1952">
            <w:pPr>
              <w:rPr>
                <w:rFonts w:ascii="Calibri" w:hAnsi="Calibri" w:cs="Calibri"/>
                <w:szCs w:val="48"/>
              </w:rPr>
            </w:pPr>
            <w:r w:rsidRPr="006D1952">
              <w:rPr>
                <w:rFonts w:ascii="Calibri" w:hAnsi="Calibri" w:cs="Calibri"/>
                <w:szCs w:val="48"/>
              </w:rPr>
              <w:t>10/30 Transmisyon Şanzıman Yağı</w:t>
            </w:r>
          </w:p>
        </w:tc>
        <w:tc>
          <w:tcPr>
            <w:tcW w:w="3935" w:type="dxa"/>
            <w:vAlign w:val="center"/>
            <w:hideMark/>
          </w:tcPr>
          <w:p w14:paraId="331A83DE" w14:textId="77777777" w:rsidR="006D1952" w:rsidRPr="006D1952" w:rsidRDefault="006D1952">
            <w:pPr>
              <w:rPr>
                <w:rFonts w:ascii="Calibri" w:hAnsi="Calibri" w:cs="Calibri"/>
                <w:szCs w:val="48"/>
              </w:rPr>
            </w:pPr>
            <w:r w:rsidRPr="006D1952">
              <w:rPr>
                <w:rFonts w:ascii="Calibri" w:hAnsi="Calibri" w:cs="Calibri"/>
                <w:szCs w:val="48"/>
              </w:rPr>
              <w:t>25 Adet çanta (17.5 kg.lik Olacak)</w:t>
            </w:r>
          </w:p>
        </w:tc>
      </w:tr>
      <w:tr w:rsidR="006D1952" w:rsidRPr="00CC5D2E" w14:paraId="58576A46" w14:textId="77777777" w:rsidTr="006D1952">
        <w:trPr>
          <w:trHeight w:val="454"/>
        </w:trPr>
        <w:tc>
          <w:tcPr>
            <w:tcW w:w="675" w:type="dxa"/>
            <w:hideMark/>
          </w:tcPr>
          <w:p w14:paraId="3FC5D1A6" w14:textId="77777777" w:rsidR="006D1952" w:rsidRPr="00CC5D2E" w:rsidRDefault="006D1952" w:rsidP="00C657B1">
            <w:pPr>
              <w:rPr>
                <w:b/>
                <w:bCs/>
              </w:rPr>
            </w:pPr>
            <w:r w:rsidRPr="00CC5D2E">
              <w:rPr>
                <w:b/>
                <w:bCs/>
              </w:rPr>
              <w:t>1</w:t>
            </w:r>
            <w:r>
              <w:rPr>
                <w:b/>
                <w:bCs/>
              </w:rPr>
              <w:t>6</w:t>
            </w:r>
          </w:p>
        </w:tc>
        <w:tc>
          <w:tcPr>
            <w:tcW w:w="4678" w:type="dxa"/>
            <w:vAlign w:val="center"/>
            <w:hideMark/>
          </w:tcPr>
          <w:p w14:paraId="23089517" w14:textId="77777777" w:rsidR="006D1952" w:rsidRPr="006D1952" w:rsidRDefault="006D1952">
            <w:pPr>
              <w:rPr>
                <w:rFonts w:ascii="Calibri" w:hAnsi="Calibri" w:cs="Calibri"/>
                <w:szCs w:val="48"/>
              </w:rPr>
            </w:pPr>
            <w:r w:rsidRPr="006D1952">
              <w:rPr>
                <w:rFonts w:ascii="Calibri" w:hAnsi="Calibri" w:cs="Calibri"/>
                <w:szCs w:val="48"/>
              </w:rPr>
              <w:t>5 W/30 Yeni Nesil Euro 6 Tam Sentetik  Dizel Motor Yağı</w:t>
            </w:r>
          </w:p>
        </w:tc>
        <w:tc>
          <w:tcPr>
            <w:tcW w:w="3935" w:type="dxa"/>
            <w:vAlign w:val="center"/>
            <w:hideMark/>
          </w:tcPr>
          <w:p w14:paraId="1B4C4749" w14:textId="77777777" w:rsidR="006D1952" w:rsidRPr="006D1952" w:rsidRDefault="006D1952">
            <w:pPr>
              <w:rPr>
                <w:rFonts w:ascii="Calibri" w:hAnsi="Calibri" w:cs="Calibri"/>
                <w:szCs w:val="48"/>
              </w:rPr>
            </w:pPr>
            <w:r w:rsidRPr="006D1952">
              <w:rPr>
                <w:rFonts w:ascii="Calibri" w:hAnsi="Calibri" w:cs="Calibri"/>
                <w:szCs w:val="48"/>
              </w:rPr>
              <w:t>200 Çanta (17.5 kg.lik Olacak)</w:t>
            </w:r>
          </w:p>
        </w:tc>
      </w:tr>
      <w:tr w:rsidR="006D1952" w:rsidRPr="00CC5D2E" w14:paraId="132985A3" w14:textId="77777777" w:rsidTr="006D1952">
        <w:trPr>
          <w:trHeight w:val="454"/>
        </w:trPr>
        <w:tc>
          <w:tcPr>
            <w:tcW w:w="675" w:type="dxa"/>
            <w:hideMark/>
          </w:tcPr>
          <w:p w14:paraId="2C94E675" w14:textId="77777777" w:rsidR="006D1952" w:rsidRPr="00CC5D2E" w:rsidRDefault="006D1952" w:rsidP="00C657B1">
            <w:pPr>
              <w:rPr>
                <w:b/>
                <w:bCs/>
              </w:rPr>
            </w:pPr>
            <w:r w:rsidRPr="00CC5D2E">
              <w:rPr>
                <w:b/>
                <w:bCs/>
              </w:rPr>
              <w:t>1</w:t>
            </w:r>
            <w:r>
              <w:rPr>
                <w:b/>
                <w:bCs/>
              </w:rPr>
              <w:t>7</w:t>
            </w:r>
          </w:p>
        </w:tc>
        <w:tc>
          <w:tcPr>
            <w:tcW w:w="4678" w:type="dxa"/>
            <w:vAlign w:val="center"/>
            <w:hideMark/>
          </w:tcPr>
          <w:p w14:paraId="6759E6FA" w14:textId="77777777" w:rsidR="006D1952" w:rsidRPr="006D1952" w:rsidRDefault="006D1952">
            <w:pPr>
              <w:rPr>
                <w:rFonts w:ascii="Calibri" w:hAnsi="Calibri" w:cs="Calibri"/>
                <w:szCs w:val="48"/>
              </w:rPr>
            </w:pPr>
            <w:r w:rsidRPr="006D1952">
              <w:rPr>
                <w:rFonts w:ascii="Calibri" w:hAnsi="Calibri" w:cs="Calibri"/>
                <w:szCs w:val="48"/>
              </w:rPr>
              <w:t>Debriyaj Yağı Kamyonlar İçin</w:t>
            </w:r>
          </w:p>
        </w:tc>
        <w:tc>
          <w:tcPr>
            <w:tcW w:w="3935" w:type="dxa"/>
            <w:vAlign w:val="center"/>
            <w:hideMark/>
          </w:tcPr>
          <w:p w14:paraId="7EFEE1CE" w14:textId="77777777" w:rsidR="006D1952" w:rsidRPr="006D1952" w:rsidRDefault="006D1952">
            <w:pPr>
              <w:rPr>
                <w:rFonts w:ascii="Calibri" w:hAnsi="Calibri" w:cs="Calibri"/>
                <w:szCs w:val="48"/>
              </w:rPr>
            </w:pPr>
            <w:r w:rsidRPr="006D1952">
              <w:rPr>
                <w:rFonts w:ascii="Calibri" w:hAnsi="Calibri" w:cs="Calibri"/>
                <w:szCs w:val="48"/>
              </w:rPr>
              <w:t>50 Kutu (1 Litrelik)</w:t>
            </w:r>
          </w:p>
        </w:tc>
      </w:tr>
      <w:tr w:rsidR="006D1952" w:rsidRPr="00CC5D2E" w14:paraId="3B792D9C" w14:textId="77777777" w:rsidTr="006D1952">
        <w:trPr>
          <w:trHeight w:val="454"/>
        </w:trPr>
        <w:tc>
          <w:tcPr>
            <w:tcW w:w="675" w:type="dxa"/>
            <w:hideMark/>
          </w:tcPr>
          <w:p w14:paraId="3AF883F9" w14:textId="77777777" w:rsidR="006D1952" w:rsidRPr="00CC5D2E" w:rsidRDefault="006D1952" w:rsidP="00C657B1">
            <w:pPr>
              <w:rPr>
                <w:b/>
                <w:bCs/>
              </w:rPr>
            </w:pPr>
            <w:r>
              <w:rPr>
                <w:b/>
                <w:bCs/>
              </w:rPr>
              <w:t>18</w:t>
            </w:r>
          </w:p>
        </w:tc>
        <w:tc>
          <w:tcPr>
            <w:tcW w:w="4678" w:type="dxa"/>
            <w:vAlign w:val="center"/>
            <w:hideMark/>
          </w:tcPr>
          <w:p w14:paraId="6AEBC56A" w14:textId="77777777" w:rsidR="006D1952" w:rsidRPr="006D1952" w:rsidRDefault="00621D08">
            <w:pPr>
              <w:rPr>
                <w:rFonts w:ascii="Calibri" w:hAnsi="Calibri" w:cs="Calibri"/>
                <w:szCs w:val="48"/>
              </w:rPr>
            </w:pPr>
            <w:r>
              <w:rPr>
                <w:rFonts w:ascii="Calibri" w:hAnsi="Calibri" w:cs="Calibri"/>
                <w:szCs w:val="48"/>
              </w:rPr>
              <w:t>Kauçuklu Gres Yağı(2</w:t>
            </w:r>
            <w:r w:rsidR="006D1952" w:rsidRPr="006D1952">
              <w:rPr>
                <w:rFonts w:ascii="Calibri" w:hAnsi="Calibri" w:cs="Calibri"/>
                <w:szCs w:val="48"/>
              </w:rPr>
              <w:t xml:space="preserve"> numara)</w:t>
            </w:r>
          </w:p>
        </w:tc>
        <w:tc>
          <w:tcPr>
            <w:tcW w:w="3935" w:type="dxa"/>
            <w:vAlign w:val="center"/>
            <w:hideMark/>
          </w:tcPr>
          <w:p w14:paraId="72016B2A" w14:textId="77777777" w:rsidR="006D1952" w:rsidRPr="006D1952" w:rsidRDefault="006D1952">
            <w:pPr>
              <w:rPr>
                <w:rFonts w:ascii="Calibri" w:hAnsi="Calibri" w:cs="Calibri"/>
                <w:szCs w:val="48"/>
              </w:rPr>
            </w:pPr>
            <w:r w:rsidRPr="006D1952">
              <w:rPr>
                <w:rFonts w:ascii="Calibri" w:hAnsi="Calibri" w:cs="Calibri"/>
                <w:szCs w:val="48"/>
              </w:rPr>
              <w:t>40 Adet çanta (17.5 kg.lik Olacak)</w:t>
            </w:r>
          </w:p>
        </w:tc>
      </w:tr>
      <w:tr w:rsidR="006D1952" w:rsidRPr="00CC5D2E" w14:paraId="21C518BD" w14:textId="77777777" w:rsidTr="006D1952">
        <w:trPr>
          <w:trHeight w:val="454"/>
        </w:trPr>
        <w:tc>
          <w:tcPr>
            <w:tcW w:w="675" w:type="dxa"/>
            <w:hideMark/>
          </w:tcPr>
          <w:p w14:paraId="32D77D2F" w14:textId="77777777" w:rsidR="006D1952" w:rsidRPr="00CC5D2E" w:rsidRDefault="006D1952" w:rsidP="00C657B1">
            <w:pPr>
              <w:rPr>
                <w:b/>
                <w:bCs/>
              </w:rPr>
            </w:pPr>
            <w:r>
              <w:rPr>
                <w:b/>
                <w:bCs/>
              </w:rPr>
              <w:t>19</w:t>
            </w:r>
          </w:p>
        </w:tc>
        <w:tc>
          <w:tcPr>
            <w:tcW w:w="4678" w:type="dxa"/>
            <w:vAlign w:val="center"/>
            <w:hideMark/>
          </w:tcPr>
          <w:p w14:paraId="0FEA40CE" w14:textId="77777777" w:rsidR="006D1952" w:rsidRPr="006D1952" w:rsidRDefault="006D1952">
            <w:pPr>
              <w:rPr>
                <w:rFonts w:ascii="Calibri" w:hAnsi="Calibri" w:cs="Calibri"/>
                <w:szCs w:val="48"/>
              </w:rPr>
            </w:pPr>
            <w:r w:rsidRPr="006D1952">
              <w:rPr>
                <w:rFonts w:ascii="Calibri" w:hAnsi="Calibri" w:cs="Calibri"/>
                <w:szCs w:val="48"/>
              </w:rPr>
              <w:t>Şanzıman Yağı(S6 Atf Zm.)</w:t>
            </w:r>
          </w:p>
        </w:tc>
        <w:tc>
          <w:tcPr>
            <w:tcW w:w="3935" w:type="dxa"/>
            <w:vAlign w:val="center"/>
            <w:hideMark/>
          </w:tcPr>
          <w:p w14:paraId="28C4D250" w14:textId="77777777" w:rsidR="006D1952" w:rsidRPr="006D1952" w:rsidRDefault="006D1952">
            <w:pPr>
              <w:rPr>
                <w:rFonts w:ascii="Calibri" w:hAnsi="Calibri" w:cs="Calibri"/>
                <w:szCs w:val="48"/>
              </w:rPr>
            </w:pPr>
            <w:r w:rsidRPr="006D1952">
              <w:rPr>
                <w:rFonts w:ascii="Calibri" w:hAnsi="Calibri" w:cs="Calibri"/>
                <w:szCs w:val="48"/>
              </w:rPr>
              <w:t>100 Çanta(17.5 kg.lik Olacak)</w:t>
            </w:r>
          </w:p>
        </w:tc>
      </w:tr>
    </w:tbl>
    <w:p w14:paraId="2152BDB0" w14:textId="77777777" w:rsidR="00752002" w:rsidRPr="00CC5D2E" w:rsidRDefault="00231F7A" w:rsidP="00752002">
      <w:r w:rsidRPr="00CC5D2E">
        <w:t xml:space="preserve">    </w:t>
      </w:r>
    </w:p>
    <w:p w14:paraId="7E43D729" w14:textId="77777777" w:rsidR="005764CF" w:rsidRPr="00CC5D2E" w:rsidRDefault="009F28E1" w:rsidP="00752002">
      <w:pPr>
        <w:rPr>
          <w:b/>
          <w:sz w:val="28"/>
          <w:szCs w:val="28"/>
        </w:rPr>
      </w:pPr>
      <w:r w:rsidRPr="00CC5D2E">
        <w:rPr>
          <w:b/>
          <w:sz w:val="28"/>
          <w:szCs w:val="28"/>
        </w:rPr>
        <w:t xml:space="preserve">   </w:t>
      </w:r>
    </w:p>
    <w:p w14:paraId="0BA23204" w14:textId="77777777" w:rsidR="00C85769" w:rsidRPr="00CC5D2E" w:rsidRDefault="009F28E1" w:rsidP="00752002">
      <w:pPr>
        <w:rPr>
          <w:b/>
          <w:u w:val="single"/>
        </w:rPr>
      </w:pPr>
      <w:r w:rsidRPr="00CC5D2E">
        <w:rPr>
          <w:b/>
          <w:sz w:val="28"/>
          <w:szCs w:val="28"/>
        </w:rPr>
        <w:t xml:space="preserve">  </w:t>
      </w:r>
      <w:r w:rsidR="00065F28" w:rsidRPr="00CC5D2E">
        <w:rPr>
          <w:b/>
          <w:u w:val="single"/>
        </w:rPr>
        <w:t>3-</w:t>
      </w:r>
      <w:r w:rsidR="00B36D85" w:rsidRPr="00CC5D2E">
        <w:rPr>
          <w:b/>
          <w:u w:val="single"/>
        </w:rPr>
        <w:t>T</w:t>
      </w:r>
      <w:r w:rsidR="00065F28" w:rsidRPr="00CC5D2E">
        <w:rPr>
          <w:b/>
          <w:u w:val="single"/>
        </w:rPr>
        <w:t>EDARİK EDİLECEK MADENİ YAĞLARIN T</w:t>
      </w:r>
      <w:r w:rsidR="00B36D85" w:rsidRPr="00CC5D2E">
        <w:rPr>
          <w:b/>
          <w:u w:val="single"/>
        </w:rPr>
        <w:t>EKNİK ÖZELLİKLER</w:t>
      </w:r>
    </w:p>
    <w:p w14:paraId="68656924" w14:textId="77777777" w:rsidR="00F42310" w:rsidRPr="00CC5D2E" w:rsidRDefault="00F42310" w:rsidP="00752002">
      <w:pPr>
        <w:rPr>
          <w:b/>
          <w:sz w:val="28"/>
          <w:szCs w:val="28"/>
        </w:rPr>
      </w:pPr>
    </w:p>
    <w:p w14:paraId="157F71EF" w14:textId="77777777" w:rsidR="00E551EC" w:rsidRPr="00CC5D2E" w:rsidRDefault="00E551EC" w:rsidP="00752002">
      <w:pPr>
        <w:ind w:left="1440" w:hanging="1440"/>
        <w:rPr>
          <w:b/>
          <w:u w:val="single"/>
        </w:rPr>
      </w:pPr>
    </w:p>
    <w:p w14:paraId="554287DC" w14:textId="77777777" w:rsidR="00643AD7" w:rsidRPr="00CC5D2E" w:rsidRDefault="0016220D" w:rsidP="00752002">
      <w:pPr>
        <w:ind w:left="1440" w:hanging="1440"/>
      </w:pPr>
      <w:r w:rsidRPr="00CC5D2E">
        <w:rPr>
          <w:b/>
          <w:u w:val="single"/>
        </w:rPr>
        <w:t xml:space="preserve">1-) </w:t>
      </w:r>
      <w:r w:rsidR="00E551EC" w:rsidRPr="00CC5D2E">
        <w:rPr>
          <w:b/>
          <w:u w:val="single"/>
        </w:rPr>
        <w:t>10W-40 Yeni Nesil Tam Sentetik Dizel Motor Yağı</w:t>
      </w:r>
    </w:p>
    <w:p w14:paraId="7462D8F0" w14:textId="77777777" w:rsidR="00752002" w:rsidRPr="00CC5D2E" w:rsidRDefault="00752002" w:rsidP="00E551EC">
      <w:r w:rsidRPr="00CC5D2E">
        <w:rPr>
          <w:b/>
          <w:bCs/>
        </w:rPr>
        <w:t xml:space="preserve">* </w:t>
      </w:r>
      <w:r w:rsidRPr="00CC5D2E">
        <w:t>Motorda tortu ve birikint</w:t>
      </w:r>
      <w:r w:rsidR="00F42310" w:rsidRPr="00CC5D2E">
        <w:t>i oluşmasını engelleyerek motor</w:t>
      </w:r>
      <w:r w:rsidRPr="00CC5D2E">
        <w:t>un Temizliğini sağlamalıdır.</w:t>
      </w:r>
    </w:p>
    <w:p w14:paraId="0F295D1C" w14:textId="77777777" w:rsidR="00752002" w:rsidRPr="00CC5D2E" w:rsidRDefault="00752002" w:rsidP="00752002">
      <w:pPr>
        <w:ind w:left="1440" w:hanging="1440"/>
      </w:pPr>
      <w:r w:rsidRPr="00CC5D2E">
        <w:t>* Düşük sıcaklıklarda ilk çalışma aşınmasını önlemelidir.</w:t>
      </w:r>
    </w:p>
    <w:p w14:paraId="40E5C0A1" w14:textId="77777777" w:rsidR="00752002" w:rsidRPr="00CC5D2E" w:rsidRDefault="00752002" w:rsidP="00752002">
      <w:pPr>
        <w:ind w:left="1440" w:hanging="1440"/>
      </w:pPr>
      <w:r w:rsidRPr="00CC5D2E">
        <w:t>*Uzun yağ değişim aralığı potansiyelini taşımalıdır.</w:t>
      </w:r>
    </w:p>
    <w:p w14:paraId="491BC8F0" w14:textId="77777777" w:rsidR="00752002" w:rsidRPr="00CC5D2E" w:rsidRDefault="00752002" w:rsidP="00752002">
      <w:r w:rsidRPr="00CC5D2E">
        <w:t>* Yüksek sıcaklıklarda üstün koruma özeliğine sahip olmalı.</w:t>
      </w:r>
      <w:r w:rsidR="00F42310" w:rsidRPr="00CC5D2E">
        <w:t xml:space="preserve"> Çamur kurum piston cilalanması </w:t>
      </w:r>
      <w:r w:rsidRPr="00CC5D2E">
        <w:t>asit ve korozyon kontrolü ile aşınmaları önlemelidir</w:t>
      </w:r>
    </w:p>
    <w:p w14:paraId="49F880F8" w14:textId="77777777" w:rsidR="00752002" w:rsidRPr="00CC5D2E" w:rsidRDefault="00752002" w:rsidP="00752002">
      <w:r w:rsidRPr="00CC5D2E">
        <w:t xml:space="preserve">* Basınç düşüşünü önlemeli; buharlaşma kayıplarını en aza indirmelidir. </w:t>
      </w:r>
      <w:r w:rsidRPr="00CC5D2E">
        <w:tab/>
      </w:r>
    </w:p>
    <w:p w14:paraId="5D788581" w14:textId="77777777" w:rsidR="00B36D85" w:rsidRPr="00CC5D2E" w:rsidRDefault="00B36D85" w:rsidP="00752002"/>
    <w:p w14:paraId="73A696C7" w14:textId="77777777" w:rsidR="00B36D85" w:rsidRPr="00CC5D2E" w:rsidRDefault="00B36D85" w:rsidP="00752002"/>
    <w:p w14:paraId="58F3463B" w14:textId="77777777" w:rsidR="00F42310" w:rsidRPr="00CC5D2E" w:rsidRDefault="00F42310" w:rsidP="00752002"/>
    <w:tbl>
      <w:tblPr>
        <w:tblW w:w="10217" w:type="dxa"/>
        <w:tblInd w:w="-356" w:type="dxa"/>
        <w:tblLayout w:type="fixed"/>
        <w:tblCellMar>
          <w:left w:w="70" w:type="dxa"/>
          <w:right w:w="70" w:type="dxa"/>
        </w:tblCellMar>
        <w:tblLook w:val="04A0" w:firstRow="1" w:lastRow="0" w:firstColumn="1" w:lastColumn="0" w:noHBand="0" w:noVBand="1"/>
      </w:tblPr>
      <w:tblGrid>
        <w:gridCol w:w="1278"/>
        <w:gridCol w:w="2794"/>
        <w:gridCol w:w="6145"/>
      </w:tblGrid>
      <w:tr w:rsidR="00F42310" w:rsidRPr="00CC5D2E" w14:paraId="56417E3C" w14:textId="77777777" w:rsidTr="00E551EC">
        <w:trPr>
          <w:trHeight w:val="2776"/>
        </w:trPr>
        <w:tc>
          <w:tcPr>
            <w:tcW w:w="1278" w:type="dxa"/>
            <w:tcBorders>
              <w:top w:val="single" w:sz="4" w:space="0" w:color="auto"/>
              <w:left w:val="single" w:sz="4" w:space="0" w:color="auto"/>
              <w:bottom w:val="single" w:sz="4" w:space="0" w:color="auto"/>
              <w:right w:val="single" w:sz="4" w:space="0" w:color="auto"/>
            </w:tcBorders>
            <w:vAlign w:val="center"/>
            <w:hideMark/>
          </w:tcPr>
          <w:p w14:paraId="07DA1BAE" w14:textId="77777777" w:rsidR="00F42310" w:rsidRPr="00CC5D2E" w:rsidRDefault="00F42310" w:rsidP="00F42310">
            <w:pPr>
              <w:jc w:val="center"/>
              <w:rPr>
                <w:color w:val="000000"/>
              </w:rPr>
            </w:pPr>
            <w:r w:rsidRPr="00CC5D2E">
              <w:rPr>
                <w:color w:val="000000"/>
              </w:rPr>
              <w:t xml:space="preserve">10W-40 </w:t>
            </w:r>
            <w:r w:rsidR="00EF2079" w:rsidRPr="00CC5D2E">
              <w:rPr>
                <w:color w:val="000000"/>
              </w:rPr>
              <w:t xml:space="preserve">Yeni Nesil Tam Sentetik </w:t>
            </w:r>
            <w:r w:rsidRPr="00CC5D2E">
              <w:rPr>
                <w:color w:val="000000"/>
              </w:rPr>
              <w:t>Dizel Motor Yağı</w:t>
            </w:r>
          </w:p>
        </w:tc>
        <w:tc>
          <w:tcPr>
            <w:tcW w:w="2794" w:type="dxa"/>
            <w:tcBorders>
              <w:top w:val="single" w:sz="4" w:space="0" w:color="auto"/>
              <w:left w:val="nil"/>
              <w:bottom w:val="single" w:sz="4" w:space="0" w:color="auto"/>
              <w:right w:val="single" w:sz="4" w:space="0" w:color="auto"/>
            </w:tcBorders>
            <w:vAlign w:val="center"/>
            <w:hideMark/>
          </w:tcPr>
          <w:p w14:paraId="5564984F" w14:textId="77777777" w:rsidR="00F42310" w:rsidRPr="00CC5D2E" w:rsidRDefault="00E12E9A" w:rsidP="00F42310">
            <w:pPr>
              <w:jc w:val="center"/>
              <w:rPr>
                <w:color w:val="000000"/>
              </w:rPr>
            </w:pPr>
            <w:r w:rsidRPr="00E12E9A">
              <w:rPr>
                <w:color w:val="000000"/>
              </w:rPr>
              <w:t>API CK-4/SN, ACEA E7/E9, DTFR 15C100, Volvo VDS 4.5, Renault RLD-3, Mack EOS 4.5, MAN M3775, Cummins CES 20086, Ford WSS-M2C171-F1, MTU Type 2.1, DDC93K222, CAT ECF-3, DEUTZ DQC III-18 LA</w:t>
            </w:r>
          </w:p>
        </w:tc>
        <w:tc>
          <w:tcPr>
            <w:tcW w:w="6145" w:type="dxa"/>
            <w:tcBorders>
              <w:top w:val="single" w:sz="4" w:space="0" w:color="auto"/>
              <w:left w:val="nil"/>
              <w:bottom w:val="single" w:sz="4" w:space="0" w:color="auto"/>
              <w:right w:val="single" w:sz="4" w:space="0" w:color="auto"/>
            </w:tcBorders>
            <w:vAlign w:val="center"/>
            <w:hideMark/>
          </w:tcPr>
          <w:p w14:paraId="0F33EE16" w14:textId="77777777" w:rsidR="00F42310" w:rsidRPr="00CC5D2E" w:rsidRDefault="00F42310" w:rsidP="00F42310">
            <w:pPr>
              <w:rPr>
                <w:color w:val="000000"/>
              </w:rPr>
            </w:pPr>
            <w:r w:rsidRPr="00CC5D2E">
              <w:rPr>
                <w:color w:val="000000"/>
              </w:rPr>
              <w:t>Yoğunluk, @ 15 °C, kg/m³= 0,8-0,9 Test Yöntemi (ASTM D-4052)</w:t>
            </w:r>
            <w:r w:rsidRPr="00CC5D2E">
              <w:rPr>
                <w:color w:val="000000"/>
              </w:rPr>
              <w:br/>
              <w:t>Parlama Noktası, COC, °C = 220≤   Test Yöntemi (ASTM D-92)</w:t>
            </w:r>
            <w:r w:rsidRPr="00CC5D2E">
              <w:rPr>
                <w:color w:val="000000"/>
              </w:rPr>
              <w:br/>
              <w:t>Vi</w:t>
            </w:r>
            <w:r w:rsidR="00C64AFC" w:rsidRPr="00CC5D2E">
              <w:rPr>
                <w:color w:val="000000"/>
              </w:rPr>
              <w:t>skozite, 40 °C, mm²/s =86</w:t>
            </w:r>
            <w:r w:rsidRPr="00CC5D2E">
              <w:rPr>
                <w:color w:val="000000"/>
              </w:rPr>
              <w:t>-113 Test Yöntemi (ASTM D-445)</w:t>
            </w:r>
            <w:r w:rsidRPr="00CC5D2E">
              <w:rPr>
                <w:color w:val="000000"/>
              </w:rPr>
              <w:br/>
              <w:t>Viskozite, 100 °C, mm²/s= 12,5-16,3 Test Yöntemi (ASTM D-445)</w:t>
            </w:r>
            <w:r w:rsidRPr="00CC5D2E">
              <w:rPr>
                <w:color w:val="000000"/>
              </w:rPr>
              <w:br/>
              <w:t>Viskozite İndeksi = 138&lt; Test Yöntemi (ASTM D-2270)</w:t>
            </w:r>
            <w:r w:rsidRPr="00CC5D2E">
              <w:rPr>
                <w:color w:val="000000"/>
              </w:rPr>
              <w:br/>
              <w:t>Akma Noktası °C = -18&gt;  Test Yöntemi (ASTM D-97)</w:t>
            </w:r>
          </w:p>
        </w:tc>
      </w:tr>
    </w:tbl>
    <w:p w14:paraId="29949F23" w14:textId="77777777" w:rsidR="00E551EC" w:rsidRPr="00CC5D2E" w:rsidRDefault="00E551EC" w:rsidP="00752002">
      <w:pPr>
        <w:rPr>
          <w:b/>
          <w:u w:val="single"/>
        </w:rPr>
      </w:pPr>
    </w:p>
    <w:p w14:paraId="45A9C54D" w14:textId="77777777" w:rsidR="00C85769" w:rsidRPr="00CC5D2E" w:rsidRDefault="0016220D" w:rsidP="00752002">
      <w:r w:rsidRPr="00CC5D2E">
        <w:rPr>
          <w:b/>
          <w:u w:val="single"/>
        </w:rPr>
        <w:t xml:space="preserve">2-) </w:t>
      </w:r>
      <w:r w:rsidR="00752002" w:rsidRPr="00CC5D2E">
        <w:rPr>
          <w:b/>
          <w:u w:val="single"/>
        </w:rPr>
        <w:t>15W/40 Dizel Motor Yağı</w:t>
      </w:r>
    </w:p>
    <w:p w14:paraId="1D02EEAC" w14:textId="77777777" w:rsidR="00752002" w:rsidRPr="00CC5D2E" w:rsidRDefault="00752002" w:rsidP="00752002">
      <w:r w:rsidRPr="00CC5D2E">
        <w:t xml:space="preserve"> *Oksidasyon, korozyon ve köpük kontrolü sağlamalıdır</w:t>
      </w:r>
      <w:r w:rsidR="00B36D85" w:rsidRPr="00CC5D2E">
        <w:t>.</w:t>
      </w:r>
    </w:p>
    <w:p w14:paraId="148AEBD8" w14:textId="77777777" w:rsidR="00752002" w:rsidRPr="00CC5D2E" w:rsidRDefault="00752002" w:rsidP="00752002">
      <w:r w:rsidRPr="00CC5D2E">
        <w:t>* Motorda tortu ve birikinti oluşmasını engelleyerek mo</w:t>
      </w:r>
      <w:r w:rsidR="00B36D85" w:rsidRPr="00CC5D2E">
        <w:t>tor’un temizliğini sağlamalıdır.</w:t>
      </w:r>
    </w:p>
    <w:p w14:paraId="30866927" w14:textId="77777777" w:rsidR="00752002" w:rsidRPr="00CC5D2E" w:rsidRDefault="00752002" w:rsidP="00752002">
      <w:r w:rsidRPr="00CC5D2E">
        <w:t>* Motor aşınmasını en aza indirmelidir</w:t>
      </w:r>
      <w:r w:rsidR="00B36D85" w:rsidRPr="00CC5D2E">
        <w:t>.</w:t>
      </w:r>
    </w:p>
    <w:p w14:paraId="2F7CD30A" w14:textId="77777777" w:rsidR="00B36D85" w:rsidRPr="00CC5D2E" w:rsidRDefault="00B36D85" w:rsidP="00752002"/>
    <w:tbl>
      <w:tblPr>
        <w:tblW w:w="10111" w:type="dxa"/>
        <w:tblInd w:w="-214" w:type="dxa"/>
        <w:tblLayout w:type="fixed"/>
        <w:tblCellMar>
          <w:left w:w="70" w:type="dxa"/>
          <w:right w:w="70" w:type="dxa"/>
        </w:tblCellMar>
        <w:tblLook w:val="04A0" w:firstRow="1" w:lastRow="0" w:firstColumn="1" w:lastColumn="0" w:noHBand="0" w:noVBand="1"/>
      </w:tblPr>
      <w:tblGrid>
        <w:gridCol w:w="1301"/>
        <w:gridCol w:w="3321"/>
        <w:gridCol w:w="5489"/>
      </w:tblGrid>
      <w:tr w:rsidR="00B36D85" w:rsidRPr="00CC5D2E" w14:paraId="51B50EC6" w14:textId="77777777" w:rsidTr="00B36D85">
        <w:trPr>
          <w:trHeight w:val="3627"/>
        </w:trPr>
        <w:tc>
          <w:tcPr>
            <w:tcW w:w="1301" w:type="dxa"/>
            <w:tcBorders>
              <w:top w:val="single" w:sz="4" w:space="0" w:color="auto"/>
              <w:left w:val="single" w:sz="4" w:space="0" w:color="auto"/>
              <w:bottom w:val="single" w:sz="4" w:space="0" w:color="auto"/>
              <w:right w:val="single" w:sz="4" w:space="0" w:color="auto"/>
            </w:tcBorders>
            <w:vAlign w:val="center"/>
            <w:hideMark/>
          </w:tcPr>
          <w:p w14:paraId="62B8E040" w14:textId="77777777" w:rsidR="00B36D85" w:rsidRPr="00CC5D2E" w:rsidRDefault="00B36D85" w:rsidP="004A0DB5">
            <w:pPr>
              <w:jc w:val="center"/>
              <w:rPr>
                <w:color w:val="000000"/>
              </w:rPr>
            </w:pPr>
            <w:r w:rsidRPr="00CC5D2E">
              <w:rPr>
                <w:color w:val="000000"/>
              </w:rPr>
              <w:lastRenderedPageBreak/>
              <w:t>15W-40 Dizel Motor Yağı</w:t>
            </w:r>
          </w:p>
        </w:tc>
        <w:tc>
          <w:tcPr>
            <w:tcW w:w="3321" w:type="dxa"/>
            <w:tcBorders>
              <w:top w:val="single" w:sz="4" w:space="0" w:color="auto"/>
              <w:left w:val="nil"/>
              <w:bottom w:val="single" w:sz="4" w:space="0" w:color="auto"/>
              <w:right w:val="single" w:sz="4" w:space="0" w:color="auto"/>
            </w:tcBorders>
            <w:vAlign w:val="center"/>
            <w:hideMark/>
          </w:tcPr>
          <w:p w14:paraId="697FEB3D" w14:textId="77777777" w:rsidR="00B36D85" w:rsidRPr="00CC5D2E" w:rsidRDefault="00E12E9A" w:rsidP="004A0DB5">
            <w:pPr>
              <w:jc w:val="center"/>
              <w:rPr>
                <w:color w:val="000000"/>
              </w:rPr>
            </w:pPr>
            <w:r w:rsidRPr="00E12E9A">
              <w:rPr>
                <w:color w:val="000000"/>
              </w:rPr>
              <w:t>API CK-4/SN, ACEA E7/E9, DTFR 15C100, Volvo VDS 4.5, Renault RLD-3, Mack EOS 4.5, MAN M3775, Cummins CES 20086, Ford WSS-M2C171-F1, MTU Type 2.1, DDC93K222, CAT ECF-3, DEUTZ DQC III-18 LA</w:t>
            </w:r>
          </w:p>
        </w:tc>
        <w:tc>
          <w:tcPr>
            <w:tcW w:w="5489" w:type="dxa"/>
            <w:tcBorders>
              <w:top w:val="single" w:sz="4" w:space="0" w:color="auto"/>
              <w:left w:val="nil"/>
              <w:bottom w:val="single" w:sz="4" w:space="0" w:color="auto"/>
              <w:right w:val="single" w:sz="4" w:space="0" w:color="auto"/>
            </w:tcBorders>
            <w:vAlign w:val="center"/>
            <w:hideMark/>
          </w:tcPr>
          <w:p w14:paraId="6B7063E4" w14:textId="77777777" w:rsidR="00B36D85" w:rsidRPr="00CC5D2E" w:rsidRDefault="00B36D85" w:rsidP="004A0DB5">
            <w:pPr>
              <w:rPr>
                <w:color w:val="000000"/>
              </w:rPr>
            </w:pPr>
            <w:r w:rsidRPr="00CC5D2E">
              <w:rPr>
                <w:color w:val="000000"/>
              </w:rPr>
              <w:t>Yoğunluk, @ 15 °C, kg/m³= 0,8-0,9 Test Yöntemi (ASTM D-4052</w:t>
            </w:r>
            <w:r w:rsidR="00E12E9A">
              <w:rPr>
                <w:color w:val="000000"/>
              </w:rPr>
              <w:t xml:space="preserve">) </w:t>
            </w:r>
            <w:r w:rsidR="00E12E9A">
              <w:rPr>
                <w:color w:val="000000"/>
              </w:rPr>
              <w:br/>
              <w:t>Parlama Noktası, COC, °C = 22</w:t>
            </w:r>
            <w:r w:rsidRPr="00CC5D2E">
              <w:rPr>
                <w:color w:val="000000"/>
              </w:rPr>
              <w:t>0≤ Test Yöntemi (ASTM D-92)</w:t>
            </w:r>
            <w:r w:rsidRPr="00CC5D2E">
              <w:rPr>
                <w:color w:val="000000"/>
              </w:rPr>
              <w:br/>
              <w:t>Viskozite, 40 °C, mm²/s =110-120 Test Yöntemi  (ASTM D 445)</w:t>
            </w:r>
            <w:r w:rsidRPr="00CC5D2E">
              <w:rPr>
                <w:color w:val="000000"/>
              </w:rPr>
              <w:br/>
              <w:t>Viskozite, 100 °C, mm²/s= 13,5-16,5 Test Yöntemi  (ASTM D-445)</w:t>
            </w:r>
            <w:r w:rsidRPr="00CC5D2E">
              <w:rPr>
                <w:color w:val="000000"/>
              </w:rPr>
              <w:br/>
              <w:t>Viskozite İndeksi = 130&lt; Test Yöntemi (ASTM D-2270)</w:t>
            </w:r>
            <w:r w:rsidRPr="00CC5D2E">
              <w:rPr>
                <w:color w:val="000000"/>
              </w:rPr>
              <w:br/>
              <w:t>Akma Noktası °C = (-25)-(-35) Test Yöntemi  (ASTMD-97)</w:t>
            </w:r>
          </w:p>
        </w:tc>
      </w:tr>
    </w:tbl>
    <w:p w14:paraId="2A049FF7" w14:textId="77777777" w:rsidR="00752002" w:rsidRPr="00CC5D2E" w:rsidRDefault="00752002" w:rsidP="00752002"/>
    <w:p w14:paraId="0E799F00" w14:textId="77777777" w:rsidR="00C83B58" w:rsidRPr="00CC5D2E" w:rsidRDefault="0016220D" w:rsidP="00752002">
      <w:r w:rsidRPr="00CC5D2E">
        <w:rPr>
          <w:b/>
          <w:u w:val="single"/>
        </w:rPr>
        <w:t xml:space="preserve">3-) </w:t>
      </w:r>
      <w:r w:rsidR="00953A7B" w:rsidRPr="00CC5D2E">
        <w:rPr>
          <w:b/>
          <w:u w:val="single"/>
        </w:rPr>
        <w:t>20W/50 Benzinli</w:t>
      </w:r>
      <w:r w:rsidR="00752002" w:rsidRPr="00CC5D2E">
        <w:rPr>
          <w:b/>
          <w:u w:val="single"/>
        </w:rPr>
        <w:t xml:space="preserve"> Motor Yağı</w:t>
      </w:r>
      <w:r w:rsidR="00144B66" w:rsidRPr="00CC5D2E">
        <w:t xml:space="preserve"> </w:t>
      </w:r>
    </w:p>
    <w:p w14:paraId="6AD5756D" w14:textId="77777777" w:rsidR="002945ED" w:rsidRPr="00CC5D2E" w:rsidRDefault="002945ED" w:rsidP="002945ED">
      <w:r w:rsidRPr="00CC5D2E">
        <w:t>*Motorun karşılaştığı yüksek ve düşük sıcaklıklarda aşınmaya karşı etkili olmalıdır</w:t>
      </w:r>
    </w:p>
    <w:p w14:paraId="1A06B9CE" w14:textId="77777777" w:rsidR="00B36D85" w:rsidRPr="00CC5D2E" w:rsidRDefault="00B36D85" w:rsidP="00752002"/>
    <w:tbl>
      <w:tblPr>
        <w:tblW w:w="10179" w:type="dxa"/>
        <w:tblInd w:w="-214" w:type="dxa"/>
        <w:tblLayout w:type="fixed"/>
        <w:tblCellMar>
          <w:left w:w="70" w:type="dxa"/>
          <w:right w:w="70" w:type="dxa"/>
        </w:tblCellMar>
        <w:tblLook w:val="04A0" w:firstRow="1" w:lastRow="0" w:firstColumn="1" w:lastColumn="0" w:noHBand="0" w:noVBand="1"/>
      </w:tblPr>
      <w:tblGrid>
        <w:gridCol w:w="1578"/>
        <w:gridCol w:w="2872"/>
        <w:gridCol w:w="5729"/>
      </w:tblGrid>
      <w:tr w:rsidR="002945ED" w:rsidRPr="00CC5D2E" w14:paraId="13509343" w14:textId="77777777" w:rsidTr="004A0DB5">
        <w:trPr>
          <w:trHeight w:val="3436"/>
        </w:trPr>
        <w:tc>
          <w:tcPr>
            <w:tcW w:w="1578" w:type="dxa"/>
            <w:tcBorders>
              <w:top w:val="single" w:sz="4" w:space="0" w:color="auto"/>
              <w:left w:val="single" w:sz="4" w:space="0" w:color="auto"/>
              <w:bottom w:val="single" w:sz="4" w:space="0" w:color="auto"/>
              <w:right w:val="single" w:sz="4" w:space="0" w:color="auto"/>
            </w:tcBorders>
            <w:vAlign w:val="center"/>
            <w:hideMark/>
          </w:tcPr>
          <w:p w14:paraId="0F12DA32" w14:textId="77777777" w:rsidR="002945ED" w:rsidRPr="00CC5D2E" w:rsidRDefault="002945ED" w:rsidP="004A0DB5">
            <w:pPr>
              <w:jc w:val="center"/>
              <w:rPr>
                <w:color w:val="000000"/>
              </w:rPr>
            </w:pPr>
            <w:r w:rsidRPr="00CC5D2E">
              <w:rPr>
                <w:color w:val="000000"/>
              </w:rPr>
              <w:t xml:space="preserve">20W-50 Benzinli Motor Yağı </w:t>
            </w:r>
          </w:p>
        </w:tc>
        <w:tc>
          <w:tcPr>
            <w:tcW w:w="2872" w:type="dxa"/>
            <w:tcBorders>
              <w:top w:val="single" w:sz="4" w:space="0" w:color="auto"/>
              <w:left w:val="nil"/>
              <w:bottom w:val="single" w:sz="4" w:space="0" w:color="auto"/>
              <w:right w:val="single" w:sz="4" w:space="0" w:color="auto"/>
            </w:tcBorders>
            <w:vAlign w:val="center"/>
            <w:hideMark/>
          </w:tcPr>
          <w:p w14:paraId="61497924" w14:textId="77777777" w:rsidR="002945ED" w:rsidRPr="00CC5D2E" w:rsidRDefault="002945ED" w:rsidP="004A0DB5">
            <w:pPr>
              <w:jc w:val="center"/>
              <w:rPr>
                <w:color w:val="000000"/>
              </w:rPr>
            </w:pPr>
            <w:r w:rsidRPr="00CC5D2E">
              <w:rPr>
                <w:color w:val="000000"/>
              </w:rPr>
              <w:t>API SH/CD</w:t>
            </w:r>
          </w:p>
        </w:tc>
        <w:tc>
          <w:tcPr>
            <w:tcW w:w="5729" w:type="dxa"/>
            <w:tcBorders>
              <w:top w:val="single" w:sz="4" w:space="0" w:color="auto"/>
              <w:left w:val="nil"/>
              <w:bottom w:val="single" w:sz="4" w:space="0" w:color="auto"/>
              <w:right w:val="single" w:sz="4" w:space="0" w:color="auto"/>
            </w:tcBorders>
            <w:vAlign w:val="center"/>
            <w:hideMark/>
          </w:tcPr>
          <w:p w14:paraId="5AB95722" w14:textId="77777777" w:rsidR="002945ED" w:rsidRPr="00CC5D2E" w:rsidRDefault="002945ED" w:rsidP="004A0DB5">
            <w:pPr>
              <w:rPr>
                <w:color w:val="000000"/>
              </w:rPr>
            </w:pPr>
            <w:r w:rsidRPr="00CC5D2E">
              <w:rPr>
                <w:color w:val="000000"/>
              </w:rPr>
              <w:t xml:space="preserve">Yoğunluk, @ 15 °C, kg/m³= 0,8-0,9 Test Yöntemi (ASTM D-4052)  </w:t>
            </w:r>
            <w:r w:rsidRPr="00CC5D2E">
              <w:rPr>
                <w:color w:val="000000"/>
              </w:rPr>
              <w:br/>
              <w:t xml:space="preserve">Parlama Noktası, COC, °C = 220≤   Test Yöntemi (ASTM D-92) </w:t>
            </w:r>
            <w:r w:rsidRPr="00CC5D2E">
              <w:rPr>
                <w:color w:val="000000"/>
              </w:rPr>
              <w:br/>
              <w:t>Viskozite, 40 °C, mm²/s =165-185 Test Yöntemi (ASTM D-44</w:t>
            </w:r>
            <w:r w:rsidR="00CD51C4" w:rsidRPr="00CC5D2E">
              <w:rPr>
                <w:color w:val="000000"/>
              </w:rPr>
              <w:t xml:space="preserve">5) </w:t>
            </w:r>
            <w:r w:rsidR="00CD51C4" w:rsidRPr="00CC5D2E">
              <w:rPr>
                <w:color w:val="000000"/>
              </w:rPr>
              <w:br/>
              <w:t>Viskozite, 100 °C, mm²/s= 17</w:t>
            </w:r>
            <w:r w:rsidRPr="00CC5D2E">
              <w:rPr>
                <w:color w:val="000000"/>
              </w:rPr>
              <w:t>-25 Test Yöntemi (AST</w:t>
            </w:r>
            <w:r w:rsidR="00CD51C4" w:rsidRPr="00CC5D2E">
              <w:rPr>
                <w:color w:val="000000"/>
              </w:rPr>
              <w:t>M D-445)</w:t>
            </w:r>
            <w:r w:rsidR="00CD51C4" w:rsidRPr="00CC5D2E">
              <w:rPr>
                <w:color w:val="000000"/>
              </w:rPr>
              <w:br/>
              <w:t>Viskozite İndeksi = 120</w:t>
            </w:r>
            <w:r w:rsidRPr="00CC5D2E">
              <w:rPr>
                <w:color w:val="000000"/>
              </w:rPr>
              <w:t xml:space="preserve"> &lt; Test Yöntemi (ASTM D-2270) </w:t>
            </w:r>
            <w:r w:rsidRPr="00CC5D2E">
              <w:rPr>
                <w:color w:val="000000"/>
              </w:rPr>
              <w:br/>
              <w:t xml:space="preserve">Akma Noktası °C = (-27)-(-20) Test Yöntemi (ASTM D-97) </w:t>
            </w:r>
          </w:p>
        </w:tc>
      </w:tr>
    </w:tbl>
    <w:p w14:paraId="152E3800" w14:textId="77777777" w:rsidR="005F74F2" w:rsidRPr="00CC5D2E" w:rsidRDefault="005F74F2" w:rsidP="00752002"/>
    <w:p w14:paraId="2927167E" w14:textId="77777777" w:rsidR="00652879" w:rsidRPr="00CC5D2E" w:rsidRDefault="00E551EC" w:rsidP="00752002">
      <w:pPr>
        <w:rPr>
          <w:b/>
          <w:u w:val="single"/>
        </w:rPr>
      </w:pPr>
      <w:r w:rsidRPr="00CC5D2E">
        <w:rPr>
          <w:b/>
          <w:u w:val="single"/>
        </w:rPr>
        <w:t>4</w:t>
      </w:r>
      <w:r w:rsidR="0016220D" w:rsidRPr="00CC5D2E">
        <w:rPr>
          <w:b/>
          <w:u w:val="single"/>
        </w:rPr>
        <w:t xml:space="preserve">-) </w:t>
      </w:r>
      <w:r w:rsidR="002945ED" w:rsidRPr="00CC5D2E">
        <w:rPr>
          <w:b/>
          <w:u w:val="single"/>
        </w:rPr>
        <w:t>68 Numara Hidrolik Yağı</w:t>
      </w:r>
    </w:p>
    <w:p w14:paraId="5B96A5FB" w14:textId="77777777" w:rsidR="005F74F2" w:rsidRPr="00CC5D2E" w:rsidRDefault="005F74F2" w:rsidP="00752002">
      <w:pPr>
        <w:rPr>
          <w:b/>
          <w:u w:val="single"/>
        </w:rPr>
      </w:pPr>
    </w:p>
    <w:p w14:paraId="3D6A6F97" w14:textId="77777777" w:rsidR="002945ED" w:rsidRPr="00CC5D2E" w:rsidRDefault="00752002" w:rsidP="002945ED">
      <w:r w:rsidRPr="00CC5D2E">
        <w:t xml:space="preserve"> </w:t>
      </w:r>
      <w:r w:rsidR="002945ED" w:rsidRPr="00CC5D2E">
        <w:t>*Kirletici su varlığında bile yağlama performansını sağlamalıdır</w:t>
      </w:r>
    </w:p>
    <w:p w14:paraId="3747D2CA" w14:textId="77777777" w:rsidR="002945ED" w:rsidRPr="00CC5D2E" w:rsidRDefault="002945ED" w:rsidP="002945ED">
      <w:r w:rsidRPr="00CC5D2E">
        <w:t>*Oksidasyona karşı dayanıklılığı yüksek olmalı. Sudan ayrılma özelliği olmalı</w:t>
      </w:r>
    </w:p>
    <w:p w14:paraId="596E6E8A" w14:textId="77777777" w:rsidR="002945ED" w:rsidRPr="00CC5D2E" w:rsidRDefault="002945ED" w:rsidP="002945ED">
      <w:r w:rsidRPr="00CC5D2E">
        <w:t xml:space="preserve">* Çok farklı iklim şartlarında kullanılmalı. Sıcaklığın düşük olduğu iklim şartlarında aşınmaların oluşmasını önlemeli yüksek sıcaklıklarda daha yüksek güç iletimi sağlamalıdır. </w:t>
      </w:r>
    </w:p>
    <w:p w14:paraId="7C939832" w14:textId="77777777" w:rsidR="002945ED" w:rsidRPr="00CC5D2E" w:rsidRDefault="002945ED" w:rsidP="002945ED">
      <w:r w:rsidRPr="00CC5D2E">
        <w:t xml:space="preserve">*İlk çalışma esnasında pompanın ve sistemin zorlanmasını önlemelidir. </w:t>
      </w:r>
    </w:p>
    <w:p w14:paraId="45429DDD" w14:textId="77777777" w:rsidR="002945ED" w:rsidRPr="00CC5D2E" w:rsidRDefault="002945ED" w:rsidP="002945ED"/>
    <w:tbl>
      <w:tblPr>
        <w:tblW w:w="10140" w:type="dxa"/>
        <w:tblInd w:w="-214" w:type="dxa"/>
        <w:tblLayout w:type="fixed"/>
        <w:tblCellMar>
          <w:left w:w="70" w:type="dxa"/>
          <w:right w:w="70" w:type="dxa"/>
        </w:tblCellMar>
        <w:tblLook w:val="04A0" w:firstRow="1" w:lastRow="0" w:firstColumn="1" w:lastColumn="0" w:noHBand="0" w:noVBand="1"/>
      </w:tblPr>
      <w:tblGrid>
        <w:gridCol w:w="1588"/>
        <w:gridCol w:w="2892"/>
        <w:gridCol w:w="5660"/>
      </w:tblGrid>
      <w:tr w:rsidR="002945ED" w:rsidRPr="00CC5D2E" w14:paraId="5677E9C8" w14:textId="77777777" w:rsidTr="00E551EC">
        <w:trPr>
          <w:trHeight w:val="416"/>
        </w:trPr>
        <w:tc>
          <w:tcPr>
            <w:tcW w:w="1588" w:type="dxa"/>
            <w:tcBorders>
              <w:top w:val="single" w:sz="4" w:space="0" w:color="auto"/>
              <w:left w:val="single" w:sz="4" w:space="0" w:color="auto"/>
              <w:bottom w:val="single" w:sz="4" w:space="0" w:color="auto"/>
              <w:right w:val="single" w:sz="4" w:space="0" w:color="auto"/>
            </w:tcBorders>
            <w:vAlign w:val="center"/>
            <w:hideMark/>
          </w:tcPr>
          <w:p w14:paraId="27AF101D" w14:textId="77777777" w:rsidR="002945ED" w:rsidRPr="00CC5D2E" w:rsidRDefault="002945ED" w:rsidP="004A0DB5">
            <w:pPr>
              <w:jc w:val="center"/>
              <w:rPr>
                <w:color w:val="000000"/>
              </w:rPr>
            </w:pPr>
            <w:r w:rsidRPr="00CC5D2E">
              <w:rPr>
                <w:color w:val="000000"/>
              </w:rPr>
              <w:t xml:space="preserve">68 Numara Hidrolik Yağı </w:t>
            </w:r>
          </w:p>
        </w:tc>
        <w:tc>
          <w:tcPr>
            <w:tcW w:w="2892" w:type="dxa"/>
            <w:tcBorders>
              <w:top w:val="single" w:sz="4" w:space="0" w:color="auto"/>
              <w:left w:val="nil"/>
              <w:bottom w:val="single" w:sz="4" w:space="0" w:color="auto"/>
              <w:right w:val="single" w:sz="4" w:space="0" w:color="auto"/>
            </w:tcBorders>
            <w:vAlign w:val="center"/>
            <w:hideMark/>
          </w:tcPr>
          <w:p w14:paraId="0209E070" w14:textId="77777777" w:rsidR="002945ED" w:rsidRPr="00CC5D2E" w:rsidRDefault="002945ED" w:rsidP="004A0DB5">
            <w:pPr>
              <w:jc w:val="center"/>
              <w:rPr>
                <w:color w:val="000000"/>
              </w:rPr>
            </w:pPr>
            <w:r w:rsidRPr="00CC5D2E">
              <w:rPr>
                <w:color w:val="000000"/>
              </w:rPr>
              <w:t>DIN 51524 Part II (HLP),Eaton I-286 S3, Parker HF-0, HF-1, HF-2,Cincinnati P 68, 69,70</w:t>
            </w:r>
          </w:p>
        </w:tc>
        <w:tc>
          <w:tcPr>
            <w:tcW w:w="5660" w:type="dxa"/>
            <w:tcBorders>
              <w:top w:val="single" w:sz="4" w:space="0" w:color="auto"/>
              <w:left w:val="nil"/>
              <w:bottom w:val="single" w:sz="4" w:space="0" w:color="auto"/>
              <w:right w:val="single" w:sz="4" w:space="0" w:color="auto"/>
            </w:tcBorders>
            <w:vAlign w:val="center"/>
            <w:hideMark/>
          </w:tcPr>
          <w:p w14:paraId="4FF3C921" w14:textId="77777777" w:rsidR="002945ED" w:rsidRPr="00CC5D2E" w:rsidRDefault="002945ED" w:rsidP="004A0DB5">
            <w:pPr>
              <w:rPr>
                <w:color w:val="000000"/>
              </w:rPr>
            </w:pPr>
            <w:r w:rsidRPr="00CC5D2E">
              <w:rPr>
                <w:color w:val="000000"/>
                <w:sz w:val="22"/>
                <w:szCs w:val="22"/>
              </w:rPr>
              <w:t>Yoğunluk, @ 15 °C, kg/m³= 0,8-0,9 Test Yöntemi (ASTM D-4052</w:t>
            </w:r>
            <w:r w:rsidR="006D1952">
              <w:rPr>
                <w:color w:val="000000"/>
                <w:sz w:val="22"/>
                <w:szCs w:val="22"/>
              </w:rPr>
              <w:t xml:space="preserve">) </w:t>
            </w:r>
            <w:r w:rsidR="006D1952">
              <w:rPr>
                <w:color w:val="000000"/>
                <w:sz w:val="22"/>
                <w:szCs w:val="22"/>
              </w:rPr>
              <w:br/>
              <w:t>Parlama Noktası, COC, °C = 21</w:t>
            </w:r>
            <w:r w:rsidRPr="00CC5D2E">
              <w:rPr>
                <w:color w:val="000000"/>
                <w:sz w:val="22"/>
                <w:szCs w:val="22"/>
              </w:rPr>
              <w:t>0≤  Test Yöntemi (ASTMD-92)</w:t>
            </w:r>
            <w:r w:rsidRPr="00CC5D2E">
              <w:rPr>
                <w:color w:val="000000"/>
                <w:sz w:val="22"/>
                <w:szCs w:val="22"/>
              </w:rPr>
              <w:br/>
              <w:t>Viskozite, 40 °C, mm²/s =61,2-74,8 Test Yöntemi(ASTMD-445)</w:t>
            </w:r>
            <w:r w:rsidRPr="00CC5D2E">
              <w:rPr>
                <w:color w:val="000000"/>
                <w:sz w:val="22"/>
                <w:szCs w:val="22"/>
              </w:rPr>
              <w:br/>
              <w:t>Viskozite, 100 °C, mm²/s= 7-11 Test Yöntemi(ASTM445)</w:t>
            </w:r>
            <w:r w:rsidRPr="00CC5D2E">
              <w:rPr>
                <w:color w:val="000000"/>
                <w:sz w:val="22"/>
                <w:szCs w:val="22"/>
              </w:rPr>
              <w:br/>
              <w:t>Viskozite İndeksi = 97-102 Test Yöntemi (ASTM D2270)</w:t>
            </w:r>
            <w:r w:rsidRPr="00CC5D2E">
              <w:rPr>
                <w:color w:val="000000"/>
              </w:rPr>
              <w:br/>
              <w:t xml:space="preserve">Akma Noktası °C = (-27)-(-18) Test Yöntemi (ASTM97) </w:t>
            </w:r>
          </w:p>
        </w:tc>
      </w:tr>
    </w:tbl>
    <w:p w14:paraId="515072A0" w14:textId="77777777" w:rsidR="00752002" w:rsidRPr="00CC5D2E" w:rsidRDefault="00752002" w:rsidP="002945ED"/>
    <w:p w14:paraId="164A3D38" w14:textId="77777777" w:rsidR="00E551EC" w:rsidRPr="00CC5D2E" w:rsidRDefault="00E551EC" w:rsidP="002B00FE">
      <w:pPr>
        <w:rPr>
          <w:b/>
          <w:u w:val="single"/>
        </w:rPr>
      </w:pPr>
    </w:p>
    <w:p w14:paraId="391B3FB2" w14:textId="77777777" w:rsidR="002B00FE" w:rsidRPr="00CC5D2E" w:rsidRDefault="00E551EC" w:rsidP="002B00FE">
      <w:pPr>
        <w:rPr>
          <w:b/>
          <w:u w:val="single"/>
        </w:rPr>
      </w:pPr>
      <w:r w:rsidRPr="00CC5D2E">
        <w:rPr>
          <w:b/>
          <w:u w:val="single"/>
        </w:rPr>
        <w:t>5</w:t>
      </w:r>
      <w:r w:rsidR="002B00FE" w:rsidRPr="00CC5D2E">
        <w:rPr>
          <w:b/>
          <w:u w:val="single"/>
        </w:rPr>
        <w:t>-) 46 Numara Hidrolik Yağı</w:t>
      </w:r>
    </w:p>
    <w:p w14:paraId="65676BE6" w14:textId="77777777" w:rsidR="002B00FE" w:rsidRPr="00CC5D2E" w:rsidRDefault="002B00FE" w:rsidP="002B00FE">
      <w:r w:rsidRPr="00CC5D2E">
        <w:t>*Kirletici su varlığında bile yağlama performansını sağlamalıdır.</w:t>
      </w:r>
    </w:p>
    <w:p w14:paraId="4BA34765" w14:textId="77777777" w:rsidR="002B00FE" w:rsidRPr="00CC5D2E" w:rsidRDefault="002B00FE" w:rsidP="002B00FE">
      <w:r w:rsidRPr="00CC5D2E">
        <w:t>* Oksidasyona karşı dayanıklılığı yüksek olmalı. Sudan ayrılma özelliği olmalı</w:t>
      </w:r>
    </w:p>
    <w:p w14:paraId="51F6DCA9" w14:textId="77777777" w:rsidR="002B00FE" w:rsidRPr="00CC5D2E" w:rsidRDefault="002B00FE" w:rsidP="002B00FE">
      <w:r w:rsidRPr="00CC5D2E">
        <w:t xml:space="preserve">* Çok farklı iklim şartlarında kullanılmalı. Sıcaklığın düşük olduğu iklim şartlarında aşınmaların oluşmasını önlemeli yüksek sıcaklıklarda daha yüksek güç iletimi sağlamalıdır. </w:t>
      </w:r>
    </w:p>
    <w:p w14:paraId="067C199D" w14:textId="77777777" w:rsidR="002B00FE" w:rsidRPr="00CC5D2E" w:rsidRDefault="002B00FE" w:rsidP="002B00FE">
      <w:r w:rsidRPr="00CC5D2E">
        <w:t xml:space="preserve">*İlk çalışma esnasında pompanın ve sistemin zorlanmasını önlemelidir. </w:t>
      </w:r>
    </w:p>
    <w:p w14:paraId="61EF43D2" w14:textId="77777777" w:rsidR="002B00FE" w:rsidRPr="00CC5D2E" w:rsidRDefault="002B00FE" w:rsidP="002B00FE"/>
    <w:tbl>
      <w:tblPr>
        <w:tblW w:w="10207" w:type="dxa"/>
        <w:tblInd w:w="-214" w:type="dxa"/>
        <w:tblLayout w:type="fixed"/>
        <w:tblCellMar>
          <w:left w:w="70" w:type="dxa"/>
          <w:right w:w="70" w:type="dxa"/>
        </w:tblCellMar>
        <w:tblLook w:val="04A0" w:firstRow="1" w:lastRow="0" w:firstColumn="1" w:lastColumn="0" w:noHBand="0" w:noVBand="1"/>
      </w:tblPr>
      <w:tblGrid>
        <w:gridCol w:w="1594"/>
        <w:gridCol w:w="2901"/>
        <w:gridCol w:w="5712"/>
      </w:tblGrid>
      <w:tr w:rsidR="002B00FE" w:rsidRPr="00CC5D2E" w14:paraId="6364BF5E" w14:textId="77777777" w:rsidTr="004A0DB5">
        <w:trPr>
          <w:trHeight w:val="2113"/>
        </w:trPr>
        <w:tc>
          <w:tcPr>
            <w:tcW w:w="1594" w:type="dxa"/>
            <w:tcBorders>
              <w:top w:val="single" w:sz="4" w:space="0" w:color="auto"/>
              <w:left w:val="single" w:sz="4" w:space="0" w:color="auto"/>
              <w:bottom w:val="single" w:sz="4" w:space="0" w:color="auto"/>
              <w:right w:val="single" w:sz="4" w:space="0" w:color="auto"/>
            </w:tcBorders>
            <w:vAlign w:val="center"/>
            <w:hideMark/>
          </w:tcPr>
          <w:p w14:paraId="3309BA70" w14:textId="77777777" w:rsidR="002B00FE" w:rsidRPr="00CC5D2E" w:rsidRDefault="002B00FE" w:rsidP="004A0DB5">
            <w:pPr>
              <w:jc w:val="center"/>
              <w:rPr>
                <w:color w:val="000000"/>
              </w:rPr>
            </w:pPr>
            <w:r w:rsidRPr="00CC5D2E">
              <w:rPr>
                <w:color w:val="000000"/>
              </w:rPr>
              <w:t xml:space="preserve">46 Numara Hidrolik Yağı </w:t>
            </w:r>
          </w:p>
        </w:tc>
        <w:tc>
          <w:tcPr>
            <w:tcW w:w="2901" w:type="dxa"/>
            <w:tcBorders>
              <w:top w:val="single" w:sz="4" w:space="0" w:color="auto"/>
              <w:left w:val="nil"/>
              <w:bottom w:val="single" w:sz="4" w:space="0" w:color="auto"/>
              <w:right w:val="single" w:sz="4" w:space="0" w:color="auto"/>
            </w:tcBorders>
            <w:vAlign w:val="center"/>
            <w:hideMark/>
          </w:tcPr>
          <w:p w14:paraId="17422ACA" w14:textId="77777777" w:rsidR="002B00FE" w:rsidRPr="00CC5D2E" w:rsidRDefault="002B00FE" w:rsidP="004A0DB5">
            <w:pPr>
              <w:jc w:val="center"/>
              <w:rPr>
                <w:color w:val="000000"/>
              </w:rPr>
            </w:pPr>
            <w:r w:rsidRPr="00CC5D2E">
              <w:rPr>
                <w:color w:val="000000"/>
              </w:rPr>
              <w:t>DIN 51524 Part II (HLP),Eaton I-286 S3, Parker HF-0, HF-1, HF-2,Cincinnati P 68, 69,70</w:t>
            </w:r>
          </w:p>
        </w:tc>
        <w:tc>
          <w:tcPr>
            <w:tcW w:w="5712" w:type="dxa"/>
            <w:tcBorders>
              <w:top w:val="single" w:sz="4" w:space="0" w:color="auto"/>
              <w:left w:val="nil"/>
              <w:bottom w:val="single" w:sz="4" w:space="0" w:color="auto"/>
              <w:right w:val="single" w:sz="4" w:space="0" w:color="auto"/>
            </w:tcBorders>
            <w:vAlign w:val="center"/>
            <w:hideMark/>
          </w:tcPr>
          <w:p w14:paraId="60704187" w14:textId="77777777" w:rsidR="00CD51C4" w:rsidRPr="00CC5D2E" w:rsidRDefault="002B00FE" w:rsidP="004A0DB5">
            <w:pPr>
              <w:rPr>
                <w:color w:val="000000"/>
              </w:rPr>
            </w:pPr>
            <w:r w:rsidRPr="00CC5D2E">
              <w:rPr>
                <w:color w:val="000000"/>
              </w:rPr>
              <w:t xml:space="preserve">Yoğunluk, @ 15 °C, kg/m³= 0,8-0,9   Test Yöntemi  (ASTM D-4052) </w:t>
            </w:r>
          </w:p>
          <w:p w14:paraId="4D8EB015" w14:textId="77777777" w:rsidR="00CD51C4" w:rsidRPr="00CC5D2E" w:rsidRDefault="006D1952" w:rsidP="004A0DB5">
            <w:pPr>
              <w:rPr>
                <w:color w:val="000000"/>
              </w:rPr>
            </w:pPr>
            <w:r>
              <w:rPr>
                <w:color w:val="000000"/>
              </w:rPr>
              <w:br w:type="page"/>
              <w:t>Parlama Noktası, COC, °C = 20</w:t>
            </w:r>
            <w:r w:rsidR="002B00FE" w:rsidRPr="00CC5D2E">
              <w:rPr>
                <w:color w:val="000000"/>
              </w:rPr>
              <w:t xml:space="preserve">0≤    Test Yöntemi  (ASTM D-92) </w:t>
            </w:r>
          </w:p>
          <w:p w14:paraId="7605FFE0" w14:textId="77777777" w:rsidR="00CD51C4" w:rsidRPr="00CC5D2E" w:rsidRDefault="002B00FE" w:rsidP="004A0DB5">
            <w:pPr>
              <w:rPr>
                <w:color w:val="000000"/>
              </w:rPr>
            </w:pPr>
            <w:r w:rsidRPr="00CC5D2E">
              <w:rPr>
                <w:color w:val="000000"/>
              </w:rPr>
              <w:br w:type="page"/>
              <w:t>Viskozite, 40 °C, mm²/s =41,4-50,6  Test Yöntemi  (ASTM D-445)</w:t>
            </w:r>
            <w:r w:rsidRPr="00CC5D2E">
              <w:rPr>
                <w:color w:val="000000"/>
              </w:rPr>
              <w:br w:type="page"/>
            </w:r>
          </w:p>
          <w:p w14:paraId="5F3623F1" w14:textId="77777777" w:rsidR="00CD51C4" w:rsidRPr="00CC5D2E" w:rsidRDefault="002B00FE" w:rsidP="004A0DB5">
            <w:pPr>
              <w:rPr>
                <w:color w:val="000000"/>
              </w:rPr>
            </w:pPr>
            <w:r w:rsidRPr="00CC5D2E">
              <w:rPr>
                <w:color w:val="000000"/>
              </w:rPr>
              <w:t>Viskozite, 100 °C, mm²/s= 5-7  Test Yöntemi  ( ASTM D-445)</w:t>
            </w:r>
            <w:r w:rsidRPr="00CC5D2E">
              <w:rPr>
                <w:color w:val="000000"/>
              </w:rPr>
              <w:br w:type="page"/>
            </w:r>
          </w:p>
          <w:p w14:paraId="3B0DC039" w14:textId="77777777" w:rsidR="00CD51C4" w:rsidRPr="00CC5D2E" w:rsidRDefault="002B00FE" w:rsidP="004A0DB5">
            <w:pPr>
              <w:rPr>
                <w:color w:val="000000"/>
              </w:rPr>
            </w:pPr>
            <w:r w:rsidRPr="00CC5D2E">
              <w:rPr>
                <w:color w:val="000000"/>
              </w:rPr>
              <w:t>Viskozite İndeksi = 97-102  Test Yöntemi (ASTM D-2270)</w:t>
            </w:r>
            <w:r w:rsidRPr="00CC5D2E">
              <w:rPr>
                <w:color w:val="000000"/>
              </w:rPr>
              <w:br w:type="page"/>
            </w:r>
          </w:p>
          <w:p w14:paraId="19942539" w14:textId="77777777" w:rsidR="002B00FE" w:rsidRPr="00CC5D2E" w:rsidRDefault="002B00FE" w:rsidP="004A0DB5">
            <w:pPr>
              <w:rPr>
                <w:color w:val="000000"/>
              </w:rPr>
            </w:pPr>
            <w:r w:rsidRPr="00CC5D2E">
              <w:rPr>
                <w:color w:val="000000"/>
              </w:rPr>
              <w:t>Akma Noktası °C = (-27)-(-18)   Test Yöntemi (ASTM D-97)</w:t>
            </w:r>
          </w:p>
        </w:tc>
      </w:tr>
    </w:tbl>
    <w:p w14:paraId="2B0E53D0" w14:textId="77777777" w:rsidR="002B00FE" w:rsidRPr="00CC5D2E" w:rsidRDefault="002B00FE" w:rsidP="002B00FE"/>
    <w:p w14:paraId="5FB22428" w14:textId="77777777" w:rsidR="005F74F2" w:rsidRPr="00CC5D2E" w:rsidRDefault="005F74F2" w:rsidP="00752002"/>
    <w:p w14:paraId="50220B51" w14:textId="77777777" w:rsidR="00C85769" w:rsidRPr="00CC5D2E" w:rsidRDefault="00C85769" w:rsidP="00752002">
      <w:pPr>
        <w:rPr>
          <w:b/>
          <w:u w:val="single"/>
        </w:rPr>
      </w:pPr>
    </w:p>
    <w:p w14:paraId="4518F4C6" w14:textId="77777777" w:rsidR="005F74F2" w:rsidRPr="00CC5D2E" w:rsidRDefault="00E551EC" w:rsidP="005F74F2">
      <w:pPr>
        <w:tabs>
          <w:tab w:val="left" w:pos="3420"/>
        </w:tabs>
      </w:pPr>
      <w:r w:rsidRPr="00CC5D2E">
        <w:rPr>
          <w:b/>
          <w:u w:val="single"/>
        </w:rPr>
        <w:t>6</w:t>
      </w:r>
      <w:r w:rsidR="005F74F2" w:rsidRPr="00CC5D2E">
        <w:rPr>
          <w:b/>
          <w:u w:val="single"/>
        </w:rPr>
        <w:t>-) 80W/90 Numara Dişli Yağı</w:t>
      </w:r>
    </w:p>
    <w:p w14:paraId="69731B4E" w14:textId="77777777" w:rsidR="005F74F2" w:rsidRPr="00CC5D2E" w:rsidRDefault="005F74F2" w:rsidP="005F74F2">
      <w:pPr>
        <w:tabs>
          <w:tab w:val="left" w:pos="3420"/>
        </w:tabs>
      </w:pPr>
      <w:r w:rsidRPr="00CC5D2E">
        <w:t>*Aşınmayı önleme özelliği ile aşırı basınca karşı performansı iyi olmalıdır.</w:t>
      </w:r>
    </w:p>
    <w:p w14:paraId="7FEB7532" w14:textId="77777777" w:rsidR="005F74F2" w:rsidRPr="00CC5D2E" w:rsidRDefault="005F74F2" w:rsidP="005F74F2">
      <w:pPr>
        <w:tabs>
          <w:tab w:val="left" w:pos="3420"/>
        </w:tabs>
      </w:pPr>
    </w:p>
    <w:tbl>
      <w:tblPr>
        <w:tblW w:w="10236" w:type="dxa"/>
        <w:tblInd w:w="-214" w:type="dxa"/>
        <w:tblLayout w:type="fixed"/>
        <w:tblCellMar>
          <w:left w:w="70" w:type="dxa"/>
          <w:right w:w="70" w:type="dxa"/>
        </w:tblCellMar>
        <w:tblLook w:val="04A0" w:firstRow="1" w:lastRow="0" w:firstColumn="1" w:lastColumn="0" w:noHBand="0" w:noVBand="1"/>
      </w:tblPr>
      <w:tblGrid>
        <w:gridCol w:w="1587"/>
        <w:gridCol w:w="2888"/>
        <w:gridCol w:w="5761"/>
      </w:tblGrid>
      <w:tr w:rsidR="005F74F2" w:rsidRPr="00CC5D2E" w14:paraId="6373DB70" w14:textId="77777777" w:rsidTr="00425550">
        <w:trPr>
          <w:trHeight w:val="2541"/>
        </w:trPr>
        <w:tc>
          <w:tcPr>
            <w:tcW w:w="1587" w:type="dxa"/>
            <w:tcBorders>
              <w:top w:val="single" w:sz="4" w:space="0" w:color="auto"/>
              <w:left w:val="single" w:sz="4" w:space="0" w:color="auto"/>
              <w:bottom w:val="single" w:sz="4" w:space="0" w:color="auto"/>
              <w:right w:val="single" w:sz="4" w:space="0" w:color="auto"/>
            </w:tcBorders>
            <w:vAlign w:val="center"/>
            <w:hideMark/>
          </w:tcPr>
          <w:p w14:paraId="06FBF4A8" w14:textId="77777777" w:rsidR="005F74F2" w:rsidRPr="00CC5D2E" w:rsidRDefault="005F74F2" w:rsidP="004A0DB5">
            <w:pPr>
              <w:jc w:val="center"/>
              <w:rPr>
                <w:color w:val="000000"/>
              </w:rPr>
            </w:pPr>
            <w:r w:rsidRPr="00CC5D2E">
              <w:rPr>
                <w:color w:val="000000"/>
              </w:rPr>
              <w:t>80W/90 Numara Dişli Yağı:</w:t>
            </w:r>
          </w:p>
        </w:tc>
        <w:tc>
          <w:tcPr>
            <w:tcW w:w="2888" w:type="dxa"/>
            <w:tcBorders>
              <w:top w:val="single" w:sz="4" w:space="0" w:color="auto"/>
              <w:left w:val="nil"/>
              <w:bottom w:val="single" w:sz="4" w:space="0" w:color="auto"/>
              <w:right w:val="single" w:sz="4" w:space="0" w:color="auto"/>
            </w:tcBorders>
            <w:vAlign w:val="center"/>
            <w:hideMark/>
          </w:tcPr>
          <w:p w14:paraId="0AE57D51" w14:textId="77777777" w:rsidR="005F74F2" w:rsidRPr="00CC5D2E" w:rsidRDefault="005F74F2" w:rsidP="004A0DB5">
            <w:pPr>
              <w:jc w:val="center"/>
              <w:rPr>
                <w:color w:val="000000"/>
              </w:rPr>
            </w:pPr>
            <w:r w:rsidRPr="00CC5D2E">
              <w:rPr>
                <w:color w:val="000000"/>
              </w:rPr>
              <w:t>API GL-5, MT-1, MIL-L-2105D, MB 235.0, MAN 342 Type M2, ZF TE-ML 05A/12E/16B/17B/19B/21A</w:t>
            </w:r>
          </w:p>
        </w:tc>
        <w:tc>
          <w:tcPr>
            <w:tcW w:w="5761" w:type="dxa"/>
            <w:tcBorders>
              <w:top w:val="single" w:sz="4" w:space="0" w:color="auto"/>
              <w:left w:val="nil"/>
              <w:bottom w:val="single" w:sz="4" w:space="0" w:color="auto"/>
              <w:right w:val="single" w:sz="4" w:space="0" w:color="auto"/>
            </w:tcBorders>
            <w:vAlign w:val="center"/>
            <w:hideMark/>
          </w:tcPr>
          <w:p w14:paraId="21054D51" w14:textId="77777777" w:rsidR="005F74F2" w:rsidRPr="00CC5D2E" w:rsidRDefault="005F74F2" w:rsidP="004A0DB5">
            <w:pPr>
              <w:rPr>
                <w:color w:val="000000"/>
              </w:rPr>
            </w:pPr>
            <w:r w:rsidRPr="00CC5D2E">
              <w:rPr>
                <w:color w:val="000000"/>
              </w:rPr>
              <w:t>Yoğunluk, @ 15 °C, kg/m³= 0,85-0,9</w:t>
            </w:r>
            <w:r w:rsidR="00C64AFC" w:rsidRPr="00CC5D2E">
              <w:rPr>
                <w:color w:val="000000"/>
              </w:rPr>
              <w:t>5</w:t>
            </w:r>
            <w:r w:rsidR="00C64AFC" w:rsidRPr="00CC5D2E">
              <w:rPr>
                <w:color w:val="000000"/>
              </w:rPr>
              <w:br/>
              <w:t>Parlama Noktası, COC, °C = 200</w:t>
            </w:r>
            <w:r w:rsidRPr="00CC5D2E">
              <w:rPr>
                <w:color w:val="000000"/>
              </w:rPr>
              <w:t xml:space="preserve">≤  </w:t>
            </w:r>
            <w:r w:rsidRPr="00CC5D2E">
              <w:rPr>
                <w:color w:val="000000"/>
              </w:rPr>
              <w:br/>
            </w:r>
            <w:r w:rsidR="00C64AFC" w:rsidRPr="00CC5D2E">
              <w:rPr>
                <w:color w:val="000000"/>
              </w:rPr>
              <w:t>Viskozite, 40 °C, mm²/s =130-155</w:t>
            </w:r>
            <w:r w:rsidRPr="00CC5D2E">
              <w:rPr>
                <w:color w:val="000000"/>
              </w:rPr>
              <w:br/>
              <w:t>Viskozite, 100 °C, mm²/s= 8,5-18,5</w:t>
            </w:r>
            <w:r w:rsidRPr="00CC5D2E">
              <w:rPr>
                <w:color w:val="000000"/>
              </w:rPr>
              <w:br/>
              <w:t>Viskozite İndeksi = 95</w:t>
            </w:r>
            <w:r w:rsidRPr="00CC5D2E">
              <w:rPr>
                <w:color w:val="000000"/>
              </w:rPr>
              <w:br/>
              <w:t>(95' den fazla olmalıdır)</w:t>
            </w:r>
            <w:r w:rsidRPr="00CC5D2E">
              <w:rPr>
                <w:color w:val="000000"/>
              </w:rPr>
              <w:br/>
              <w:t xml:space="preserve">Akma Noktası °C = -17&gt; </w:t>
            </w:r>
          </w:p>
        </w:tc>
      </w:tr>
    </w:tbl>
    <w:p w14:paraId="6EB64EAC" w14:textId="77777777" w:rsidR="009E3516" w:rsidRPr="00CC5D2E" w:rsidRDefault="009E3516" w:rsidP="00752002">
      <w:pPr>
        <w:rPr>
          <w:b/>
          <w:u w:val="single"/>
        </w:rPr>
      </w:pPr>
    </w:p>
    <w:p w14:paraId="62F50768" w14:textId="77777777" w:rsidR="00604FF0" w:rsidRPr="00CC5D2E" w:rsidRDefault="00604FF0" w:rsidP="00425550">
      <w:pPr>
        <w:rPr>
          <w:b/>
          <w:u w:val="single"/>
        </w:rPr>
      </w:pPr>
    </w:p>
    <w:p w14:paraId="6D2A0269" w14:textId="77777777" w:rsidR="00425550" w:rsidRPr="00CC5D2E" w:rsidRDefault="00E551EC" w:rsidP="00425550">
      <w:r w:rsidRPr="00CC5D2E">
        <w:rPr>
          <w:b/>
          <w:u w:val="single"/>
        </w:rPr>
        <w:t>7</w:t>
      </w:r>
      <w:r w:rsidR="00425550" w:rsidRPr="00CC5D2E">
        <w:rPr>
          <w:b/>
          <w:u w:val="single"/>
        </w:rPr>
        <w:t>-) 85W/140 Numara Dişli Yağı</w:t>
      </w:r>
    </w:p>
    <w:p w14:paraId="7FAB69FB" w14:textId="77777777" w:rsidR="00425550" w:rsidRPr="00CC5D2E" w:rsidRDefault="00425550" w:rsidP="00425550">
      <w:r w:rsidRPr="00CC5D2E">
        <w:t>*Aşınmayı önleme özelliği ile aşırı basınca karşı performansı iyi olmalıdır.</w:t>
      </w:r>
    </w:p>
    <w:p w14:paraId="6E0DBB7D" w14:textId="77777777" w:rsidR="00BA6756" w:rsidRPr="00CC5D2E" w:rsidRDefault="00BA6756" w:rsidP="00425550"/>
    <w:tbl>
      <w:tblPr>
        <w:tblW w:w="10306" w:type="dxa"/>
        <w:tblInd w:w="-214" w:type="dxa"/>
        <w:tblLayout w:type="fixed"/>
        <w:tblCellMar>
          <w:left w:w="70" w:type="dxa"/>
          <w:right w:w="70" w:type="dxa"/>
        </w:tblCellMar>
        <w:tblLook w:val="04A0" w:firstRow="1" w:lastRow="0" w:firstColumn="1" w:lastColumn="0" w:noHBand="0" w:noVBand="1"/>
      </w:tblPr>
      <w:tblGrid>
        <w:gridCol w:w="1597"/>
        <w:gridCol w:w="2686"/>
        <w:gridCol w:w="6023"/>
      </w:tblGrid>
      <w:tr w:rsidR="00425550" w:rsidRPr="00CC5D2E" w14:paraId="586B2AAB" w14:textId="77777777" w:rsidTr="00BA6756">
        <w:trPr>
          <w:trHeight w:val="968"/>
        </w:trPr>
        <w:tc>
          <w:tcPr>
            <w:tcW w:w="1597" w:type="dxa"/>
            <w:tcBorders>
              <w:top w:val="single" w:sz="4" w:space="0" w:color="auto"/>
              <w:left w:val="single" w:sz="4" w:space="0" w:color="auto"/>
              <w:bottom w:val="single" w:sz="4" w:space="0" w:color="auto"/>
              <w:right w:val="single" w:sz="4" w:space="0" w:color="auto"/>
            </w:tcBorders>
            <w:noWrap/>
            <w:vAlign w:val="center"/>
            <w:hideMark/>
          </w:tcPr>
          <w:p w14:paraId="1FDEAD9D" w14:textId="77777777" w:rsidR="00425550" w:rsidRPr="00CC5D2E" w:rsidRDefault="00425550" w:rsidP="004A0DB5">
            <w:pPr>
              <w:jc w:val="center"/>
              <w:rPr>
                <w:color w:val="000000"/>
              </w:rPr>
            </w:pPr>
            <w:r w:rsidRPr="00CC5D2E">
              <w:rPr>
                <w:color w:val="000000"/>
              </w:rPr>
              <w:t xml:space="preserve">85W/140 Numara Dişli Yağı: </w:t>
            </w:r>
          </w:p>
        </w:tc>
        <w:tc>
          <w:tcPr>
            <w:tcW w:w="2686" w:type="dxa"/>
            <w:tcBorders>
              <w:top w:val="single" w:sz="4" w:space="0" w:color="auto"/>
              <w:left w:val="nil"/>
              <w:bottom w:val="single" w:sz="4" w:space="0" w:color="auto"/>
              <w:right w:val="single" w:sz="4" w:space="0" w:color="auto"/>
            </w:tcBorders>
            <w:vAlign w:val="center"/>
            <w:hideMark/>
          </w:tcPr>
          <w:p w14:paraId="3CB7159C" w14:textId="77777777" w:rsidR="00425550" w:rsidRPr="00CC5D2E" w:rsidRDefault="00425550" w:rsidP="004A0DB5">
            <w:pPr>
              <w:jc w:val="center"/>
              <w:rPr>
                <w:color w:val="000000"/>
              </w:rPr>
            </w:pPr>
            <w:r w:rsidRPr="00CC5D2E">
              <w:rPr>
                <w:color w:val="000000"/>
              </w:rPr>
              <w:t xml:space="preserve">API GL-5, MIL-L-2105D </w:t>
            </w:r>
          </w:p>
        </w:tc>
        <w:tc>
          <w:tcPr>
            <w:tcW w:w="6023" w:type="dxa"/>
            <w:tcBorders>
              <w:top w:val="single" w:sz="4" w:space="0" w:color="auto"/>
              <w:left w:val="nil"/>
              <w:bottom w:val="single" w:sz="4" w:space="0" w:color="auto"/>
              <w:right w:val="single" w:sz="4" w:space="0" w:color="auto"/>
            </w:tcBorders>
            <w:vAlign w:val="center"/>
            <w:hideMark/>
          </w:tcPr>
          <w:p w14:paraId="56C4D6A4" w14:textId="77777777" w:rsidR="00425550" w:rsidRPr="00CC5D2E" w:rsidRDefault="00425550" w:rsidP="004A0DB5">
            <w:pPr>
              <w:rPr>
                <w:color w:val="000000"/>
              </w:rPr>
            </w:pPr>
            <w:r w:rsidRPr="00CC5D2E">
              <w:rPr>
                <w:color w:val="000000"/>
              </w:rPr>
              <w:t>Yoğunluk, @ 15 °C, kg/m³= 0,85-0,95 Test Yöntemi (ASTM D-4052)</w:t>
            </w:r>
            <w:r w:rsidRPr="00CC5D2E">
              <w:rPr>
                <w:color w:val="000000"/>
              </w:rPr>
              <w:br/>
              <w:t>Parlama Noktası, COC, °C = 205≤  Test Yöntemi (ASTM D-</w:t>
            </w:r>
            <w:r w:rsidR="00BA6756" w:rsidRPr="00CC5D2E">
              <w:rPr>
                <w:color w:val="000000"/>
              </w:rPr>
              <w:t>92)</w:t>
            </w:r>
            <w:r w:rsidR="00BA6756" w:rsidRPr="00CC5D2E">
              <w:rPr>
                <w:color w:val="000000"/>
              </w:rPr>
              <w:br/>
              <w:t>Viskozite, 40 °C, mm²/s =325-</w:t>
            </w:r>
            <w:r w:rsidRPr="00CC5D2E">
              <w:rPr>
                <w:color w:val="000000"/>
              </w:rPr>
              <w:t xml:space="preserve"> </w:t>
            </w:r>
            <w:r w:rsidR="00BA6756" w:rsidRPr="00CC5D2E">
              <w:rPr>
                <w:color w:val="000000"/>
              </w:rPr>
              <w:t xml:space="preserve">362 </w:t>
            </w:r>
            <w:r w:rsidRPr="00CC5D2E">
              <w:rPr>
                <w:color w:val="000000"/>
              </w:rPr>
              <w:t>Test Yöntemi (ASTM D-4</w:t>
            </w:r>
            <w:r w:rsidR="00C64AFC" w:rsidRPr="00CC5D2E">
              <w:rPr>
                <w:color w:val="000000"/>
              </w:rPr>
              <w:t>45)</w:t>
            </w:r>
            <w:r w:rsidR="00C64AFC" w:rsidRPr="00CC5D2E">
              <w:rPr>
                <w:color w:val="000000"/>
              </w:rPr>
              <w:br/>
              <w:t>Viskozite, 100 °C, mm²/s= 18,5</w:t>
            </w:r>
            <w:r w:rsidRPr="00CC5D2E">
              <w:rPr>
                <w:color w:val="000000"/>
              </w:rPr>
              <w:t xml:space="preserve">-32,5 Test Yöntemi (ASTM D-445) </w:t>
            </w:r>
            <w:r w:rsidRPr="00CC5D2E">
              <w:rPr>
                <w:color w:val="000000"/>
              </w:rPr>
              <w:br/>
              <w:t>Viskozite İndeksi = 93</w:t>
            </w:r>
            <w:r w:rsidR="00C64AFC" w:rsidRPr="00CC5D2E">
              <w:rPr>
                <w:color w:val="000000"/>
              </w:rPr>
              <w:t xml:space="preserve">≤ </w:t>
            </w:r>
            <w:r w:rsidRPr="00CC5D2E">
              <w:rPr>
                <w:color w:val="000000"/>
              </w:rPr>
              <w:t xml:space="preserve"> Test Yöntemi (ASTM D-2270)</w:t>
            </w:r>
            <w:r w:rsidRPr="00CC5D2E">
              <w:rPr>
                <w:color w:val="000000"/>
              </w:rPr>
              <w:br/>
              <w:t xml:space="preserve">Akma Noktası °C = -12&gt;  Test Yöntemi (ASTM D-97) </w:t>
            </w:r>
          </w:p>
        </w:tc>
      </w:tr>
    </w:tbl>
    <w:p w14:paraId="2250BAD7" w14:textId="77777777" w:rsidR="00425550" w:rsidRPr="00CC5D2E" w:rsidRDefault="00425550" w:rsidP="00425550">
      <w:pPr>
        <w:rPr>
          <w:b/>
          <w:u w:val="single"/>
        </w:rPr>
      </w:pPr>
    </w:p>
    <w:p w14:paraId="0E1C7FFB" w14:textId="77777777" w:rsidR="001813B3" w:rsidRPr="00CC5D2E" w:rsidRDefault="00E551EC" w:rsidP="001813B3">
      <w:pPr>
        <w:rPr>
          <w:b/>
          <w:u w:val="single"/>
        </w:rPr>
      </w:pPr>
      <w:r w:rsidRPr="00CC5D2E">
        <w:rPr>
          <w:b/>
          <w:u w:val="single"/>
        </w:rPr>
        <w:t>8</w:t>
      </w:r>
      <w:r w:rsidR="004E4890" w:rsidRPr="00CC5D2E">
        <w:rPr>
          <w:b/>
          <w:u w:val="single"/>
        </w:rPr>
        <w:t xml:space="preserve"> </w:t>
      </w:r>
      <w:r w:rsidR="001813B3" w:rsidRPr="00CC5D2E">
        <w:rPr>
          <w:b/>
          <w:u w:val="single"/>
        </w:rPr>
        <w:t xml:space="preserve">) </w:t>
      </w:r>
      <w:r w:rsidR="00134407" w:rsidRPr="00CC5D2E">
        <w:rPr>
          <w:b/>
          <w:u w:val="single"/>
        </w:rPr>
        <w:t>1</w:t>
      </w:r>
      <w:r w:rsidR="001813B3" w:rsidRPr="00CC5D2E">
        <w:rPr>
          <w:b/>
          <w:u w:val="single"/>
        </w:rPr>
        <w:t xml:space="preserve"> Numara </w:t>
      </w:r>
      <w:r w:rsidR="00134407" w:rsidRPr="00CC5D2E">
        <w:rPr>
          <w:b/>
          <w:u w:val="single"/>
        </w:rPr>
        <w:t xml:space="preserve">Gres </w:t>
      </w:r>
      <w:r w:rsidR="001813B3" w:rsidRPr="00CC5D2E">
        <w:rPr>
          <w:b/>
          <w:u w:val="single"/>
        </w:rPr>
        <w:t>Yağı</w:t>
      </w:r>
    </w:p>
    <w:p w14:paraId="76668AA9" w14:textId="77777777" w:rsidR="00F57239" w:rsidRPr="00CC5D2E" w:rsidRDefault="00F57239" w:rsidP="001813B3">
      <w:pPr>
        <w:rPr>
          <w:b/>
          <w:u w:val="single"/>
        </w:rPr>
      </w:pPr>
    </w:p>
    <w:p w14:paraId="56E2645D" w14:textId="77777777" w:rsidR="001813B3" w:rsidRPr="00CC5D2E" w:rsidRDefault="001813B3" w:rsidP="001813B3">
      <w:r w:rsidRPr="00CC5D2E">
        <w:t>Tatbik edildiği Makine parçaları</w:t>
      </w:r>
      <w:r w:rsidR="00961200" w:rsidRPr="00CC5D2E">
        <w:t>ndaki sürtünme ve aşınmayı en az</w:t>
      </w:r>
      <w:r w:rsidRPr="00CC5D2E">
        <w:t>a indirmelidir.</w:t>
      </w:r>
    </w:p>
    <w:p w14:paraId="46311E13" w14:textId="77777777" w:rsidR="001813B3" w:rsidRPr="00CC5D2E" w:rsidRDefault="001813B3" w:rsidP="001813B3">
      <w:r w:rsidRPr="00CC5D2E">
        <w:t xml:space="preserve">* Sistemi pas ve korozyona karşı korumalıdır. </w:t>
      </w:r>
    </w:p>
    <w:p w14:paraId="655B9405" w14:textId="77777777" w:rsidR="001813B3" w:rsidRPr="00CC5D2E" w:rsidRDefault="001813B3" w:rsidP="001813B3">
      <w:r w:rsidRPr="00CC5D2E">
        <w:t xml:space="preserve">* Akıntı ve sızıntıya dayanıklı olmalı </w:t>
      </w:r>
    </w:p>
    <w:p w14:paraId="054A6AD9" w14:textId="77777777" w:rsidR="001813B3" w:rsidRPr="00CC5D2E" w:rsidRDefault="001813B3" w:rsidP="001813B3">
      <w:r w:rsidRPr="00CC5D2E">
        <w:t xml:space="preserve">* Uzun süre kullanıldığında yapısını ve kıvamını muhafaza etmelidir. </w:t>
      </w:r>
    </w:p>
    <w:p w14:paraId="12F1B0F2" w14:textId="77777777" w:rsidR="001813B3" w:rsidRPr="00CC5D2E" w:rsidRDefault="001813B3" w:rsidP="001813B3">
      <w:r w:rsidRPr="00CC5D2E">
        <w:t xml:space="preserve">* Düşük sıcaklıklarda kolaylıkla pompalanabilme özelliğine sahip olabilmeli ve parçanın serbestçe hareketine müsaade etmelidir. </w:t>
      </w:r>
    </w:p>
    <w:p w14:paraId="5D1DEA89" w14:textId="77777777" w:rsidR="001813B3" w:rsidRPr="00CC5D2E" w:rsidRDefault="001813B3" w:rsidP="001813B3">
      <w:r w:rsidRPr="00CC5D2E">
        <w:t xml:space="preserve">* Performans kaybına neden olan nemlenmeye karşı toleranslı olmalı. </w:t>
      </w:r>
    </w:p>
    <w:p w14:paraId="5FBB7391" w14:textId="77777777" w:rsidR="00425550" w:rsidRPr="00CC5D2E" w:rsidRDefault="00425550" w:rsidP="00425550">
      <w:pPr>
        <w:rPr>
          <w:b/>
          <w:u w:val="single"/>
        </w:rPr>
      </w:pPr>
    </w:p>
    <w:p w14:paraId="354D6DCC" w14:textId="77777777" w:rsidR="00425550" w:rsidRPr="00CC5D2E" w:rsidRDefault="00425550" w:rsidP="00425550">
      <w:pPr>
        <w:rPr>
          <w:b/>
          <w:u w:val="single"/>
        </w:rPr>
      </w:pPr>
    </w:p>
    <w:tbl>
      <w:tblPr>
        <w:tblW w:w="10207" w:type="dxa"/>
        <w:tblInd w:w="-214" w:type="dxa"/>
        <w:tblLayout w:type="fixed"/>
        <w:tblCellMar>
          <w:left w:w="70" w:type="dxa"/>
          <w:right w:w="70" w:type="dxa"/>
        </w:tblCellMar>
        <w:tblLook w:val="04A0" w:firstRow="1" w:lastRow="0" w:firstColumn="1" w:lastColumn="0" w:noHBand="0" w:noVBand="1"/>
      </w:tblPr>
      <w:tblGrid>
        <w:gridCol w:w="1576"/>
        <w:gridCol w:w="2868"/>
        <w:gridCol w:w="5763"/>
      </w:tblGrid>
      <w:tr w:rsidR="00F57239" w:rsidRPr="00CC5D2E" w14:paraId="2CA4CD45" w14:textId="77777777" w:rsidTr="009E3516">
        <w:trPr>
          <w:trHeight w:val="1505"/>
        </w:trPr>
        <w:tc>
          <w:tcPr>
            <w:tcW w:w="1576" w:type="dxa"/>
            <w:tcBorders>
              <w:top w:val="single" w:sz="4" w:space="0" w:color="auto"/>
              <w:left w:val="single" w:sz="4" w:space="0" w:color="auto"/>
              <w:bottom w:val="single" w:sz="4" w:space="0" w:color="auto"/>
              <w:right w:val="single" w:sz="4" w:space="0" w:color="auto"/>
            </w:tcBorders>
            <w:noWrap/>
            <w:vAlign w:val="center"/>
            <w:hideMark/>
          </w:tcPr>
          <w:p w14:paraId="767A0911" w14:textId="77777777" w:rsidR="00F57239" w:rsidRPr="00CC5D2E" w:rsidRDefault="00134407" w:rsidP="004A0DB5">
            <w:pPr>
              <w:jc w:val="center"/>
              <w:rPr>
                <w:color w:val="000000"/>
              </w:rPr>
            </w:pPr>
            <w:r w:rsidRPr="00CC5D2E">
              <w:rPr>
                <w:color w:val="000000"/>
              </w:rPr>
              <w:t>1</w:t>
            </w:r>
            <w:r w:rsidR="00F57239" w:rsidRPr="00CC5D2E">
              <w:rPr>
                <w:color w:val="000000"/>
              </w:rPr>
              <w:t xml:space="preserve"> Numara Gres Yağı:</w:t>
            </w:r>
          </w:p>
        </w:tc>
        <w:tc>
          <w:tcPr>
            <w:tcW w:w="2868" w:type="dxa"/>
            <w:tcBorders>
              <w:top w:val="single" w:sz="4" w:space="0" w:color="auto"/>
              <w:left w:val="nil"/>
              <w:bottom w:val="single" w:sz="4" w:space="0" w:color="auto"/>
              <w:right w:val="single" w:sz="4" w:space="0" w:color="auto"/>
            </w:tcBorders>
            <w:vAlign w:val="center"/>
            <w:hideMark/>
          </w:tcPr>
          <w:p w14:paraId="42BAC8D6" w14:textId="77777777" w:rsidR="00A80C14" w:rsidRPr="00CC5D2E" w:rsidRDefault="008A1A8B" w:rsidP="00A80C14">
            <w:pPr>
              <w:jc w:val="center"/>
              <w:rPr>
                <w:color w:val="000000"/>
              </w:rPr>
            </w:pPr>
            <w:r w:rsidRPr="00CC5D2E">
              <w:rPr>
                <w:color w:val="000000"/>
              </w:rPr>
              <w:t>DIN 51502</w:t>
            </w:r>
            <w:r w:rsidR="00F57239" w:rsidRPr="00CC5D2E">
              <w:rPr>
                <w:color w:val="000000"/>
              </w:rPr>
              <w:t xml:space="preserve">: </w:t>
            </w:r>
            <w:r w:rsidR="00A80C14" w:rsidRPr="00CC5D2E">
              <w:rPr>
                <w:color w:val="000000"/>
              </w:rPr>
              <w:t>KP 1 K-30</w:t>
            </w:r>
          </w:p>
          <w:p w14:paraId="12B796BB" w14:textId="77777777" w:rsidR="00A80C14" w:rsidRPr="00CC5D2E" w:rsidRDefault="00A80C14" w:rsidP="00A80C14">
            <w:pPr>
              <w:rPr>
                <w:color w:val="000000"/>
              </w:rPr>
            </w:pPr>
          </w:p>
        </w:tc>
        <w:tc>
          <w:tcPr>
            <w:tcW w:w="5763" w:type="dxa"/>
            <w:tcBorders>
              <w:top w:val="single" w:sz="4" w:space="0" w:color="auto"/>
              <w:left w:val="nil"/>
              <w:bottom w:val="single" w:sz="4" w:space="0" w:color="auto"/>
              <w:right w:val="single" w:sz="4" w:space="0" w:color="auto"/>
            </w:tcBorders>
            <w:vAlign w:val="center"/>
            <w:hideMark/>
          </w:tcPr>
          <w:p w14:paraId="281E475F" w14:textId="77777777" w:rsidR="00F57239" w:rsidRPr="00CC5D2E" w:rsidRDefault="00F57239" w:rsidP="004E4890">
            <w:pPr>
              <w:rPr>
                <w:color w:val="000000"/>
              </w:rPr>
            </w:pPr>
            <w:r w:rsidRPr="00CC5D2E">
              <w:rPr>
                <w:color w:val="000000"/>
              </w:rPr>
              <w:t xml:space="preserve">Renk= </w:t>
            </w:r>
            <w:r w:rsidR="00134407" w:rsidRPr="00CC5D2E">
              <w:rPr>
                <w:color w:val="000000"/>
              </w:rPr>
              <w:t>Açık Kahverengi</w:t>
            </w:r>
            <w:r w:rsidRPr="00CC5D2E">
              <w:rPr>
                <w:color w:val="000000"/>
              </w:rPr>
              <w:br/>
              <w:t>Sabun Cinsi= Lityum</w:t>
            </w:r>
            <w:r w:rsidRPr="00CC5D2E">
              <w:rPr>
                <w:color w:val="000000"/>
              </w:rPr>
              <w:br/>
              <w:t>Baz Yağı Viskozitesi 40 °C (</w:t>
            </w:r>
            <w:r w:rsidR="008A1A8B" w:rsidRPr="00CC5D2E">
              <w:rPr>
                <w:color w:val="000000"/>
              </w:rPr>
              <w:t>mm²/s)= 200-250</w:t>
            </w:r>
            <w:r w:rsidR="008A1A8B" w:rsidRPr="00CC5D2E">
              <w:rPr>
                <w:color w:val="000000"/>
              </w:rPr>
              <w:br/>
              <w:t>Timken Ok,lb= 50</w:t>
            </w:r>
            <w:r w:rsidR="008A1A8B" w:rsidRPr="00CC5D2E">
              <w:rPr>
                <w:color w:val="000000"/>
              </w:rPr>
              <w:br/>
              <w:t>Damlama Noktası °C  &gt;185</w:t>
            </w:r>
            <w:r w:rsidR="008A1A8B" w:rsidRPr="00CC5D2E">
              <w:rPr>
                <w:color w:val="000000"/>
              </w:rPr>
              <w:br/>
              <w:t>Kaynama Yükü 250&lt; en az 250</w:t>
            </w:r>
            <w:r w:rsidRPr="00CC5D2E">
              <w:rPr>
                <w:color w:val="000000"/>
              </w:rPr>
              <w:t>'den büyük olacak</w:t>
            </w:r>
          </w:p>
        </w:tc>
      </w:tr>
    </w:tbl>
    <w:p w14:paraId="4963AE07" w14:textId="77777777" w:rsidR="00685C38" w:rsidRPr="00CC5D2E" w:rsidRDefault="00685C38" w:rsidP="00961200">
      <w:pPr>
        <w:rPr>
          <w:b/>
          <w:u w:val="single"/>
        </w:rPr>
      </w:pPr>
    </w:p>
    <w:p w14:paraId="101813D8" w14:textId="77777777" w:rsidR="00685C38" w:rsidRPr="00CC5D2E" w:rsidRDefault="00685C38" w:rsidP="00961200">
      <w:pPr>
        <w:rPr>
          <w:b/>
          <w:u w:val="single"/>
        </w:rPr>
      </w:pPr>
    </w:p>
    <w:p w14:paraId="06BDFC05" w14:textId="77777777" w:rsidR="00961200" w:rsidRPr="00CC5D2E" w:rsidRDefault="00742E54" w:rsidP="00961200">
      <w:r>
        <w:rPr>
          <w:b/>
          <w:u w:val="single"/>
        </w:rPr>
        <w:t>9</w:t>
      </w:r>
      <w:r w:rsidR="00961200" w:rsidRPr="00CC5D2E">
        <w:rPr>
          <w:b/>
          <w:u w:val="single"/>
        </w:rPr>
        <w:t>-) Dot 3 Fren Hidroli</w:t>
      </w:r>
      <w:r w:rsidR="00291BB0" w:rsidRPr="00CC5D2E">
        <w:rPr>
          <w:b/>
          <w:u w:val="single"/>
        </w:rPr>
        <w:t>k</w:t>
      </w:r>
      <w:r w:rsidR="00961200" w:rsidRPr="00CC5D2E">
        <w:rPr>
          <w:u w:val="single"/>
        </w:rPr>
        <w:t xml:space="preserve"> </w:t>
      </w:r>
      <w:r w:rsidR="00961200" w:rsidRPr="00CC5D2E">
        <w:rPr>
          <w:b/>
          <w:u w:val="single"/>
        </w:rPr>
        <w:t>Yağı</w:t>
      </w:r>
    </w:p>
    <w:p w14:paraId="417A0849" w14:textId="77777777" w:rsidR="00961200" w:rsidRPr="00CC5D2E" w:rsidRDefault="00961200" w:rsidP="00961200">
      <w:r w:rsidRPr="00CC5D2E">
        <w:t>*SAE J1703</w:t>
      </w:r>
    </w:p>
    <w:p w14:paraId="019CA267" w14:textId="77777777" w:rsidR="00961200" w:rsidRPr="00CC5D2E" w:rsidRDefault="00961200" w:rsidP="00961200">
      <w:r w:rsidRPr="00CC5D2E">
        <w:t>*ISO 4925</w:t>
      </w:r>
    </w:p>
    <w:p w14:paraId="710F00A3" w14:textId="77777777" w:rsidR="00961200" w:rsidRPr="00CC5D2E" w:rsidRDefault="00961200" w:rsidP="00961200">
      <w:r w:rsidRPr="00CC5D2E">
        <w:t xml:space="preserve">*FMVSS 116 DOT 3  </w:t>
      </w:r>
    </w:p>
    <w:p w14:paraId="67986865" w14:textId="77777777" w:rsidR="00961200" w:rsidRPr="00CC5D2E" w:rsidRDefault="00961200" w:rsidP="00961200">
      <w:pPr>
        <w:tabs>
          <w:tab w:val="left" w:pos="1695"/>
        </w:tabs>
      </w:pPr>
      <w:r w:rsidRPr="00CC5D2E">
        <w:t>En az performans seviyelerinde olmalıdır</w:t>
      </w:r>
    </w:p>
    <w:p w14:paraId="5CE9E7BF" w14:textId="77777777" w:rsidR="00426483" w:rsidRPr="00CC5D2E" w:rsidRDefault="00426483" w:rsidP="00961200">
      <w:pPr>
        <w:tabs>
          <w:tab w:val="left" w:pos="1695"/>
        </w:tabs>
        <w:rPr>
          <w:b/>
          <w:bCs/>
        </w:rPr>
      </w:pPr>
    </w:p>
    <w:p w14:paraId="146C6A4C" w14:textId="77777777" w:rsidR="00426483" w:rsidRPr="00CC5D2E" w:rsidRDefault="00426483" w:rsidP="00961200">
      <w:pPr>
        <w:tabs>
          <w:tab w:val="left" w:pos="1695"/>
        </w:tabs>
        <w:rPr>
          <w:b/>
          <w:bCs/>
        </w:rPr>
      </w:pPr>
    </w:p>
    <w:p w14:paraId="1E36AC45" w14:textId="77777777" w:rsidR="00961200" w:rsidRPr="00CC5D2E" w:rsidRDefault="00961200" w:rsidP="00961200"/>
    <w:tbl>
      <w:tblPr>
        <w:tblW w:w="10236" w:type="dxa"/>
        <w:tblInd w:w="-214" w:type="dxa"/>
        <w:tblLayout w:type="fixed"/>
        <w:tblCellMar>
          <w:left w:w="70" w:type="dxa"/>
          <w:right w:w="70" w:type="dxa"/>
        </w:tblCellMar>
        <w:tblLook w:val="04A0" w:firstRow="1" w:lastRow="0" w:firstColumn="1" w:lastColumn="0" w:noHBand="0" w:noVBand="1"/>
      </w:tblPr>
      <w:tblGrid>
        <w:gridCol w:w="1587"/>
        <w:gridCol w:w="2888"/>
        <w:gridCol w:w="5761"/>
      </w:tblGrid>
      <w:tr w:rsidR="00961200" w:rsidRPr="00CC5D2E" w14:paraId="21168220" w14:textId="77777777" w:rsidTr="009E3516">
        <w:trPr>
          <w:trHeight w:val="1772"/>
        </w:trPr>
        <w:tc>
          <w:tcPr>
            <w:tcW w:w="1587" w:type="dxa"/>
            <w:tcBorders>
              <w:top w:val="single" w:sz="4" w:space="0" w:color="auto"/>
              <w:left w:val="single" w:sz="4" w:space="0" w:color="auto"/>
              <w:bottom w:val="single" w:sz="4" w:space="0" w:color="auto"/>
              <w:right w:val="single" w:sz="4" w:space="0" w:color="auto"/>
            </w:tcBorders>
            <w:noWrap/>
            <w:vAlign w:val="center"/>
            <w:hideMark/>
          </w:tcPr>
          <w:p w14:paraId="327B918F" w14:textId="77777777" w:rsidR="00961200" w:rsidRPr="00CC5D2E" w:rsidRDefault="00961200" w:rsidP="004A0DB5">
            <w:pPr>
              <w:jc w:val="center"/>
              <w:rPr>
                <w:color w:val="000000"/>
              </w:rPr>
            </w:pPr>
            <w:r w:rsidRPr="00CC5D2E">
              <w:rPr>
                <w:color w:val="000000"/>
              </w:rPr>
              <w:t xml:space="preserve">Dot 3 Fren Hidroliği Yağı: </w:t>
            </w:r>
          </w:p>
        </w:tc>
        <w:tc>
          <w:tcPr>
            <w:tcW w:w="2888" w:type="dxa"/>
            <w:tcBorders>
              <w:top w:val="single" w:sz="4" w:space="0" w:color="auto"/>
              <w:left w:val="nil"/>
              <w:bottom w:val="single" w:sz="4" w:space="0" w:color="auto"/>
              <w:right w:val="single" w:sz="4" w:space="0" w:color="auto"/>
            </w:tcBorders>
            <w:shd w:val="clear" w:color="000000" w:fill="FFFFFF"/>
            <w:vAlign w:val="center"/>
            <w:hideMark/>
          </w:tcPr>
          <w:p w14:paraId="498BE128" w14:textId="77777777" w:rsidR="00961200" w:rsidRPr="00CC5D2E" w:rsidRDefault="00961200" w:rsidP="004A0DB5">
            <w:pPr>
              <w:jc w:val="center"/>
              <w:rPr>
                <w:color w:val="000000"/>
              </w:rPr>
            </w:pPr>
            <w:r w:rsidRPr="00CC5D2E">
              <w:rPr>
                <w:color w:val="000000"/>
              </w:rPr>
              <w:t>FMVSS No.116, SAE J 1703</w:t>
            </w:r>
          </w:p>
        </w:tc>
        <w:tc>
          <w:tcPr>
            <w:tcW w:w="5761" w:type="dxa"/>
            <w:tcBorders>
              <w:top w:val="single" w:sz="4" w:space="0" w:color="auto"/>
              <w:left w:val="nil"/>
              <w:bottom w:val="single" w:sz="4" w:space="0" w:color="auto"/>
              <w:right w:val="single" w:sz="4" w:space="0" w:color="auto"/>
            </w:tcBorders>
            <w:vAlign w:val="center"/>
            <w:hideMark/>
          </w:tcPr>
          <w:p w14:paraId="16499CF1" w14:textId="77777777" w:rsidR="00961200" w:rsidRPr="00CC5D2E" w:rsidRDefault="00961200" w:rsidP="004A0DB5">
            <w:pPr>
              <w:rPr>
                <w:color w:val="000000"/>
              </w:rPr>
            </w:pPr>
            <w:r w:rsidRPr="00CC5D2E">
              <w:rPr>
                <w:color w:val="000000"/>
              </w:rPr>
              <w:t xml:space="preserve">Yoğunluk, @ 15 °C, kg/m³ = 0,85-0,95  Test Yöntemi (ASTM D-4052) </w:t>
            </w:r>
            <w:r w:rsidRPr="00CC5D2E">
              <w:rPr>
                <w:color w:val="000000"/>
              </w:rPr>
              <w:br/>
              <w:t>Kaynama Noktası,  °C  = 205&lt; Test Yöntemi (ASTM D-1120)</w:t>
            </w:r>
            <w:r w:rsidRPr="00CC5D2E">
              <w:rPr>
                <w:color w:val="000000"/>
              </w:rPr>
              <w:br/>
              <w:t>Viskozite, 100 °C, mm²/s  = 1.2-2  Test Yöntemi (ASTM D-445)</w:t>
            </w:r>
            <w:r w:rsidRPr="00CC5D2E">
              <w:rPr>
                <w:color w:val="000000"/>
              </w:rPr>
              <w:br/>
              <w:t>pH değeri = 7-11.5 Test Yöntemi (ASTM D-445) (SAE’ye göre) (FMVSS 116)</w:t>
            </w:r>
          </w:p>
        </w:tc>
      </w:tr>
    </w:tbl>
    <w:p w14:paraId="778ABE6B" w14:textId="77777777" w:rsidR="00426483" w:rsidRPr="00CC5D2E" w:rsidRDefault="00426483" w:rsidP="00752002">
      <w:pPr>
        <w:rPr>
          <w:b/>
          <w:u w:val="single"/>
        </w:rPr>
      </w:pPr>
    </w:p>
    <w:p w14:paraId="20B802F0" w14:textId="77777777" w:rsidR="00426483" w:rsidRPr="00CC5D2E" w:rsidRDefault="00426483" w:rsidP="00752002">
      <w:pPr>
        <w:rPr>
          <w:b/>
          <w:u w:val="single"/>
        </w:rPr>
      </w:pPr>
    </w:p>
    <w:p w14:paraId="4E557299" w14:textId="77777777" w:rsidR="00A80C14" w:rsidRPr="00CC5D2E" w:rsidRDefault="004E4890" w:rsidP="00A80C14">
      <w:pPr>
        <w:tabs>
          <w:tab w:val="left" w:pos="1695"/>
        </w:tabs>
        <w:rPr>
          <w:b/>
          <w:bCs/>
          <w:u w:val="single"/>
        </w:rPr>
      </w:pPr>
      <w:r w:rsidRPr="00CC5D2E">
        <w:rPr>
          <w:b/>
          <w:bCs/>
          <w:u w:val="single"/>
        </w:rPr>
        <w:t>1</w:t>
      </w:r>
      <w:r w:rsidR="00742E54">
        <w:rPr>
          <w:b/>
          <w:bCs/>
          <w:u w:val="single"/>
        </w:rPr>
        <w:t>0</w:t>
      </w:r>
      <w:r w:rsidR="00961200" w:rsidRPr="00CC5D2E">
        <w:rPr>
          <w:b/>
          <w:bCs/>
          <w:u w:val="single"/>
        </w:rPr>
        <w:t xml:space="preserve">-) </w:t>
      </w:r>
      <w:r w:rsidR="00A80C14" w:rsidRPr="00CC5D2E">
        <w:rPr>
          <w:b/>
          <w:bCs/>
          <w:u w:val="single"/>
        </w:rPr>
        <w:t>3 Numara Çok Amaçlı Gres Yağı</w:t>
      </w:r>
    </w:p>
    <w:p w14:paraId="3F1A4760" w14:textId="77777777" w:rsidR="00AF59CB" w:rsidRPr="00CC5D2E" w:rsidRDefault="00AF59CB" w:rsidP="00752002">
      <w:pPr>
        <w:rPr>
          <w:b/>
          <w:u w:val="single"/>
        </w:rPr>
      </w:pPr>
    </w:p>
    <w:p w14:paraId="6E310803" w14:textId="77777777" w:rsidR="00A80C14" w:rsidRPr="00CC5D2E" w:rsidRDefault="00A80C14" w:rsidP="00A80C14">
      <w:r w:rsidRPr="00CC5D2E">
        <w:t>Tatbik edildiği Makine parçalarındaki sürtünme ve aşınmayı en  az’a indirmelidir.</w:t>
      </w:r>
    </w:p>
    <w:p w14:paraId="6A0D48A2" w14:textId="77777777" w:rsidR="00A80C14" w:rsidRPr="00CC5D2E" w:rsidRDefault="00A80C14" w:rsidP="00A80C14">
      <w:r w:rsidRPr="00CC5D2E">
        <w:t xml:space="preserve">* Sistemi pas ve korozyona karşı korumalıdır. </w:t>
      </w:r>
    </w:p>
    <w:p w14:paraId="1AA85E46" w14:textId="77777777" w:rsidR="00A80C14" w:rsidRPr="00CC5D2E" w:rsidRDefault="00A80C14" w:rsidP="00A80C14">
      <w:r w:rsidRPr="00CC5D2E">
        <w:t xml:space="preserve">* Akıntı ve sızıntıya dayanıklı olmalı </w:t>
      </w:r>
    </w:p>
    <w:p w14:paraId="48355ABA" w14:textId="77777777" w:rsidR="00A80C14" w:rsidRPr="00CC5D2E" w:rsidRDefault="00A80C14" w:rsidP="00A80C14">
      <w:r w:rsidRPr="00CC5D2E">
        <w:t xml:space="preserve">* Uzun süre kullanıldığında yapısını ve kıvamını muhafaza etmelidir. </w:t>
      </w:r>
    </w:p>
    <w:p w14:paraId="41E66D5C" w14:textId="77777777" w:rsidR="00A80C14" w:rsidRPr="00CC5D2E" w:rsidRDefault="00A80C14" w:rsidP="00A80C14">
      <w:r w:rsidRPr="00CC5D2E">
        <w:t xml:space="preserve">* Düşük sıcaklıklarda kolaylıkla pompalanabilme özelliğine sahip olabilmeli ve parçanın serbestçe hareketine müsaade etmelidir. </w:t>
      </w:r>
    </w:p>
    <w:p w14:paraId="3FFE2974" w14:textId="77777777" w:rsidR="00A80C14" w:rsidRPr="00CC5D2E" w:rsidRDefault="00A80C14" w:rsidP="00A80C14">
      <w:r w:rsidRPr="00CC5D2E">
        <w:t xml:space="preserve">* Performans kaybına neden olan nemlenmeye karşı toleranslı olmalı. </w:t>
      </w:r>
    </w:p>
    <w:p w14:paraId="1489287A" w14:textId="77777777" w:rsidR="0038052A" w:rsidRPr="00CC5D2E" w:rsidRDefault="0038052A" w:rsidP="00752002">
      <w:pPr>
        <w:rPr>
          <w:b/>
          <w:u w:val="single"/>
        </w:rPr>
      </w:pPr>
    </w:p>
    <w:tbl>
      <w:tblPr>
        <w:tblW w:w="10207" w:type="dxa"/>
        <w:tblInd w:w="-214" w:type="dxa"/>
        <w:tblLayout w:type="fixed"/>
        <w:tblCellMar>
          <w:left w:w="70" w:type="dxa"/>
          <w:right w:w="70" w:type="dxa"/>
        </w:tblCellMar>
        <w:tblLook w:val="04A0" w:firstRow="1" w:lastRow="0" w:firstColumn="1" w:lastColumn="0" w:noHBand="0" w:noVBand="1"/>
      </w:tblPr>
      <w:tblGrid>
        <w:gridCol w:w="1623"/>
        <w:gridCol w:w="2954"/>
        <w:gridCol w:w="5630"/>
      </w:tblGrid>
      <w:tr w:rsidR="00A80C14" w:rsidRPr="00CC5D2E" w14:paraId="55D19068" w14:textId="77777777" w:rsidTr="004A0DB5">
        <w:trPr>
          <w:trHeight w:val="1212"/>
        </w:trPr>
        <w:tc>
          <w:tcPr>
            <w:tcW w:w="1623" w:type="dxa"/>
            <w:tcBorders>
              <w:top w:val="single" w:sz="4" w:space="0" w:color="auto"/>
              <w:left w:val="single" w:sz="4" w:space="0" w:color="auto"/>
              <w:bottom w:val="single" w:sz="4" w:space="0" w:color="auto"/>
              <w:right w:val="single" w:sz="4" w:space="0" w:color="auto"/>
            </w:tcBorders>
            <w:noWrap/>
            <w:vAlign w:val="center"/>
            <w:hideMark/>
          </w:tcPr>
          <w:p w14:paraId="6CE281EC" w14:textId="77777777" w:rsidR="00A80C14" w:rsidRPr="00CC5D2E" w:rsidRDefault="00A80C14" w:rsidP="004A0DB5">
            <w:pPr>
              <w:jc w:val="center"/>
              <w:rPr>
                <w:color w:val="000000"/>
              </w:rPr>
            </w:pPr>
            <w:r w:rsidRPr="00CC5D2E">
              <w:rPr>
                <w:color w:val="000000"/>
              </w:rPr>
              <w:t>3 Numara</w:t>
            </w:r>
          </w:p>
          <w:p w14:paraId="489F1E04" w14:textId="77777777" w:rsidR="00A80C14" w:rsidRPr="00CC5D2E" w:rsidRDefault="00A80C14" w:rsidP="004A0DB5">
            <w:pPr>
              <w:jc w:val="center"/>
              <w:rPr>
                <w:color w:val="000000"/>
              </w:rPr>
            </w:pPr>
            <w:r w:rsidRPr="00CC5D2E">
              <w:rPr>
                <w:color w:val="000000"/>
              </w:rPr>
              <w:t xml:space="preserve"> Çok Amaçlı </w:t>
            </w:r>
          </w:p>
          <w:p w14:paraId="1B4F4CDB" w14:textId="77777777" w:rsidR="00A80C14" w:rsidRPr="00CC5D2E" w:rsidRDefault="00A80C14" w:rsidP="004A0DB5">
            <w:pPr>
              <w:jc w:val="center"/>
              <w:rPr>
                <w:color w:val="000000"/>
              </w:rPr>
            </w:pPr>
            <w:r w:rsidRPr="00CC5D2E">
              <w:rPr>
                <w:color w:val="000000"/>
              </w:rPr>
              <w:t>Gres Yağı:</w:t>
            </w:r>
          </w:p>
        </w:tc>
        <w:tc>
          <w:tcPr>
            <w:tcW w:w="2954" w:type="dxa"/>
            <w:tcBorders>
              <w:top w:val="single" w:sz="4" w:space="0" w:color="auto"/>
              <w:left w:val="nil"/>
              <w:bottom w:val="single" w:sz="4" w:space="0" w:color="auto"/>
              <w:right w:val="single" w:sz="4" w:space="0" w:color="auto"/>
            </w:tcBorders>
            <w:vAlign w:val="center"/>
            <w:hideMark/>
          </w:tcPr>
          <w:p w14:paraId="4C443963" w14:textId="77777777" w:rsidR="00A80C14" w:rsidRPr="00CC5D2E" w:rsidRDefault="00A80C14" w:rsidP="004A0DB5">
            <w:pPr>
              <w:jc w:val="center"/>
              <w:rPr>
                <w:color w:val="000000"/>
              </w:rPr>
            </w:pPr>
            <w:r w:rsidRPr="00CC5D2E">
              <w:rPr>
                <w:color w:val="000000"/>
              </w:rPr>
              <w:t>DIN 51825: KP 3 K-20</w:t>
            </w:r>
          </w:p>
        </w:tc>
        <w:tc>
          <w:tcPr>
            <w:tcW w:w="5630" w:type="dxa"/>
            <w:tcBorders>
              <w:top w:val="single" w:sz="4" w:space="0" w:color="auto"/>
              <w:left w:val="nil"/>
              <w:bottom w:val="single" w:sz="4" w:space="0" w:color="auto"/>
              <w:right w:val="single" w:sz="4" w:space="0" w:color="auto"/>
            </w:tcBorders>
            <w:vAlign w:val="center"/>
            <w:hideMark/>
          </w:tcPr>
          <w:p w14:paraId="705A5DE8" w14:textId="77777777" w:rsidR="00A80C14" w:rsidRPr="00CC5D2E" w:rsidRDefault="00A80C14" w:rsidP="004A0DB5">
            <w:pPr>
              <w:rPr>
                <w:color w:val="000000"/>
              </w:rPr>
            </w:pPr>
            <w:r w:rsidRPr="00CC5D2E">
              <w:rPr>
                <w:color w:val="000000"/>
              </w:rPr>
              <w:br/>
              <w:t>Sabun Cinsi= Lityum</w:t>
            </w:r>
            <w:r w:rsidRPr="00CC5D2E">
              <w:rPr>
                <w:color w:val="000000"/>
              </w:rPr>
              <w:br/>
              <w:t>Baz Yağı Viskozitesi 40 °C (mm²/s)= 200-250</w:t>
            </w:r>
            <w:r w:rsidRPr="00CC5D2E">
              <w:rPr>
                <w:color w:val="000000"/>
              </w:rPr>
              <w:br/>
              <w:t>Timken Ok,lb= 60</w:t>
            </w:r>
            <w:r w:rsidRPr="00CC5D2E">
              <w:rPr>
                <w:color w:val="000000"/>
              </w:rPr>
              <w:br/>
              <w:t>Damlama Noktası °C  &gt;185</w:t>
            </w:r>
            <w:r w:rsidRPr="00CC5D2E">
              <w:rPr>
                <w:color w:val="000000"/>
              </w:rPr>
              <w:br/>
              <w:t>Kaynama Yükü 300&lt; en az 300'den büyük olacak</w:t>
            </w:r>
          </w:p>
        </w:tc>
      </w:tr>
    </w:tbl>
    <w:p w14:paraId="639DBAD3" w14:textId="77777777" w:rsidR="004E66E4" w:rsidRPr="00CC5D2E" w:rsidRDefault="004E66E4" w:rsidP="00752002">
      <w:pPr>
        <w:rPr>
          <w:b/>
          <w:u w:val="single"/>
        </w:rPr>
      </w:pPr>
    </w:p>
    <w:p w14:paraId="351510B6" w14:textId="77777777" w:rsidR="00604FF0" w:rsidRPr="00CC5D2E" w:rsidRDefault="00604FF0" w:rsidP="00291BB0">
      <w:pPr>
        <w:tabs>
          <w:tab w:val="left" w:pos="1695"/>
        </w:tabs>
        <w:rPr>
          <w:b/>
          <w:bCs/>
          <w:u w:val="single"/>
        </w:rPr>
      </w:pPr>
    </w:p>
    <w:p w14:paraId="042EEAB7" w14:textId="77777777" w:rsidR="00D90B97" w:rsidRPr="00CC5D2E" w:rsidRDefault="004E4890" w:rsidP="00291BB0">
      <w:pPr>
        <w:tabs>
          <w:tab w:val="left" w:pos="1695"/>
        </w:tabs>
        <w:rPr>
          <w:b/>
          <w:bCs/>
          <w:u w:val="single"/>
        </w:rPr>
      </w:pPr>
      <w:r w:rsidRPr="00CC5D2E">
        <w:rPr>
          <w:b/>
          <w:bCs/>
          <w:u w:val="single"/>
        </w:rPr>
        <w:t>1</w:t>
      </w:r>
      <w:r w:rsidR="00742E54">
        <w:rPr>
          <w:b/>
          <w:bCs/>
          <w:u w:val="single"/>
        </w:rPr>
        <w:t>1</w:t>
      </w:r>
      <w:r w:rsidR="00291BB0" w:rsidRPr="00CC5D2E">
        <w:rPr>
          <w:b/>
          <w:bCs/>
          <w:u w:val="single"/>
        </w:rPr>
        <w:t>-</w:t>
      </w:r>
      <w:r w:rsidR="00426483" w:rsidRPr="00CC5D2E">
        <w:rPr>
          <w:b/>
          <w:bCs/>
          <w:u w:val="single"/>
        </w:rPr>
        <w:t>)</w:t>
      </w:r>
      <w:r w:rsidR="00291BB0" w:rsidRPr="00CC5D2E">
        <w:rPr>
          <w:b/>
          <w:bCs/>
          <w:u w:val="single"/>
        </w:rPr>
        <w:t xml:space="preserve"> 75 W-90 </w:t>
      </w:r>
      <w:r w:rsidR="009E3516" w:rsidRPr="00CC5D2E">
        <w:rPr>
          <w:b/>
          <w:bCs/>
          <w:u w:val="single"/>
        </w:rPr>
        <w:t xml:space="preserve">Şanzıman </w:t>
      </w:r>
      <w:r w:rsidR="00291BB0" w:rsidRPr="00CC5D2E">
        <w:rPr>
          <w:b/>
          <w:bCs/>
          <w:u w:val="single"/>
        </w:rPr>
        <w:t>Y</w:t>
      </w:r>
      <w:r w:rsidR="00144B66" w:rsidRPr="00CC5D2E">
        <w:rPr>
          <w:b/>
          <w:bCs/>
          <w:u w:val="single"/>
        </w:rPr>
        <w:t>ağ</w:t>
      </w:r>
      <w:r w:rsidR="009E3516" w:rsidRPr="00CC5D2E">
        <w:rPr>
          <w:b/>
          <w:bCs/>
          <w:u w:val="single"/>
        </w:rPr>
        <w:t>ı</w:t>
      </w:r>
    </w:p>
    <w:p w14:paraId="16EF24BB" w14:textId="77777777" w:rsidR="00291BB0" w:rsidRPr="00CC5D2E" w:rsidRDefault="00291BB0" w:rsidP="00291BB0">
      <w:pPr>
        <w:tabs>
          <w:tab w:val="left" w:pos="1695"/>
        </w:tabs>
        <w:rPr>
          <w:b/>
          <w:bCs/>
          <w:u w:val="single"/>
        </w:rPr>
      </w:pPr>
      <w:r w:rsidRPr="00CC5D2E">
        <w:rPr>
          <w:bCs/>
        </w:rPr>
        <w:t>*Aşınmaya karşı koruma özelliği olmalıdır.</w:t>
      </w:r>
    </w:p>
    <w:p w14:paraId="6F60E0E3" w14:textId="77777777" w:rsidR="00291BB0" w:rsidRPr="00CC5D2E" w:rsidRDefault="00291BB0" w:rsidP="00291BB0">
      <w:pPr>
        <w:tabs>
          <w:tab w:val="left" w:pos="1695"/>
        </w:tabs>
        <w:rPr>
          <w:bCs/>
        </w:rPr>
      </w:pPr>
      <w:r w:rsidRPr="00CC5D2E">
        <w:rPr>
          <w:bCs/>
        </w:rPr>
        <w:t>*Viskozitesi çok düşük sıcaklıklarda bile rahat vites geçişi sağlamalıdır.</w:t>
      </w:r>
    </w:p>
    <w:p w14:paraId="72A06530" w14:textId="77777777" w:rsidR="00291BB0" w:rsidRPr="00CC5D2E" w:rsidRDefault="00291BB0" w:rsidP="00291BB0">
      <w:pPr>
        <w:tabs>
          <w:tab w:val="left" w:pos="1695"/>
        </w:tabs>
        <w:rPr>
          <w:bCs/>
        </w:rPr>
      </w:pPr>
      <w:r w:rsidRPr="00CC5D2E">
        <w:rPr>
          <w:bCs/>
        </w:rPr>
        <w:t xml:space="preserve">*Çok yüksek sıcaklıklarda da sürekli bir yağlama </w:t>
      </w:r>
    </w:p>
    <w:p w14:paraId="0E56E50A" w14:textId="77777777" w:rsidR="00291BB0" w:rsidRPr="00CC5D2E" w:rsidRDefault="00291BB0" w:rsidP="00291BB0">
      <w:pPr>
        <w:tabs>
          <w:tab w:val="left" w:pos="1695"/>
        </w:tabs>
        <w:rPr>
          <w:bCs/>
        </w:rPr>
      </w:pPr>
      <w:r w:rsidRPr="00CC5D2E">
        <w:rPr>
          <w:bCs/>
        </w:rPr>
        <w:t>Performansı göstermelidir.</w:t>
      </w:r>
    </w:p>
    <w:p w14:paraId="369D7B30" w14:textId="77777777" w:rsidR="00291BB0" w:rsidRPr="00CC5D2E" w:rsidRDefault="00291BB0" w:rsidP="00291BB0">
      <w:pPr>
        <w:tabs>
          <w:tab w:val="left" w:pos="1695"/>
        </w:tabs>
        <w:rPr>
          <w:bCs/>
        </w:rPr>
      </w:pPr>
      <w:r w:rsidRPr="00CC5D2E">
        <w:rPr>
          <w:bCs/>
        </w:rPr>
        <w:t>*Dişli sistemlerinde daha uzun yağ ömrü ve yüksek koruma sağlamalıdır.</w:t>
      </w:r>
    </w:p>
    <w:p w14:paraId="528BB003" w14:textId="77777777" w:rsidR="001813B3" w:rsidRPr="00CC5D2E" w:rsidRDefault="001813B3" w:rsidP="00752002">
      <w:pPr>
        <w:rPr>
          <w:b/>
          <w:u w:val="single"/>
        </w:rPr>
      </w:pPr>
    </w:p>
    <w:p w14:paraId="53EC392E" w14:textId="77777777" w:rsidR="00A920CF" w:rsidRPr="00CC5D2E" w:rsidRDefault="00A920CF" w:rsidP="00752002">
      <w:pPr>
        <w:rPr>
          <w:b/>
          <w:u w:val="single"/>
        </w:rPr>
      </w:pPr>
    </w:p>
    <w:p w14:paraId="285A8E9A" w14:textId="77777777" w:rsidR="00291BB0" w:rsidRPr="00CC5D2E" w:rsidRDefault="00291BB0" w:rsidP="00752002">
      <w:pPr>
        <w:rPr>
          <w:b/>
          <w:u w:val="single"/>
        </w:rPr>
      </w:pPr>
    </w:p>
    <w:tbl>
      <w:tblPr>
        <w:tblW w:w="10349" w:type="dxa"/>
        <w:tblInd w:w="-214" w:type="dxa"/>
        <w:tblLayout w:type="fixed"/>
        <w:tblCellMar>
          <w:left w:w="70" w:type="dxa"/>
          <w:right w:w="70" w:type="dxa"/>
        </w:tblCellMar>
        <w:tblLook w:val="04A0" w:firstRow="1" w:lastRow="0" w:firstColumn="1" w:lastColumn="0" w:noHBand="0" w:noVBand="1"/>
      </w:tblPr>
      <w:tblGrid>
        <w:gridCol w:w="1621"/>
        <w:gridCol w:w="2951"/>
        <w:gridCol w:w="5777"/>
      </w:tblGrid>
      <w:tr w:rsidR="00426483" w:rsidRPr="00CC5D2E" w14:paraId="3F9A1405" w14:textId="77777777" w:rsidTr="009E3516">
        <w:trPr>
          <w:trHeight w:val="2255"/>
        </w:trPr>
        <w:tc>
          <w:tcPr>
            <w:tcW w:w="1621" w:type="dxa"/>
            <w:tcBorders>
              <w:top w:val="single" w:sz="4" w:space="0" w:color="auto"/>
              <w:left w:val="single" w:sz="4" w:space="0" w:color="auto"/>
              <w:bottom w:val="single" w:sz="4" w:space="0" w:color="auto"/>
              <w:right w:val="single" w:sz="4" w:space="0" w:color="auto"/>
            </w:tcBorders>
            <w:noWrap/>
            <w:vAlign w:val="center"/>
            <w:hideMark/>
          </w:tcPr>
          <w:p w14:paraId="351D6B35" w14:textId="77777777" w:rsidR="00426483" w:rsidRPr="00CC5D2E" w:rsidRDefault="00426483" w:rsidP="00426483">
            <w:pPr>
              <w:jc w:val="center"/>
              <w:rPr>
                <w:color w:val="000000"/>
              </w:rPr>
            </w:pPr>
            <w:r w:rsidRPr="00CC5D2E">
              <w:rPr>
                <w:color w:val="000000"/>
              </w:rPr>
              <w:lastRenderedPageBreak/>
              <w:t>75 W-90 Yağ</w:t>
            </w:r>
          </w:p>
        </w:tc>
        <w:tc>
          <w:tcPr>
            <w:tcW w:w="2951" w:type="dxa"/>
            <w:tcBorders>
              <w:top w:val="single" w:sz="4" w:space="0" w:color="auto"/>
              <w:left w:val="nil"/>
              <w:bottom w:val="single" w:sz="4" w:space="0" w:color="auto"/>
              <w:right w:val="single" w:sz="4" w:space="0" w:color="auto"/>
            </w:tcBorders>
            <w:shd w:val="clear" w:color="000000" w:fill="FFFFFF"/>
            <w:vAlign w:val="center"/>
            <w:hideMark/>
          </w:tcPr>
          <w:p w14:paraId="44A6B21C" w14:textId="77777777" w:rsidR="00426483" w:rsidRPr="00CC5D2E" w:rsidRDefault="00426483" w:rsidP="004A0DB5">
            <w:pPr>
              <w:jc w:val="center"/>
              <w:rPr>
                <w:color w:val="000000"/>
              </w:rPr>
            </w:pPr>
            <w:r w:rsidRPr="00CC5D2E">
              <w:rPr>
                <w:color w:val="000000"/>
              </w:rPr>
              <w:t>API GL-5, MT-1, MIL-L-2105D</w:t>
            </w:r>
          </w:p>
        </w:tc>
        <w:tc>
          <w:tcPr>
            <w:tcW w:w="5777" w:type="dxa"/>
            <w:tcBorders>
              <w:top w:val="single" w:sz="4" w:space="0" w:color="auto"/>
              <w:left w:val="nil"/>
              <w:bottom w:val="single" w:sz="4" w:space="0" w:color="auto"/>
              <w:right w:val="single" w:sz="4" w:space="0" w:color="auto"/>
            </w:tcBorders>
            <w:vAlign w:val="center"/>
            <w:hideMark/>
          </w:tcPr>
          <w:p w14:paraId="4A0BBE8D" w14:textId="77777777" w:rsidR="00426483" w:rsidRPr="00CC5D2E" w:rsidRDefault="00426483" w:rsidP="004A0DB5">
            <w:pPr>
              <w:rPr>
                <w:color w:val="000000"/>
              </w:rPr>
            </w:pPr>
            <w:r w:rsidRPr="00CC5D2E">
              <w:rPr>
                <w:color w:val="000000"/>
              </w:rPr>
              <w:t>Yoğunluk, @ 15 °C, kg/m³= 0,8-0,9 Test Yöntemi (ASTM D-4052)</w:t>
            </w:r>
            <w:r w:rsidRPr="00CC5D2E">
              <w:rPr>
                <w:color w:val="000000"/>
              </w:rPr>
              <w:br/>
              <w:t>Parlama Noktası, COC, °C = 183≤  Test Yöntemi (ASTM D-92)</w:t>
            </w:r>
            <w:r w:rsidRPr="00CC5D2E">
              <w:rPr>
                <w:color w:val="000000"/>
              </w:rPr>
              <w:br/>
              <w:t>Viskozite, 40 °C, mm²/s =90-110 Test Yöntemi (ASTM D-445)</w:t>
            </w:r>
            <w:r w:rsidRPr="00CC5D2E">
              <w:rPr>
                <w:color w:val="000000"/>
              </w:rPr>
              <w:br/>
              <w:t>Viskozite, 100 °C, mm²/s= 4,1-18,5 Test Yöntemi (ASTM D-445)</w:t>
            </w:r>
            <w:r w:rsidRPr="00CC5D2E">
              <w:rPr>
                <w:color w:val="000000"/>
              </w:rPr>
              <w:br/>
              <w:t>Viskozite İndeksi = 155&lt; Test Yöntemi (ASTM D-2270)</w:t>
            </w:r>
            <w:r w:rsidRPr="00CC5D2E">
              <w:rPr>
                <w:color w:val="000000"/>
              </w:rPr>
              <w:br/>
              <w:t xml:space="preserve">Akma Noktası °C = -23&gt;  Test Yöntemi (ASTM D-97) </w:t>
            </w:r>
          </w:p>
        </w:tc>
      </w:tr>
    </w:tbl>
    <w:p w14:paraId="14FED3C5" w14:textId="77777777" w:rsidR="00291BB0" w:rsidRPr="00CC5D2E" w:rsidRDefault="00291BB0" w:rsidP="00752002">
      <w:pPr>
        <w:rPr>
          <w:b/>
          <w:u w:val="single"/>
        </w:rPr>
      </w:pPr>
    </w:p>
    <w:p w14:paraId="0F0ED8C7" w14:textId="77777777" w:rsidR="00A920CF" w:rsidRPr="00CC5D2E" w:rsidRDefault="00A920CF" w:rsidP="00752002">
      <w:pPr>
        <w:rPr>
          <w:b/>
          <w:u w:val="single"/>
        </w:rPr>
      </w:pPr>
    </w:p>
    <w:p w14:paraId="479F0436" w14:textId="77777777" w:rsidR="00685C38" w:rsidRPr="00CC5D2E" w:rsidRDefault="00685C38" w:rsidP="00426483">
      <w:pPr>
        <w:rPr>
          <w:b/>
          <w:u w:val="single"/>
        </w:rPr>
      </w:pPr>
    </w:p>
    <w:p w14:paraId="3A71751E" w14:textId="77777777" w:rsidR="00685C38" w:rsidRPr="00CC5D2E" w:rsidRDefault="00685C38" w:rsidP="00426483">
      <w:pPr>
        <w:rPr>
          <w:b/>
          <w:u w:val="single"/>
        </w:rPr>
      </w:pPr>
    </w:p>
    <w:p w14:paraId="2DA6D026" w14:textId="77777777" w:rsidR="00426483" w:rsidRPr="00CC5D2E" w:rsidRDefault="004E4890" w:rsidP="00426483">
      <w:pPr>
        <w:rPr>
          <w:u w:val="single"/>
        </w:rPr>
      </w:pPr>
      <w:r w:rsidRPr="00CC5D2E">
        <w:rPr>
          <w:b/>
          <w:u w:val="single"/>
        </w:rPr>
        <w:t>1</w:t>
      </w:r>
      <w:r w:rsidR="00742E54">
        <w:rPr>
          <w:b/>
          <w:u w:val="single"/>
        </w:rPr>
        <w:t>2</w:t>
      </w:r>
      <w:r w:rsidR="00426483" w:rsidRPr="00CC5D2E">
        <w:rPr>
          <w:b/>
          <w:u w:val="single"/>
        </w:rPr>
        <w:t>-) 5 W/30 Parteküllü  Dizel Motor Yağı</w:t>
      </w:r>
    </w:p>
    <w:p w14:paraId="738C09E2" w14:textId="77777777" w:rsidR="00426483" w:rsidRPr="00CC5D2E" w:rsidRDefault="00426483" w:rsidP="00426483">
      <w:pPr>
        <w:rPr>
          <w:u w:val="single"/>
        </w:rPr>
      </w:pPr>
    </w:p>
    <w:p w14:paraId="5E641943" w14:textId="77777777" w:rsidR="00426483" w:rsidRPr="00CC5D2E" w:rsidRDefault="00426483" w:rsidP="00426483">
      <w:r w:rsidRPr="00CC5D2E">
        <w:t>*Yakıt ekonomisini karşılamalı sürtünmeleri azaltıp yüksek motor performansı sağlatmalıdır</w:t>
      </w:r>
    </w:p>
    <w:p w14:paraId="412A0A6A" w14:textId="77777777" w:rsidR="00426483" w:rsidRPr="00CC5D2E" w:rsidRDefault="00426483" w:rsidP="00426483"/>
    <w:p w14:paraId="04DE4DA4" w14:textId="77777777" w:rsidR="00426483" w:rsidRPr="00CC5D2E" w:rsidRDefault="00426483" w:rsidP="00426483"/>
    <w:tbl>
      <w:tblPr>
        <w:tblW w:w="10349" w:type="dxa"/>
        <w:tblInd w:w="-214" w:type="dxa"/>
        <w:tblLayout w:type="fixed"/>
        <w:tblCellMar>
          <w:left w:w="70" w:type="dxa"/>
          <w:right w:w="70" w:type="dxa"/>
        </w:tblCellMar>
        <w:tblLook w:val="04A0" w:firstRow="1" w:lastRow="0" w:firstColumn="1" w:lastColumn="0" w:noHBand="0" w:noVBand="1"/>
      </w:tblPr>
      <w:tblGrid>
        <w:gridCol w:w="1632"/>
        <w:gridCol w:w="2971"/>
        <w:gridCol w:w="5746"/>
      </w:tblGrid>
      <w:tr w:rsidR="00426483" w:rsidRPr="00CC5D2E" w14:paraId="1B598913" w14:textId="77777777" w:rsidTr="009E3516">
        <w:trPr>
          <w:trHeight w:val="2668"/>
        </w:trPr>
        <w:tc>
          <w:tcPr>
            <w:tcW w:w="1632" w:type="dxa"/>
            <w:tcBorders>
              <w:top w:val="single" w:sz="4" w:space="0" w:color="auto"/>
              <w:left w:val="single" w:sz="4" w:space="0" w:color="auto"/>
              <w:bottom w:val="single" w:sz="4" w:space="0" w:color="auto"/>
              <w:right w:val="single" w:sz="4" w:space="0" w:color="auto"/>
            </w:tcBorders>
            <w:noWrap/>
            <w:vAlign w:val="center"/>
            <w:hideMark/>
          </w:tcPr>
          <w:p w14:paraId="5F554AD8" w14:textId="77777777" w:rsidR="00426483" w:rsidRPr="00CC5D2E" w:rsidRDefault="00426483" w:rsidP="004A0DB5">
            <w:pPr>
              <w:jc w:val="center"/>
              <w:rPr>
                <w:color w:val="000000"/>
              </w:rPr>
            </w:pPr>
            <w:r w:rsidRPr="00CC5D2E">
              <w:rPr>
                <w:color w:val="000000"/>
              </w:rPr>
              <w:t xml:space="preserve">5 W/30 Dizel Motor Yağı: </w:t>
            </w:r>
          </w:p>
        </w:tc>
        <w:tc>
          <w:tcPr>
            <w:tcW w:w="2971" w:type="dxa"/>
            <w:tcBorders>
              <w:top w:val="single" w:sz="4" w:space="0" w:color="auto"/>
              <w:left w:val="nil"/>
              <w:bottom w:val="single" w:sz="4" w:space="0" w:color="auto"/>
              <w:right w:val="single" w:sz="4" w:space="0" w:color="auto"/>
            </w:tcBorders>
            <w:shd w:val="clear" w:color="000000" w:fill="FFFFFF"/>
            <w:vAlign w:val="center"/>
            <w:hideMark/>
          </w:tcPr>
          <w:p w14:paraId="66251822" w14:textId="77777777" w:rsidR="00426483" w:rsidRPr="00CC5D2E" w:rsidRDefault="00621D08" w:rsidP="004A0DB5">
            <w:pPr>
              <w:jc w:val="center"/>
              <w:rPr>
                <w:color w:val="000000"/>
              </w:rPr>
            </w:pPr>
            <w:r w:rsidRPr="00621D08">
              <w:rPr>
                <w:color w:val="000000"/>
              </w:rPr>
              <w:t>API SN/CF, ACEA A5/B5, FORD WSS-M2C913-D, (A,B,C)</w:t>
            </w:r>
          </w:p>
        </w:tc>
        <w:tc>
          <w:tcPr>
            <w:tcW w:w="5746" w:type="dxa"/>
            <w:tcBorders>
              <w:top w:val="single" w:sz="4" w:space="0" w:color="auto"/>
              <w:left w:val="nil"/>
              <w:bottom w:val="single" w:sz="4" w:space="0" w:color="auto"/>
              <w:right w:val="single" w:sz="4" w:space="0" w:color="auto"/>
            </w:tcBorders>
            <w:vAlign w:val="center"/>
            <w:hideMark/>
          </w:tcPr>
          <w:p w14:paraId="381BBE1F" w14:textId="77777777" w:rsidR="00426483" w:rsidRPr="00CC5D2E" w:rsidRDefault="00426483" w:rsidP="004A0DB5">
            <w:pPr>
              <w:rPr>
                <w:color w:val="000000"/>
              </w:rPr>
            </w:pPr>
            <w:r w:rsidRPr="00CC5D2E">
              <w:rPr>
                <w:color w:val="000000"/>
              </w:rPr>
              <w:t>Yoğunluk, @ 15 °C, kg/m³= 0,8-0,9-Test Yöntemi (ASTM D-4052)</w:t>
            </w:r>
            <w:r w:rsidRPr="00CC5D2E">
              <w:rPr>
                <w:color w:val="000000"/>
              </w:rPr>
              <w:br/>
              <w:t>Parlama Noktası, COC, °C = 218≤ - Test Yöntemi (ASTM D-92)</w:t>
            </w:r>
            <w:r w:rsidRPr="00CC5D2E">
              <w:rPr>
                <w:color w:val="000000"/>
              </w:rPr>
              <w:br/>
              <w:t>Viskozite, 40 °C, mm²/s =55-65 Test Yöntemi (ASTM D-445)</w:t>
            </w:r>
            <w:r w:rsidRPr="00CC5D2E">
              <w:rPr>
                <w:color w:val="000000"/>
              </w:rPr>
              <w:br/>
              <w:t>Viskozite, 100 °C, mm²/s= 9,3-12,5-Test Yöntemi (AST</w:t>
            </w:r>
            <w:r w:rsidR="00E12E9A">
              <w:rPr>
                <w:color w:val="000000"/>
              </w:rPr>
              <w:t>M D-445)</w:t>
            </w:r>
            <w:r w:rsidR="00E12E9A">
              <w:rPr>
                <w:color w:val="000000"/>
              </w:rPr>
              <w:br/>
              <w:t>Viskozite İndeksi = 165</w:t>
            </w:r>
            <w:r w:rsidRPr="00CC5D2E">
              <w:rPr>
                <w:color w:val="000000"/>
              </w:rPr>
              <w:t>&lt;-Test Yöntemi (ASTM D-2270)</w:t>
            </w:r>
            <w:r w:rsidRPr="00CC5D2E">
              <w:rPr>
                <w:color w:val="000000"/>
              </w:rPr>
              <w:br/>
              <w:t>Akma Noktası °C = -23&gt;  Test Yöntemi (ASTM D-97)</w:t>
            </w:r>
          </w:p>
        </w:tc>
      </w:tr>
    </w:tbl>
    <w:p w14:paraId="54EC6143" w14:textId="77777777" w:rsidR="00A920CF" w:rsidRPr="00CC5D2E" w:rsidRDefault="00A920CF" w:rsidP="00A920CF">
      <w:pPr>
        <w:rPr>
          <w:b/>
        </w:rPr>
      </w:pPr>
    </w:p>
    <w:p w14:paraId="0B5C2C7F" w14:textId="77777777" w:rsidR="00A920CF" w:rsidRPr="00CC5D2E" w:rsidRDefault="004E4890" w:rsidP="00A920CF">
      <w:pPr>
        <w:rPr>
          <w:b/>
          <w:u w:val="single"/>
        </w:rPr>
      </w:pPr>
      <w:r w:rsidRPr="00CC5D2E">
        <w:rPr>
          <w:b/>
          <w:u w:val="single"/>
        </w:rPr>
        <w:t>1</w:t>
      </w:r>
      <w:r w:rsidR="00742E54">
        <w:rPr>
          <w:b/>
          <w:u w:val="single"/>
        </w:rPr>
        <w:t>3</w:t>
      </w:r>
      <w:r w:rsidR="00A920CF" w:rsidRPr="00CC5D2E">
        <w:rPr>
          <w:b/>
          <w:u w:val="single"/>
        </w:rPr>
        <w:t>-</w:t>
      </w:r>
      <w:r w:rsidR="00D53684" w:rsidRPr="00CC5D2E">
        <w:rPr>
          <w:b/>
          <w:u w:val="single"/>
        </w:rPr>
        <w:t xml:space="preserve">) </w:t>
      </w:r>
      <w:r w:rsidR="003C040F" w:rsidRPr="00CC5D2E">
        <w:rPr>
          <w:b/>
          <w:u w:val="single"/>
        </w:rPr>
        <w:t>ATF 3 Hidrolik Yağı</w:t>
      </w:r>
    </w:p>
    <w:p w14:paraId="6A23BFDA" w14:textId="77777777" w:rsidR="00A920CF" w:rsidRPr="00CC5D2E" w:rsidRDefault="00A920CF" w:rsidP="00A920CF">
      <w:pPr>
        <w:rPr>
          <w:b/>
          <w:u w:val="single"/>
        </w:rPr>
      </w:pPr>
    </w:p>
    <w:p w14:paraId="7884057A" w14:textId="77777777" w:rsidR="003C040F" w:rsidRPr="00CC5D2E" w:rsidRDefault="003C040F" w:rsidP="003C040F">
      <w:pPr>
        <w:tabs>
          <w:tab w:val="left" w:pos="1695"/>
        </w:tabs>
      </w:pPr>
      <w:r w:rsidRPr="00CC5D2E">
        <w:t>*Binek araçların ve ağır vasıtaların otomatik şanzıman ve transmisyonlarında,direksiyon dişlilerinde,hidrolik sisteme sahip mekanizmalarda kullanıma uygun olmalıdır.</w:t>
      </w:r>
    </w:p>
    <w:tbl>
      <w:tblPr>
        <w:tblW w:w="10283" w:type="dxa"/>
        <w:tblInd w:w="-214" w:type="dxa"/>
        <w:tblLayout w:type="fixed"/>
        <w:tblCellMar>
          <w:left w:w="70" w:type="dxa"/>
          <w:right w:w="70" w:type="dxa"/>
        </w:tblCellMar>
        <w:tblLook w:val="04A0" w:firstRow="1" w:lastRow="0" w:firstColumn="1" w:lastColumn="0" w:noHBand="0" w:noVBand="1"/>
      </w:tblPr>
      <w:tblGrid>
        <w:gridCol w:w="1594"/>
        <w:gridCol w:w="2901"/>
        <w:gridCol w:w="5788"/>
      </w:tblGrid>
      <w:tr w:rsidR="003C040F" w:rsidRPr="00CC5D2E" w14:paraId="0F3446E6" w14:textId="77777777" w:rsidTr="004A0DB5">
        <w:trPr>
          <w:trHeight w:val="3643"/>
        </w:trPr>
        <w:tc>
          <w:tcPr>
            <w:tcW w:w="1594" w:type="dxa"/>
            <w:tcBorders>
              <w:top w:val="single" w:sz="4" w:space="0" w:color="auto"/>
              <w:left w:val="single" w:sz="4" w:space="0" w:color="auto"/>
              <w:bottom w:val="single" w:sz="4" w:space="0" w:color="auto"/>
              <w:right w:val="single" w:sz="4" w:space="0" w:color="auto"/>
            </w:tcBorders>
            <w:vAlign w:val="center"/>
            <w:hideMark/>
          </w:tcPr>
          <w:p w14:paraId="7BD3201D" w14:textId="77777777" w:rsidR="003C040F" w:rsidRPr="00CC5D2E" w:rsidRDefault="003C040F" w:rsidP="004A0DB5">
            <w:pPr>
              <w:jc w:val="center"/>
              <w:rPr>
                <w:color w:val="000000"/>
              </w:rPr>
            </w:pPr>
            <w:r w:rsidRPr="00CC5D2E">
              <w:rPr>
                <w:color w:val="000000"/>
              </w:rPr>
              <w:t>ATF 3 Hidrolik Yağı:</w:t>
            </w:r>
          </w:p>
        </w:tc>
        <w:tc>
          <w:tcPr>
            <w:tcW w:w="2901" w:type="dxa"/>
            <w:tcBorders>
              <w:top w:val="single" w:sz="4" w:space="0" w:color="auto"/>
              <w:left w:val="nil"/>
              <w:bottom w:val="single" w:sz="4" w:space="0" w:color="auto"/>
              <w:right w:val="single" w:sz="4" w:space="0" w:color="auto"/>
            </w:tcBorders>
            <w:vAlign w:val="center"/>
            <w:hideMark/>
          </w:tcPr>
          <w:p w14:paraId="6D83F00B" w14:textId="77777777" w:rsidR="003C040F" w:rsidRPr="00CC5D2E" w:rsidRDefault="003C040F" w:rsidP="004A0DB5">
            <w:pPr>
              <w:jc w:val="center"/>
              <w:rPr>
                <w:color w:val="000000"/>
              </w:rPr>
            </w:pPr>
            <w:r w:rsidRPr="00CC5D2E">
              <w:rPr>
                <w:color w:val="000000"/>
              </w:rPr>
              <w:t>GM Dexron III H, Ford Mercon, Allison C4, Volvo 97341, TES 389, MAN 339 Type V1/Z1, MB Approval 236.1,</w:t>
            </w:r>
            <w:r w:rsidRPr="00CC5D2E">
              <w:rPr>
                <w:color w:val="000000"/>
              </w:rPr>
              <w:br/>
              <w:t>MB Approval 236.9, Voith 55.6335, ZF TE ML-03D-04D-14A-17C</w:t>
            </w:r>
          </w:p>
        </w:tc>
        <w:tc>
          <w:tcPr>
            <w:tcW w:w="5788" w:type="dxa"/>
            <w:tcBorders>
              <w:top w:val="single" w:sz="4" w:space="0" w:color="auto"/>
              <w:left w:val="nil"/>
              <w:bottom w:val="single" w:sz="4" w:space="0" w:color="auto"/>
              <w:right w:val="single" w:sz="4" w:space="0" w:color="auto"/>
            </w:tcBorders>
            <w:vAlign w:val="center"/>
            <w:hideMark/>
          </w:tcPr>
          <w:p w14:paraId="799CCB68" w14:textId="77777777" w:rsidR="003C040F" w:rsidRPr="00CC5D2E" w:rsidRDefault="003C040F" w:rsidP="004A0DB5">
            <w:pPr>
              <w:rPr>
                <w:color w:val="000000"/>
              </w:rPr>
            </w:pPr>
            <w:r w:rsidRPr="00CC5D2E">
              <w:rPr>
                <w:color w:val="000000"/>
              </w:rPr>
              <w:t>Yoğunluk, @ 15 °C, kg/m³= 0,8-0,9 Test Yöntemi (ASTM D-4052)</w:t>
            </w:r>
            <w:r w:rsidRPr="00CC5D2E">
              <w:rPr>
                <w:color w:val="000000"/>
              </w:rPr>
              <w:br/>
              <w:t>Parlama Noktası, COC, °C = 202≤  Test Yöntemi (ASTM D-92)</w:t>
            </w:r>
            <w:r w:rsidRPr="00CC5D2E">
              <w:rPr>
                <w:color w:val="000000"/>
              </w:rPr>
              <w:br/>
              <w:t>Viskozite, 40 °C, mm²/s =35-45 Test Yöntemi (ASTM D-445)</w:t>
            </w:r>
            <w:r w:rsidRPr="00CC5D2E">
              <w:rPr>
                <w:color w:val="000000"/>
              </w:rPr>
              <w:br/>
              <w:t>Viskozite, 100 °C, mm²/s= 6-10 Test Yöntemi (ASTM D-445)</w:t>
            </w:r>
            <w:r w:rsidRPr="00CC5D2E">
              <w:rPr>
                <w:color w:val="000000"/>
              </w:rPr>
              <w:br/>
              <w:t>Viskozite İndeksi = 153 &lt; Test Yöntemi (ASTM D-2270)</w:t>
            </w:r>
            <w:r w:rsidRPr="00CC5D2E">
              <w:rPr>
                <w:color w:val="000000"/>
              </w:rPr>
              <w:br/>
              <w:t xml:space="preserve">Akma Noktası °C = -30&gt;  Test Yöntemi (ASTM D-97) </w:t>
            </w:r>
          </w:p>
        </w:tc>
      </w:tr>
    </w:tbl>
    <w:p w14:paraId="6390B19B" w14:textId="77777777" w:rsidR="00A920CF" w:rsidRPr="00CC5D2E" w:rsidRDefault="00A920CF" w:rsidP="00426483"/>
    <w:p w14:paraId="40FA6F29" w14:textId="77777777" w:rsidR="00742E54" w:rsidRDefault="00742E54" w:rsidP="00A920CF">
      <w:pPr>
        <w:tabs>
          <w:tab w:val="left" w:pos="1695"/>
        </w:tabs>
        <w:rPr>
          <w:b/>
          <w:u w:val="single"/>
        </w:rPr>
      </w:pPr>
    </w:p>
    <w:p w14:paraId="6287484A" w14:textId="77777777" w:rsidR="00742E54" w:rsidRDefault="00742E54" w:rsidP="00A920CF">
      <w:pPr>
        <w:tabs>
          <w:tab w:val="left" w:pos="1695"/>
        </w:tabs>
        <w:rPr>
          <w:b/>
          <w:u w:val="single"/>
        </w:rPr>
      </w:pPr>
    </w:p>
    <w:p w14:paraId="7AED3B43" w14:textId="77777777" w:rsidR="00742E54" w:rsidRDefault="00742E54" w:rsidP="00A920CF">
      <w:pPr>
        <w:tabs>
          <w:tab w:val="left" w:pos="1695"/>
        </w:tabs>
        <w:rPr>
          <w:b/>
          <w:u w:val="single"/>
        </w:rPr>
      </w:pPr>
    </w:p>
    <w:p w14:paraId="7A076742" w14:textId="77777777" w:rsidR="00742E54" w:rsidRDefault="00742E54" w:rsidP="00A920CF">
      <w:pPr>
        <w:tabs>
          <w:tab w:val="left" w:pos="1695"/>
        </w:tabs>
        <w:rPr>
          <w:b/>
          <w:u w:val="single"/>
        </w:rPr>
      </w:pPr>
    </w:p>
    <w:p w14:paraId="09113ACD" w14:textId="77777777" w:rsidR="00742E54" w:rsidRDefault="00742E54" w:rsidP="00A920CF">
      <w:pPr>
        <w:tabs>
          <w:tab w:val="left" w:pos="1695"/>
        </w:tabs>
        <w:rPr>
          <w:b/>
          <w:u w:val="single"/>
        </w:rPr>
      </w:pPr>
    </w:p>
    <w:p w14:paraId="75098CA2" w14:textId="77777777" w:rsidR="00742E54" w:rsidRDefault="00742E54" w:rsidP="00A920CF">
      <w:pPr>
        <w:tabs>
          <w:tab w:val="left" w:pos="1695"/>
        </w:tabs>
        <w:rPr>
          <w:b/>
          <w:u w:val="single"/>
        </w:rPr>
      </w:pPr>
    </w:p>
    <w:p w14:paraId="0A650B9B" w14:textId="77777777" w:rsidR="00742E54" w:rsidRDefault="00742E54" w:rsidP="00A920CF">
      <w:pPr>
        <w:tabs>
          <w:tab w:val="left" w:pos="1695"/>
        </w:tabs>
        <w:rPr>
          <w:b/>
          <w:u w:val="single"/>
        </w:rPr>
      </w:pPr>
    </w:p>
    <w:p w14:paraId="617AEA63" w14:textId="77777777" w:rsidR="00A920CF" w:rsidRPr="00CC5D2E" w:rsidRDefault="004E4890" w:rsidP="00A920CF">
      <w:pPr>
        <w:tabs>
          <w:tab w:val="left" w:pos="1695"/>
        </w:tabs>
        <w:rPr>
          <w:b/>
          <w:u w:val="single"/>
        </w:rPr>
      </w:pPr>
      <w:r w:rsidRPr="00CC5D2E">
        <w:rPr>
          <w:b/>
          <w:u w:val="single"/>
        </w:rPr>
        <w:lastRenderedPageBreak/>
        <w:t>1</w:t>
      </w:r>
      <w:r w:rsidR="00742E54">
        <w:rPr>
          <w:b/>
          <w:u w:val="single"/>
        </w:rPr>
        <w:t>4</w:t>
      </w:r>
      <w:r w:rsidR="00A920CF" w:rsidRPr="00CC5D2E">
        <w:rPr>
          <w:b/>
          <w:u w:val="single"/>
        </w:rPr>
        <w:t>-</w:t>
      </w:r>
      <w:r w:rsidR="00D53684" w:rsidRPr="00CC5D2E">
        <w:rPr>
          <w:b/>
          <w:u w:val="single"/>
        </w:rPr>
        <w:t xml:space="preserve">) </w:t>
      </w:r>
      <w:r w:rsidR="003C040F" w:rsidRPr="00CC5D2E">
        <w:rPr>
          <w:b/>
          <w:u w:val="single"/>
        </w:rPr>
        <w:t>Dot 4 Fren Yağı</w:t>
      </w:r>
    </w:p>
    <w:p w14:paraId="437EB0D4" w14:textId="77777777" w:rsidR="00A920CF" w:rsidRPr="00CC5D2E" w:rsidRDefault="00A920CF" w:rsidP="00A920CF">
      <w:pPr>
        <w:tabs>
          <w:tab w:val="left" w:pos="1695"/>
        </w:tabs>
        <w:rPr>
          <w:b/>
          <w:u w:val="single"/>
        </w:rPr>
      </w:pPr>
    </w:p>
    <w:p w14:paraId="6E529F30" w14:textId="77777777" w:rsidR="00A920CF" w:rsidRPr="00CC5D2E" w:rsidRDefault="003C040F" w:rsidP="00A920CF">
      <w:pPr>
        <w:tabs>
          <w:tab w:val="left" w:pos="1695"/>
        </w:tabs>
      </w:pPr>
      <w:r w:rsidRPr="00CC5D2E">
        <w:t>* Uzun süre kullanıldığında yapısını ve kıvamını muhafaza etmelidir</w:t>
      </w:r>
      <w:r w:rsidR="00A920CF" w:rsidRPr="00CC5D2E">
        <w:t>.</w:t>
      </w:r>
    </w:p>
    <w:p w14:paraId="72B1DD09" w14:textId="77777777" w:rsidR="00426483" w:rsidRPr="00CC5D2E" w:rsidRDefault="00426483" w:rsidP="00426483"/>
    <w:tbl>
      <w:tblPr>
        <w:tblW w:w="10236" w:type="dxa"/>
        <w:tblInd w:w="-214" w:type="dxa"/>
        <w:tblLayout w:type="fixed"/>
        <w:tblCellMar>
          <w:left w:w="70" w:type="dxa"/>
          <w:right w:w="70" w:type="dxa"/>
        </w:tblCellMar>
        <w:tblLook w:val="04A0" w:firstRow="1" w:lastRow="0" w:firstColumn="1" w:lastColumn="0" w:noHBand="0" w:noVBand="1"/>
      </w:tblPr>
      <w:tblGrid>
        <w:gridCol w:w="1623"/>
        <w:gridCol w:w="2954"/>
        <w:gridCol w:w="5659"/>
      </w:tblGrid>
      <w:tr w:rsidR="003C040F" w:rsidRPr="00CC5D2E" w14:paraId="69E86D3E" w14:textId="77777777" w:rsidTr="003C040F">
        <w:trPr>
          <w:trHeight w:val="3069"/>
        </w:trPr>
        <w:tc>
          <w:tcPr>
            <w:tcW w:w="1623" w:type="dxa"/>
            <w:tcBorders>
              <w:top w:val="single" w:sz="4" w:space="0" w:color="auto"/>
              <w:left w:val="single" w:sz="4" w:space="0" w:color="auto"/>
              <w:bottom w:val="single" w:sz="4" w:space="0" w:color="auto"/>
              <w:right w:val="single" w:sz="4" w:space="0" w:color="auto"/>
            </w:tcBorders>
            <w:vAlign w:val="center"/>
            <w:hideMark/>
          </w:tcPr>
          <w:p w14:paraId="2C7991FD" w14:textId="77777777" w:rsidR="003C040F" w:rsidRPr="00CC5D2E" w:rsidRDefault="003C040F" w:rsidP="004A0DB5">
            <w:pPr>
              <w:jc w:val="center"/>
              <w:rPr>
                <w:color w:val="000000"/>
              </w:rPr>
            </w:pPr>
            <w:r w:rsidRPr="00CC5D2E">
              <w:rPr>
                <w:color w:val="000000"/>
              </w:rPr>
              <w:t>Dot 4 Fren Yağı</w:t>
            </w:r>
          </w:p>
        </w:tc>
        <w:tc>
          <w:tcPr>
            <w:tcW w:w="2954" w:type="dxa"/>
            <w:tcBorders>
              <w:top w:val="single" w:sz="4" w:space="0" w:color="auto"/>
              <w:left w:val="nil"/>
              <w:bottom w:val="single" w:sz="4" w:space="0" w:color="auto"/>
              <w:right w:val="single" w:sz="4" w:space="0" w:color="auto"/>
            </w:tcBorders>
            <w:vAlign w:val="center"/>
            <w:hideMark/>
          </w:tcPr>
          <w:p w14:paraId="4EE26A28" w14:textId="77777777" w:rsidR="003C040F" w:rsidRPr="00CC5D2E" w:rsidRDefault="003C040F" w:rsidP="004A0DB5">
            <w:pPr>
              <w:jc w:val="center"/>
              <w:rPr>
                <w:color w:val="000000"/>
              </w:rPr>
            </w:pPr>
            <w:r w:rsidRPr="00CC5D2E">
              <w:rPr>
                <w:color w:val="000000"/>
              </w:rPr>
              <w:t>FMVSS No.116, SAE J 1703</w:t>
            </w:r>
          </w:p>
        </w:tc>
        <w:tc>
          <w:tcPr>
            <w:tcW w:w="5659" w:type="dxa"/>
            <w:tcBorders>
              <w:top w:val="single" w:sz="4" w:space="0" w:color="auto"/>
              <w:left w:val="nil"/>
              <w:bottom w:val="single" w:sz="4" w:space="0" w:color="auto"/>
              <w:right w:val="single" w:sz="4" w:space="0" w:color="auto"/>
            </w:tcBorders>
            <w:vAlign w:val="center"/>
            <w:hideMark/>
          </w:tcPr>
          <w:p w14:paraId="5F0F52CD" w14:textId="77777777" w:rsidR="003C040F" w:rsidRPr="00CC5D2E" w:rsidRDefault="003C040F" w:rsidP="004A0DB5">
            <w:pPr>
              <w:rPr>
                <w:color w:val="000000"/>
              </w:rPr>
            </w:pPr>
            <w:r w:rsidRPr="00CC5D2E">
              <w:rPr>
                <w:color w:val="000000"/>
              </w:rPr>
              <w:t xml:space="preserve">Yoğunluk, @ 15 °C, kg/m³ = 0,85-0,95  Test Yöntemi (ASTM D-4052) </w:t>
            </w:r>
            <w:r w:rsidRPr="00CC5D2E">
              <w:rPr>
                <w:color w:val="000000"/>
              </w:rPr>
              <w:br/>
              <w:t>Kaynama Noktası,  °C  = 220≤  (220 °C'den  fazla olmalıdır.) Test Yöntemi (ASTM D-1120)</w:t>
            </w:r>
            <w:r w:rsidRPr="00CC5D2E">
              <w:rPr>
                <w:color w:val="000000"/>
              </w:rPr>
              <w:br/>
              <w:t>Viskozite, 100 °C, mm²/s  = 1.5-2  Test Yöntemi (ASTM D-445)</w:t>
            </w:r>
            <w:r w:rsidRPr="00CC5D2E">
              <w:rPr>
                <w:color w:val="000000"/>
              </w:rPr>
              <w:br/>
              <w:t>pH değeri = 7-11.5 Test Yöntemi (ASTM D-445) (SAE’ye göre) (FMVSS 116)</w:t>
            </w:r>
          </w:p>
        </w:tc>
      </w:tr>
    </w:tbl>
    <w:p w14:paraId="14B3DD82" w14:textId="77777777" w:rsidR="00D53684" w:rsidRPr="00CC5D2E" w:rsidRDefault="00D53684" w:rsidP="00426483"/>
    <w:p w14:paraId="534592FA" w14:textId="77777777" w:rsidR="00AF0E70" w:rsidRPr="00CC5D2E" w:rsidRDefault="00AF0E70" w:rsidP="00AF0E70">
      <w:pPr>
        <w:rPr>
          <w:b/>
          <w:u w:val="single"/>
        </w:rPr>
      </w:pPr>
    </w:p>
    <w:p w14:paraId="2F2456FD" w14:textId="77777777" w:rsidR="00AF0E70" w:rsidRPr="00CC5D2E" w:rsidRDefault="004E4890" w:rsidP="00AF0E70">
      <w:pPr>
        <w:rPr>
          <w:b/>
          <w:u w:val="single"/>
        </w:rPr>
      </w:pPr>
      <w:r w:rsidRPr="00CC5D2E">
        <w:rPr>
          <w:b/>
          <w:u w:val="single"/>
        </w:rPr>
        <w:t>1</w:t>
      </w:r>
      <w:r w:rsidR="00742E54">
        <w:rPr>
          <w:b/>
          <w:u w:val="single"/>
        </w:rPr>
        <w:t>5</w:t>
      </w:r>
      <w:r w:rsidR="00AF0E70" w:rsidRPr="00CC5D2E">
        <w:rPr>
          <w:b/>
          <w:u w:val="single"/>
        </w:rPr>
        <w:t>-</w:t>
      </w:r>
      <w:r w:rsidR="00D53684" w:rsidRPr="00CC5D2E">
        <w:rPr>
          <w:b/>
          <w:u w:val="single"/>
        </w:rPr>
        <w:t xml:space="preserve">) </w:t>
      </w:r>
      <w:r w:rsidR="003C040F" w:rsidRPr="00CC5D2E">
        <w:rPr>
          <w:b/>
          <w:u w:val="single"/>
        </w:rPr>
        <w:t>10W-30 Transmisyon Şanzıman Yağı</w:t>
      </w:r>
    </w:p>
    <w:p w14:paraId="2029FD68" w14:textId="77777777" w:rsidR="003C040F" w:rsidRPr="00CC5D2E" w:rsidRDefault="003C040F" w:rsidP="00AF0E70"/>
    <w:p w14:paraId="05EB3BED" w14:textId="77777777" w:rsidR="00AF0E70" w:rsidRPr="00CC5D2E" w:rsidRDefault="00AF0E70" w:rsidP="00AF0E70">
      <w:r w:rsidRPr="00CC5D2E">
        <w:t xml:space="preserve">* Uzun süre kullanıldığında yapısını ve kıvamını muhafaza etmelidir. </w:t>
      </w:r>
    </w:p>
    <w:p w14:paraId="2C66AEF8" w14:textId="77777777" w:rsidR="00A920CF" w:rsidRPr="00CC5D2E" w:rsidRDefault="00A920CF" w:rsidP="00426483"/>
    <w:p w14:paraId="7A531896" w14:textId="77777777" w:rsidR="00A920CF" w:rsidRPr="00CC5D2E" w:rsidRDefault="00A920CF" w:rsidP="00426483"/>
    <w:tbl>
      <w:tblPr>
        <w:tblW w:w="10537" w:type="dxa"/>
        <w:tblInd w:w="-214" w:type="dxa"/>
        <w:tblLayout w:type="fixed"/>
        <w:tblCellMar>
          <w:left w:w="70" w:type="dxa"/>
          <w:right w:w="70" w:type="dxa"/>
        </w:tblCellMar>
        <w:tblLook w:val="04A0" w:firstRow="1" w:lastRow="0" w:firstColumn="1" w:lastColumn="0" w:noHBand="0" w:noVBand="1"/>
      </w:tblPr>
      <w:tblGrid>
        <w:gridCol w:w="1671"/>
        <w:gridCol w:w="3041"/>
        <w:gridCol w:w="5825"/>
      </w:tblGrid>
      <w:tr w:rsidR="003C040F" w:rsidRPr="00CC5D2E" w14:paraId="73F01E2D" w14:textId="77777777" w:rsidTr="00604FF0">
        <w:trPr>
          <w:trHeight w:val="2169"/>
        </w:trPr>
        <w:tc>
          <w:tcPr>
            <w:tcW w:w="1671" w:type="dxa"/>
            <w:tcBorders>
              <w:top w:val="single" w:sz="4" w:space="0" w:color="auto"/>
              <w:left w:val="single" w:sz="4" w:space="0" w:color="auto"/>
              <w:bottom w:val="single" w:sz="4" w:space="0" w:color="auto"/>
              <w:right w:val="single" w:sz="4" w:space="0" w:color="auto"/>
            </w:tcBorders>
            <w:vAlign w:val="center"/>
            <w:hideMark/>
          </w:tcPr>
          <w:p w14:paraId="60E3310B" w14:textId="77777777" w:rsidR="003C040F" w:rsidRPr="00CC5D2E" w:rsidRDefault="003C040F" w:rsidP="004A0DB5">
            <w:pPr>
              <w:jc w:val="center"/>
              <w:rPr>
                <w:color w:val="000000"/>
              </w:rPr>
            </w:pPr>
            <w:r w:rsidRPr="00CC5D2E">
              <w:rPr>
                <w:color w:val="000000"/>
              </w:rPr>
              <w:t xml:space="preserve">10W- 30 </w:t>
            </w:r>
            <w:r w:rsidRPr="00CC5D2E">
              <w:t>Transmisyon Şanzıman Yağı</w:t>
            </w:r>
            <w:r w:rsidRPr="00CC5D2E">
              <w:rPr>
                <w:color w:val="000000"/>
              </w:rPr>
              <w:t xml:space="preserve"> </w:t>
            </w:r>
          </w:p>
        </w:tc>
        <w:tc>
          <w:tcPr>
            <w:tcW w:w="3041" w:type="dxa"/>
            <w:tcBorders>
              <w:top w:val="single" w:sz="4" w:space="0" w:color="auto"/>
              <w:left w:val="nil"/>
              <w:bottom w:val="single" w:sz="4" w:space="0" w:color="auto"/>
              <w:right w:val="single" w:sz="4" w:space="0" w:color="auto"/>
            </w:tcBorders>
            <w:vAlign w:val="center"/>
            <w:hideMark/>
          </w:tcPr>
          <w:p w14:paraId="06DD6B43" w14:textId="77777777" w:rsidR="00621D08" w:rsidRPr="00621D08" w:rsidRDefault="00621D08" w:rsidP="00621D08">
            <w:pPr>
              <w:jc w:val="center"/>
              <w:rPr>
                <w:color w:val="000000"/>
              </w:rPr>
            </w:pPr>
            <w:r w:rsidRPr="00621D08">
              <w:rPr>
                <w:color w:val="000000"/>
              </w:rPr>
              <w:t>APIGL-4,Allis-ChalmersPowerFluid821,AGCO-AllisPowerFluid821XL,AGCOMassey-FergusonM1135/M1141,</w:t>
            </w:r>
          </w:p>
          <w:p w14:paraId="77688AE8" w14:textId="77777777" w:rsidR="003C040F" w:rsidRPr="00CC5D2E" w:rsidRDefault="00621D08" w:rsidP="00621D08">
            <w:pPr>
              <w:jc w:val="center"/>
              <w:rPr>
                <w:color w:val="000000"/>
              </w:rPr>
            </w:pPr>
            <w:r w:rsidRPr="00621D08">
              <w:rPr>
                <w:color w:val="000000"/>
              </w:rPr>
              <w:t>AllisonC-2,C-3 andC-4</w:t>
            </w:r>
          </w:p>
        </w:tc>
        <w:tc>
          <w:tcPr>
            <w:tcW w:w="5825" w:type="dxa"/>
            <w:tcBorders>
              <w:top w:val="single" w:sz="4" w:space="0" w:color="auto"/>
              <w:left w:val="nil"/>
              <w:bottom w:val="single" w:sz="4" w:space="0" w:color="auto"/>
              <w:right w:val="single" w:sz="4" w:space="0" w:color="auto"/>
            </w:tcBorders>
            <w:vAlign w:val="center"/>
            <w:hideMark/>
          </w:tcPr>
          <w:p w14:paraId="00A5CE83" w14:textId="77777777" w:rsidR="003C040F" w:rsidRPr="00CC5D2E" w:rsidRDefault="00621D08" w:rsidP="00621D08">
            <w:pPr>
              <w:rPr>
                <w:color w:val="000000"/>
              </w:rPr>
            </w:pPr>
            <w:r w:rsidRPr="00CC5D2E">
              <w:rPr>
                <w:color w:val="000000"/>
              </w:rPr>
              <w:t>Yoğunluk, @ 15 °C, kg/m³= 0,8-0,9 Te</w:t>
            </w:r>
            <w:r>
              <w:rPr>
                <w:color w:val="000000"/>
              </w:rPr>
              <w:t>st Yöntemi (ASTM D-4052)</w:t>
            </w:r>
            <w:r>
              <w:rPr>
                <w:color w:val="000000"/>
              </w:rPr>
              <w:br/>
              <w:t xml:space="preserve">Alevlenme </w:t>
            </w:r>
            <w:r w:rsidRPr="00CC5D2E">
              <w:rPr>
                <w:color w:val="000000"/>
              </w:rPr>
              <w:t>Noktası, COC, °C = 202≤  Test Yöntemi (ASTM D-92</w:t>
            </w:r>
            <w:r>
              <w:rPr>
                <w:color w:val="000000"/>
              </w:rPr>
              <w:t>)</w:t>
            </w:r>
            <w:r>
              <w:rPr>
                <w:color w:val="000000"/>
              </w:rPr>
              <w:br/>
              <w:t>Viskozite, 40 °C, mm²/s =55-65</w:t>
            </w:r>
            <w:r w:rsidRPr="00CC5D2E">
              <w:rPr>
                <w:color w:val="000000"/>
              </w:rPr>
              <w:t xml:space="preserve"> Test Yöntemi (ASTM D-445)</w:t>
            </w:r>
            <w:r w:rsidRPr="00CC5D2E">
              <w:rPr>
                <w:color w:val="000000"/>
              </w:rPr>
              <w:br/>
              <w:t>Viskozite, 100 °C, mm²/s= 6-10 Test Yöntemi (AST</w:t>
            </w:r>
            <w:r>
              <w:rPr>
                <w:color w:val="000000"/>
              </w:rPr>
              <w:t>M D-445)</w:t>
            </w:r>
            <w:r>
              <w:rPr>
                <w:color w:val="000000"/>
              </w:rPr>
              <w:br/>
              <w:t>Viskozite İndeksi = 135</w:t>
            </w:r>
            <w:r w:rsidRPr="00CC5D2E">
              <w:rPr>
                <w:color w:val="000000"/>
              </w:rPr>
              <w:t xml:space="preserve"> &lt; Test Yöntemi (A</w:t>
            </w:r>
            <w:r w:rsidR="009D2C68">
              <w:rPr>
                <w:color w:val="000000"/>
              </w:rPr>
              <w:t>STM D-2270)</w:t>
            </w:r>
            <w:r w:rsidR="009D2C68">
              <w:rPr>
                <w:color w:val="000000"/>
              </w:rPr>
              <w:br/>
              <w:t>Akma Noktası °C = -23</w:t>
            </w:r>
            <w:r w:rsidRPr="00CC5D2E">
              <w:rPr>
                <w:color w:val="000000"/>
              </w:rPr>
              <w:t>&gt;  Test Yöntemi (ASTM D-97)</w:t>
            </w:r>
          </w:p>
        </w:tc>
      </w:tr>
    </w:tbl>
    <w:p w14:paraId="5DC29317" w14:textId="77777777" w:rsidR="00A920CF" w:rsidRPr="00CC5D2E" w:rsidRDefault="00A920CF" w:rsidP="00426483"/>
    <w:p w14:paraId="0C91D092" w14:textId="77777777" w:rsidR="00604FF0" w:rsidRPr="00CC5D2E" w:rsidRDefault="00604FF0" w:rsidP="00D53684">
      <w:pPr>
        <w:rPr>
          <w:b/>
          <w:u w:val="single"/>
        </w:rPr>
      </w:pPr>
    </w:p>
    <w:p w14:paraId="50FB2424" w14:textId="77777777" w:rsidR="00D53684" w:rsidRPr="00CC5D2E" w:rsidRDefault="00F960B1" w:rsidP="00D53684">
      <w:pPr>
        <w:rPr>
          <w:b/>
          <w:u w:val="single"/>
        </w:rPr>
      </w:pPr>
      <w:r w:rsidRPr="00CC5D2E">
        <w:rPr>
          <w:b/>
          <w:u w:val="single"/>
        </w:rPr>
        <w:t>1</w:t>
      </w:r>
      <w:r w:rsidR="00742E54">
        <w:rPr>
          <w:b/>
          <w:u w:val="single"/>
        </w:rPr>
        <w:t>6</w:t>
      </w:r>
      <w:r w:rsidR="00D53684" w:rsidRPr="00CC5D2E">
        <w:rPr>
          <w:b/>
          <w:u w:val="single"/>
        </w:rPr>
        <w:t xml:space="preserve">-) </w:t>
      </w:r>
      <w:r w:rsidR="0028664C" w:rsidRPr="00CC5D2E">
        <w:rPr>
          <w:b/>
          <w:u w:val="single"/>
        </w:rPr>
        <w:t>5 W/30 Yeni Nesil Euro 6 Tam Sentetik  Dizel Motor Yağı</w:t>
      </w:r>
    </w:p>
    <w:p w14:paraId="4DA64E45" w14:textId="77777777" w:rsidR="00F960B1" w:rsidRPr="00CC5D2E" w:rsidRDefault="00F960B1" w:rsidP="00D53684">
      <w:pPr>
        <w:rPr>
          <w:b/>
          <w:u w:val="single"/>
        </w:rPr>
      </w:pPr>
    </w:p>
    <w:p w14:paraId="00159B11" w14:textId="77777777" w:rsidR="00F960B1" w:rsidRPr="00CC5D2E" w:rsidRDefault="00F960B1" w:rsidP="00F960B1">
      <w:r w:rsidRPr="00CC5D2E">
        <w:t xml:space="preserve">* Uzun süre kullanıldığında yapısını ve kıvamını muhafaza etmelidir. </w:t>
      </w:r>
    </w:p>
    <w:p w14:paraId="57EA812A" w14:textId="77777777" w:rsidR="00F960B1" w:rsidRPr="00CC5D2E" w:rsidRDefault="00F960B1" w:rsidP="00D53684">
      <w:pPr>
        <w:rPr>
          <w:b/>
          <w:u w:val="single"/>
        </w:rPr>
      </w:pPr>
    </w:p>
    <w:tbl>
      <w:tblPr>
        <w:tblW w:w="10349" w:type="dxa"/>
        <w:tblInd w:w="-214" w:type="dxa"/>
        <w:tblLayout w:type="fixed"/>
        <w:tblCellMar>
          <w:left w:w="70" w:type="dxa"/>
          <w:right w:w="70" w:type="dxa"/>
        </w:tblCellMar>
        <w:tblLook w:val="04A0" w:firstRow="1" w:lastRow="0" w:firstColumn="1" w:lastColumn="0" w:noHBand="0" w:noVBand="1"/>
      </w:tblPr>
      <w:tblGrid>
        <w:gridCol w:w="1702"/>
        <w:gridCol w:w="2783"/>
        <w:gridCol w:w="5864"/>
      </w:tblGrid>
      <w:tr w:rsidR="00F80C1C" w:rsidRPr="00CC5D2E" w14:paraId="4F20A35B" w14:textId="77777777" w:rsidTr="00EF2079">
        <w:trPr>
          <w:trHeight w:val="2671"/>
        </w:trPr>
        <w:tc>
          <w:tcPr>
            <w:tcW w:w="1702" w:type="dxa"/>
            <w:tcBorders>
              <w:top w:val="single" w:sz="4" w:space="0" w:color="auto"/>
              <w:left w:val="single" w:sz="4" w:space="0" w:color="auto"/>
              <w:bottom w:val="single" w:sz="4" w:space="0" w:color="auto"/>
              <w:right w:val="single" w:sz="4" w:space="0" w:color="auto"/>
            </w:tcBorders>
            <w:noWrap/>
            <w:vAlign w:val="center"/>
            <w:hideMark/>
          </w:tcPr>
          <w:p w14:paraId="5A6A059E" w14:textId="77777777" w:rsidR="00F80C1C" w:rsidRPr="00CC5D2E" w:rsidRDefault="00F80C1C" w:rsidP="004A0DB5">
            <w:pPr>
              <w:jc w:val="center"/>
              <w:rPr>
                <w:color w:val="000000"/>
              </w:rPr>
            </w:pPr>
            <w:r w:rsidRPr="00CC5D2E">
              <w:rPr>
                <w:color w:val="000000"/>
              </w:rPr>
              <w:t>5 W/30</w:t>
            </w:r>
            <w:r w:rsidR="00EF2079" w:rsidRPr="00CC5D2E">
              <w:rPr>
                <w:color w:val="000000"/>
              </w:rPr>
              <w:t xml:space="preserve"> Yeni Nesil Euro 6 Tam Sentetik </w:t>
            </w:r>
            <w:r w:rsidRPr="00CC5D2E">
              <w:rPr>
                <w:color w:val="000000"/>
              </w:rPr>
              <w:t xml:space="preserve"> Dizel Motor Yağı: </w:t>
            </w:r>
          </w:p>
        </w:tc>
        <w:tc>
          <w:tcPr>
            <w:tcW w:w="2783" w:type="dxa"/>
            <w:tcBorders>
              <w:top w:val="single" w:sz="4" w:space="0" w:color="auto"/>
              <w:left w:val="nil"/>
              <w:bottom w:val="single" w:sz="4" w:space="0" w:color="auto"/>
              <w:right w:val="single" w:sz="4" w:space="0" w:color="auto"/>
            </w:tcBorders>
            <w:shd w:val="clear" w:color="000000" w:fill="FFFFFF"/>
            <w:vAlign w:val="center"/>
            <w:hideMark/>
          </w:tcPr>
          <w:p w14:paraId="30667250" w14:textId="77777777" w:rsidR="00F80C1C" w:rsidRPr="00CC5D2E" w:rsidRDefault="00F80C1C" w:rsidP="004A0DB5">
            <w:pPr>
              <w:jc w:val="center"/>
              <w:rPr>
                <w:color w:val="000000"/>
              </w:rPr>
            </w:pPr>
            <w:r w:rsidRPr="00CC5D2E">
              <w:rPr>
                <w:color w:val="000000"/>
              </w:rPr>
              <w:t>API SN, ACEA C3, MB-Approval 229.51, MB 229.52, VW 502 00/505 00/505 01, BMW LL-04, FIAT 9.55535-S2</w:t>
            </w:r>
          </w:p>
          <w:p w14:paraId="653C40D3" w14:textId="77777777" w:rsidR="00F80C1C" w:rsidRPr="00CC5D2E" w:rsidRDefault="00F80C1C" w:rsidP="004A0DB5">
            <w:pPr>
              <w:jc w:val="center"/>
              <w:rPr>
                <w:color w:val="000000"/>
              </w:rPr>
            </w:pPr>
            <w:r w:rsidRPr="00CC5D2E">
              <w:rPr>
                <w:color w:val="000000"/>
              </w:rPr>
              <w:t>Euro 6 Ağır Vasıta</w:t>
            </w:r>
          </w:p>
        </w:tc>
        <w:tc>
          <w:tcPr>
            <w:tcW w:w="5864" w:type="dxa"/>
            <w:tcBorders>
              <w:top w:val="single" w:sz="4" w:space="0" w:color="auto"/>
              <w:left w:val="nil"/>
              <w:bottom w:val="single" w:sz="4" w:space="0" w:color="auto"/>
              <w:right w:val="single" w:sz="4" w:space="0" w:color="auto"/>
            </w:tcBorders>
            <w:vAlign w:val="center"/>
            <w:hideMark/>
          </w:tcPr>
          <w:p w14:paraId="538FCFB8" w14:textId="77777777" w:rsidR="00F80C1C" w:rsidRPr="00CC5D2E" w:rsidRDefault="00F80C1C" w:rsidP="004A0DB5">
            <w:pPr>
              <w:rPr>
                <w:color w:val="000000"/>
              </w:rPr>
            </w:pPr>
            <w:r w:rsidRPr="00CC5D2E">
              <w:rPr>
                <w:color w:val="000000"/>
              </w:rPr>
              <w:t>Yoğunluk, @ 15 °C, kg/m³= 0,8-0,9-Test Yöntemi (ASTM D-4052)</w:t>
            </w:r>
            <w:r w:rsidRPr="00CC5D2E">
              <w:rPr>
                <w:color w:val="000000"/>
              </w:rPr>
              <w:br/>
              <w:t>Parlama Noktası, COC, °C = 218≤ - Test Yöntemi (ASTM D-92)</w:t>
            </w:r>
            <w:r w:rsidRPr="00CC5D2E">
              <w:rPr>
                <w:color w:val="000000"/>
              </w:rPr>
              <w:br/>
              <w:t>Viskozite, 40 °C, mm²/s =55-65 Test Yöntemi (ASTM D-445)</w:t>
            </w:r>
            <w:r w:rsidRPr="00CC5D2E">
              <w:rPr>
                <w:color w:val="000000"/>
              </w:rPr>
              <w:br/>
              <w:t>Viskozite, 100 °C, mm²/s= 9,3-12,5-Test Yöntemi (ASTM D-445)</w:t>
            </w:r>
            <w:r w:rsidRPr="00CC5D2E">
              <w:rPr>
                <w:color w:val="000000"/>
              </w:rPr>
              <w:br/>
              <w:t>Viskozite İndeksi = 166&lt;-Test Yöntemi (ASTM D-2270)</w:t>
            </w:r>
            <w:r w:rsidRPr="00CC5D2E">
              <w:rPr>
                <w:color w:val="000000"/>
              </w:rPr>
              <w:br/>
              <w:t>Akma Noktası °C = -23&gt;  Test Yöntemi (ASTM D-97)</w:t>
            </w:r>
          </w:p>
        </w:tc>
      </w:tr>
    </w:tbl>
    <w:p w14:paraId="3227A7E9" w14:textId="77777777" w:rsidR="00AF0E70" w:rsidRPr="00CC5D2E" w:rsidRDefault="00AF0E70" w:rsidP="00426483"/>
    <w:p w14:paraId="366164EB" w14:textId="77777777" w:rsidR="00F960B1" w:rsidRPr="00CC5D2E" w:rsidRDefault="00742E54" w:rsidP="00F960B1">
      <w:pPr>
        <w:rPr>
          <w:b/>
          <w:u w:val="single"/>
        </w:rPr>
      </w:pPr>
      <w:r>
        <w:rPr>
          <w:b/>
          <w:u w:val="single"/>
        </w:rPr>
        <w:t>17</w:t>
      </w:r>
      <w:r w:rsidR="00DA03A1" w:rsidRPr="00CC5D2E">
        <w:rPr>
          <w:b/>
          <w:u w:val="single"/>
        </w:rPr>
        <w:t>-) Debriyaj Yağı Kamyonlar İçin</w:t>
      </w:r>
    </w:p>
    <w:p w14:paraId="51696BF4" w14:textId="77777777" w:rsidR="00F960B1" w:rsidRPr="00CC5D2E" w:rsidRDefault="00F960B1" w:rsidP="00F960B1">
      <w:pPr>
        <w:rPr>
          <w:b/>
          <w:u w:val="single"/>
        </w:rPr>
      </w:pPr>
    </w:p>
    <w:p w14:paraId="545F4EA6" w14:textId="77777777" w:rsidR="00DA03A1" w:rsidRPr="00CC5D2E" w:rsidRDefault="00DA03A1" w:rsidP="00DA03A1">
      <w:r w:rsidRPr="00CC5D2E">
        <w:t xml:space="preserve">*Debriyaj yağı aracın debriyaj sistemini korumalı ve soğumasını gerçekleştirmelidir    </w:t>
      </w:r>
    </w:p>
    <w:p w14:paraId="67591C6E" w14:textId="77777777" w:rsidR="00AF59CB" w:rsidRPr="00CC5D2E" w:rsidRDefault="00DA03A1" w:rsidP="00DA03A1">
      <w:r w:rsidRPr="00CC5D2E">
        <w:t>* Kamyonların debriyaj sistemlerinde kullanıma uygun olmalıdır.</w:t>
      </w:r>
    </w:p>
    <w:p w14:paraId="60A497E7" w14:textId="77777777" w:rsidR="003C1BD0" w:rsidRPr="00CC5D2E" w:rsidRDefault="003C1BD0" w:rsidP="00DA03A1"/>
    <w:p w14:paraId="256460FF" w14:textId="77777777" w:rsidR="003C1BD0" w:rsidRPr="00CC5D2E" w:rsidRDefault="00742E54" w:rsidP="003C1BD0">
      <w:pPr>
        <w:rPr>
          <w:b/>
          <w:u w:val="single"/>
        </w:rPr>
      </w:pPr>
      <w:r>
        <w:rPr>
          <w:b/>
          <w:u w:val="single"/>
        </w:rPr>
        <w:t>18</w:t>
      </w:r>
      <w:r w:rsidR="00AF5395">
        <w:rPr>
          <w:b/>
          <w:u w:val="single"/>
        </w:rPr>
        <w:t>-) Kauçuklu Gres Yağı(</w:t>
      </w:r>
      <w:r w:rsidR="00621D08">
        <w:rPr>
          <w:b/>
          <w:u w:val="single"/>
        </w:rPr>
        <w:t xml:space="preserve"> 2 </w:t>
      </w:r>
      <w:r w:rsidR="003C1BD0" w:rsidRPr="00CC5D2E">
        <w:rPr>
          <w:b/>
          <w:u w:val="single"/>
        </w:rPr>
        <w:t>Numara)</w:t>
      </w:r>
    </w:p>
    <w:p w14:paraId="16E9D594" w14:textId="77777777" w:rsidR="003C1BD0" w:rsidRPr="00CC5D2E" w:rsidRDefault="003C1BD0" w:rsidP="003C1BD0">
      <w:pPr>
        <w:rPr>
          <w:b/>
          <w:u w:val="single"/>
        </w:rPr>
      </w:pPr>
    </w:p>
    <w:p w14:paraId="23B3586C" w14:textId="77777777" w:rsidR="00685C38" w:rsidRPr="00742E54" w:rsidRDefault="003C1BD0" w:rsidP="003C1BD0">
      <w:r w:rsidRPr="00CC5D2E">
        <w:t>*Hafif ve orta yükler altında, orta ve yüksek düz ve rulmanlı yataklar için olmalıdır.</w:t>
      </w:r>
    </w:p>
    <w:p w14:paraId="3253EFEA" w14:textId="77777777" w:rsidR="00685C38" w:rsidRPr="00CC5D2E" w:rsidRDefault="00685C38" w:rsidP="003C1BD0">
      <w:pPr>
        <w:rPr>
          <w:b/>
          <w:u w:val="single"/>
        </w:rPr>
      </w:pPr>
    </w:p>
    <w:p w14:paraId="5927C530" w14:textId="77777777" w:rsidR="003C1BD0" w:rsidRPr="00CC5D2E" w:rsidRDefault="00742E54" w:rsidP="003C1BD0">
      <w:pPr>
        <w:rPr>
          <w:b/>
          <w:u w:val="single"/>
        </w:rPr>
      </w:pPr>
      <w:r>
        <w:rPr>
          <w:b/>
          <w:u w:val="single"/>
        </w:rPr>
        <w:t>19</w:t>
      </w:r>
      <w:r w:rsidR="003C1BD0" w:rsidRPr="00CC5D2E">
        <w:rPr>
          <w:b/>
          <w:u w:val="single"/>
        </w:rPr>
        <w:t>-) Şanzıman Yağı(S6 Atf Zm)</w:t>
      </w:r>
    </w:p>
    <w:p w14:paraId="65C4B2D4" w14:textId="77777777" w:rsidR="003C1BD0" w:rsidRPr="00CC5D2E" w:rsidRDefault="003C1BD0" w:rsidP="003C1BD0">
      <w:pPr>
        <w:rPr>
          <w:b/>
          <w:u w:val="single"/>
        </w:rPr>
      </w:pPr>
    </w:p>
    <w:p w14:paraId="460D5A8A" w14:textId="77777777" w:rsidR="003C1BD0" w:rsidRPr="00CC5D2E" w:rsidRDefault="003C1BD0" w:rsidP="003C1BD0">
      <w:pPr>
        <w:tabs>
          <w:tab w:val="left" w:pos="1695"/>
        </w:tabs>
        <w:rPr>
          <w:b/>
          <w:bCs/>
          <w:u w:val="single"/>
        </w:rPr>
      </w:pPr>
      <w:r w:rsidRPr="00CC5D2E">
        <w:rPr>
          <w:bCs/>
        </w:rPr>
        <w:t>*Aşınmaya karşı koruma özelliği olmalıdır.</w:t>
      </w:r>
    </w:p>
    <w:p w14:paraId="09572CB7" w14:textId="77777777" w:rsidR="003C1BD0" w:rsidRPr="00CC5D2E" w:rsidRDefault="003C1BD0" w:rsidP="003C1BD0">
      <w:pPr>
        <w:tabs>
          <w:tab w:val="left" w:pos="1695"/>
        </w:tabs>
        <w:rPr>
          <w:bCs/>
        </w:rPr>
      </w:pPr>
      <w:r w:rsidRPr="00CC5D2E">
        <w:rPr>
          <w:bCs/>
        </w:rPr>
        <w:t>*Viskozitesi çok düşük sıcaklıklarda bile rahat vites geçişi sağlamalıdır.</w:t>
      </w:r>
    </w:p>
    <w:p w14:paraId="705B0E04" w14:textId="77777777" w:rsidR="003C1BD0" w:rsidRPr="00CC5D2E" w:rsidRDefault="003C1BD0" w:rsidP="003C1BD0">
      <w:pPr>
        <w:tabs>
          <w:tab w:val="left" w:pos="1695"/>
        </w:tabs>
        <w:rPr>
          <w:bCs/>
        </w:rPr>
      </w:pPr>
      <w:r w:rsidRPr="00CC5D2E">
        <w:rPr>
          <w:bCs/>
        </w:rPr>
        <w:t xml:space="preserve">*Çok yüksek sıcaklıklarda da sürekli bir yağlama </w:t>
      </w:r>
    </w:p>
    <w:p w14:paraId="7035AFBA" w14:textId="77777777" w:rsidR="003C1BD0" w:rsidRPr="00CC5D2E" w:rsidRDefault="003C1BD0" w:rsidP="003C1BD0">
      <w:pPr>
        <w:tabs>
          <w:tab w:val="left" w:pos="1695"/>
        </w:tabs>
        <w:rPr>
          <w:bCs/>
        </w:rPr>
      </w:pPr>
      <w:r w:rsidRPr="00CC5D2E">
        <w:rPr>
          <w:bCs/>
        </w:rPr>
        <w:t>Performansı göstermelidir.</w:t>
      </w:r>
    </w:p>
    <w:p w14:paraId="56A37193" w14:textId="77777777" w:rsidR="003C1BD0" w:rsidRPr="00CC5D2E" w:rsidRDefault="003C1BD0" w:rsidP="003C1BD0">
      <w:pPr>
        <w:tabs>
          <w:tab w:val="left" w:pos="1695"/>
        </w:tabs>
        <w:rPr>
          <w:bCs/>
        </w:rPr>
      </w:pPr>
      <w:r w:rsidRPr="00CC5D2E">
        <w:rPr>
          <w:bCs/>
        </w:rPr>
        <w:t>*Dişli sistemlerinde daha uzun yağ ömrü ve yüksek koruma sağlamalıdır.</w:t>
      </w:r>
    </w:p>
    <w:p w14:paraId="5748E9BF" w14:textId="77777777" w:rsidR="003C1BD0" w:rsidRPr="00CC5D2E" w:rsidRDefault="003C1BD0" w:rsidP="003C1BD0">
      <w:pPr>
        <w:rPr>
          <w:b/>
          <w:u w:val="single"/>
        </w:rPr>
      </w:pPr>
    </w:p>
    <w:p w14:paraId="233C19F5" w14:textId="77777777" w:rsidR="003C1BD0" w:rsidRPr="00CC5D2E" w:rsidRDefault="003C1BD0" w:rsidP="003C1BD0">
      <w:pPr>
        <w:rPr>
          <w:b/>
          <w:u w:val="single"/>
        </w:rPr>
      </w:pPr>
    </w:p>
    <w:tbl>
      <w:tblPr>
        <w:tblW w:w="10349" w:type="dxa"/>
        <w:tblInd w:w="-214" w:type="dxa"/>
        <w:tblLayout w:type="fixed"/>
        <w:tblCellMar>
          <w:left w:w="70" w:type="dxa"/>
          <w:right w:w="70" w:type="dxa"/>
        </w:tblCellMar>
        <w:tblLook w:val="04A0" w:firstRow="1" w:lastRow="0" w:firstColumn="1" w:lastColumn="0" w:noHBand="0" w:noVBand="1"/>
      </w:tblPr>
      <w:tblGrid>
        <w:gridCol w:w="1702"/>
        <w:gridCol w:w="2783"/>
        <w:gridCol w:w="5864"/>
      </w:tblGrid>
      <w:tr w:rsidR="003C1BD0" w:rsidRPr="00CC5D2E" w14:paraId="6F025E04" w14:textId="77777777" w:rsidTr="004A0DB5">
        <w:trPr>
          <w:trHeight w:val="2671"/>
        </w:trPr>
        <w:tc>
          <w:tcPr>
            <w:tcW w:w="1702" w:type="dxa"/>
            <w:tcBorders>
              <w:top w:val="single" w:sz="4" w:space="0" w:color="auto"/>
              <w:left w:val="single" w:sz="4" w:space="0" w:color="auto"/>
              <w:bottom w:val="single" w:sz="4" w:space="0" w:color="auto"/>
              <w:right w:val="single" w:sz="4" w:space="0" w:color="auto"/>
            </w:tcBorders>
            <w:noWrap/>
            <w:vAlign w:val="center"/>
            <w:hideMark/>
          </w:tcPr>
          <w:p w14:paraId="53BC901D" w14:textId="77777777" w:rsidR="003C1BD0" w:rsidRPr="00CC5D2E" w:rsidRDefault="003C1BD0" w:rsidP="004A0DB5">
            <w:pPr>
              <w:jc w:val="center"/>
              <w:rPr>
                <w:color w:val="000000"/>
              </w:rPr>
            </w:pPr>
            <w:r w:rsidRPr="00CC5D2E">
              <w:rPr>
                <w:color w:val="000000"/>
              </w:rPr>
              <w:t>Şanzıman Yağı(S6 Atf Zm)</w:t>
            </w:r>
          </w:p>
        </w:tc>
        <w:tc>
          <w:tcPr>
            <w:tcW w:w="2783" w:type="dxa"/>
            <w:tcBorders>
              <w:top w:val="single" w:sz="4" w:space="0" w:color="auto"/>
              <w:left w:val="nil"/>
              <w:bottom w:val="single" w:sz="4" w:space="0" w:color="auto"/>
              <w:right w:val="single" w:sz="4" w:space="0" w:color="auto"/>
            </w:tcBorders>
            <w:shd w:val="clear" w:color="000000" w:fill="FFFFFF"/>
            <w:vAlign w:val="center"/>
            <w:hideMark/>
          </w:tcPr>
          <w:p w14:paraId="03F186A6" w14:textId="77777777" w:rsidR="003C1BD0" w:rsidRPr="00CC5D2E" w:rsidRDefault="000B61FC" w:rsidP="004A0DB5">
            <w:pPr>
              <w:jc w:val="center"/>
              <w:rPr>
                <w:color w:val="000000"/>
              </w:rPr>
            </w:pPr>
            <w:r w:rsidRPr="000B61FC">
              <w:rPr>
                <w:color w:val="000000"/>
              </w:rPr>
              <w:t>Ford MERCON</w:t>
            </w:r>
            <w:r w:rsidRPr="000B61FC">
              <w:rPr>
                <w:color w:val="000000"/>
              </w:rPr>
              <w:br/>
              <w:t>General Motors Allison 295 C-4</w:t>
            </w:r>
            <w:r w:rsidRPr="000B61FC">
              <w:rPr>
                <w:color w:val="000000"/>
              </w:rPr>
              <w:br/>
              <w:t>(10750189)</w:t>
            </w:r>
            <w:r w:rsidRPr="000B61FC">
              <w:rPr>
                <w:color w:val="000000"/>
              </w:rPr>
              <w:br/>
              <w:t>Mercedes-Benz 236.5, 236.6</w:t>
            </w:r>
            <w:r w:rsidRPr="000B61FC">
              <w:rPr>
                <w:color w:val="000000"/>
              </w:rPr>
              <w:br/>
              <w:t>ZF TE-ML 03D-04D-09-</w:t>
            </w:r>
            <w:r w:rsidRPr="000B61FC">
              <w:rPr>
                <w:color w:val="000000"/>
              </w:rPr>
              <w:br/>
              <w:t>11A-14A-17C</w:t>
            </w:r>
            <w:r w:rsidRPr="000B61FC">
              <w:rPr>
                <w:color w:val="000000"/>
              </w:rPr>
              <w:br/>
              <w:t>Voith 55.6335 (ex G 607)</w:t>
            </w:r>
            <w:r w:rsidRPr="000B61FC">
              <w:rPr>
                <w:color w:val="000000"/>
              </w:rPr>
              <w:br/>
              <w:t>MAN 339 Type D</w:t>
            </w:r>
          </w:p>
        </w:tc>
        <w:tc>
          <w:tcPr>
            <w:tcW w:w="5864" w:type="dxa"/>
            <w:tcBorders>
              <w:top w:val="single" w:sz="4" w:space="0" w:color="auto"/>
              <w:left w:val="nil"/>
              <w:bottom w:val="single" w:sz="4" w:space="0" w:color="auto"/>
              <w:right w:val="single" w:sz="4" w:space="0" w:color="auto"/>
            </w:tcBorders>
            <w:vAlign w:val="center"/>
            <w:hideMark/>
          </w:tcPr>
          <w:p w14:paraId="63C7472C" w14:textId="77777777" w:rsidR="003C1BD0" w:rsidRPr="00CC5D2E" w:rsidRDefault="001442C8" w:rsidP="000B61FC">
            <w:pPr>
              <w:rPr>
                <w:color w:val="000000"/>
              </w:rPr>
            </w:pPr>
            <w:r w:rsidRPr="00CC5D2E">
              <w:rPr>
                <w:color w:val="000000"/>
              </w:rPr>
              <w:t>Yoğunluk, @ 15 °C, kg/m³= 0,8-0,9 Test Yöntemi (ASTM D-4052</w:t>
            </w:r>
            <w:r w:rsidR="000B61FC">
              <w:rPr>
                <w:color w:val="000000"/>
              </w:rPr>
              <w:t>)</w:t>
            </w:r>
            <w:r w:rsidR="000B61FC">
              <w:rPr>
                <w:color w:val="000000"/>
              </w:rPr>
              <w:br/>
              <w:t>Parlama Noktası, COC, °C = 178</w:t>
            </w:r>
            <w:r w:rsidRPr="00CC5D2E">
              <w:rPr>
                <w:color w:val="000000"/>
              </w:rPr>
              <w:t>≤  Test Yöntemi (ASTM D-92)</w:t>
            </w:r>
            <w:r w:rsidRPr="00CC5D2E">
              <w:rPr>
                <w:color w:val="000000"/>
              </w:rPr>
              <w:br/>
              <w:t>Viskozite, 40 °C, mm²/s =</w:t>
            </w:r>
            <w:r w:rsidR="000B61FC">
              <w:rPr>
                <w:color w:val="000000"/>
              </w:rPr>
              <w:t>45-65</w:t>
            </w:r>
            <w:r w:rsidRPr="00CC5D2E">
              <w:rPr>
                <w:color w:val="000000"/>
              </w:rPr>
              <w:t xml:space="preserve"> Test Yöntemi (ASTM D-445</w:t>
            </w:r>
            <w:r w:rsidR="000B61FC">
              <w:rPr>
                <w:color w:val="000000"/>
              </w:rPr>
              <w:t>)</w:t>
            </w:r>
            <w:r w:rsidR="000B61FC">
              <w:rPr>
                <w:color w:val="000000"/>
              </w:rPr>
              <w:br/>
              <w:t>Viskozite, 100 °C, mm²/s= 6-11</w:t>
            </w:r>
            <w:r w:rsidRPr="00CC5D2E">
              <w:rPr>
                <w:color w:val="000000"/>
              </w:rPr>
              <w:t xml:space="preserve"> Test Yöntemi (AST</w:t>
            </w:r>
            <w:r w:rsidR="000B61FC">
              <w:rPr>
                <w:color w:val="000000"/>
              </w:rPr>
              <w:t>M D-445)</w:t>
            </w:r>
            <w:r w:rsidR="000B61FC">
              <w:rPr>
                <w:color w:val="000000"/>
              </w:rPr>
              <w:br/>
              <w:t>Viskozite İndeksi = 145</w:t>
            </w:r>
            <w:r w:rsidRPr="00CC5D2E">
              <w:rPr>
                <w:color w:val="000000"/>
              </w:rPr>
              <w:t>&lt; Test Yöntemi (ASTM D-2270)</w:t>
            </w:r>
            <w:r w:rsidRPr="00CC5D2E">
              <w:rPr>
                <w:color w:val="000000"/>
              </w:rPr>
              <w:br/>
              <w:t>Akma Noktası °C = -23&gt;  Test Yöntemi (ASTM D-97)</w:t>
            </w:r>
          </w:p>
        </w:tc>
      </w:tr>
    </w:tbl>
    <w:p w14:paraId="48DDA308" w14:textId="77777777" w:rsidR="009F28E1" w:rsidRPr="00CC5D2E" w:rsidRDefault="009F28E1" w:rsidP="00A84026">
      <w:pPr>
        <w:rPr>
          <w:b/>
          <w:u w:val="single"/>
        </w:rPr>
      </w:pPr>
    </w:p>
    <w:p w14:paraId="79C4532D" w14:textId="77777777" w:rsidR="00A7220D" w:rsidRPr="00CC5D2E" w:rsidRDefault="00A7220D" w:rsidP="00A84026">
      <w:pPr>
        <w:rPr>
          <w:b/>
          <w:bCs/>
        </w:rPr>
      </w:pPr>
    </w:p>
    <w:p w14:paraId="7BB7ED6A" w14:textId="77777777" w:rsidR="006E5F81" w:rsidRPr="00CC5D2E" w:rsidRDefault="00D82B10" w:rsidP="00D82B10">
      <w:pPr>
        <w:rPr>
          <w:b/>
        </w:rPr>
      </w:pPr>
      <w:r w:rsidRPr="00CC5D2E">
        <w:rPr>
          <w:b/>
        </w:rPr>
        <w:t xml:space="preserve">        4</w:t>
      </w:r>
      <w:r w:rsidRPr="00CC5D2E">
        <w:rPr>
          <w:b/>
          <w:u w:val="single"/>
        </w:rPr>
        <w:t>-</w:t>
      </w:r>
      <w:r w:rsidR="006E5F81" w:rsidRPr="00CC5D2E">
        <w:rPr>
          <w:b/>
          <w:u w:val="single"/>
        </w:rPr>
        <w:t>İHALE AŞAMASINDA İSTENİLEN BELGELER</w:t>
      </w:r>
    </w:p>
    <w:p w14:paraId="5A1BF650" w14:textId="77777777" w:rsidR="006E5F81" w:rsidRPr="00CC5D2E" w:rsidRDefault="006E5F81" w:rsidP="006E5F81">
      <w:pPr>
        <w:rPr>
          <w:b/>
        </w:rPr>
      </w:pPr>
    </w:p>
    <w:p w14:paraId="7DC5502C" w14:textId="77777777" w:rsidR="006E5F81" w:rsidRPr="00CC5D2E" w:rsidRDefault="006E5F81" w:rsidP="006E5F81">
      <w:pPr>
        <w:pStyle w:val="ListeParagraf"/>
        <w:numPr>
          <w:ilvl w:val="0"/>
          <w:numId w:val="7"/>
        </w:numPr>
        <w:tabs>
          <w:tab w:val="left" w:pos="1695"/>
        </w:tabs>
        <w:rPr>
          <w:bCs/>
          <w:sz w:val="22"/>
          <w:szCs w:val="22"/>
        </w:rPr>
      </w:pPr>
      <w:r w:rsidRPr="00CC5D2E">
        <w:rPr>
          <w:bCs/>
          <w:sz w:val="22"/>
          <w:szCs w:val="22"/>
        </w:rPr>
        <w:t xml:space="preserve">Satın alınan madeni yağların her biri, öncelik sırasına göre, son şekliyle uygulamada geçerli olan </w:t>
      </w:r>
      <w:r w:rsidRPr="00CC5D2E">
        <w:rPr>
          <w:b/>
          <w:bCs/>
          <w:sz w:val="22"/>
          <w:szCs w:val="22"/>
        </w:rPr>
        <w:t xml:space="preserve">TS </w:t>
      </w:r>
      <w:r w:rsidRPr="00CC5D2E">
        <w:rPr>
          <w:bCs/>
          <w:sz w:val="22"/>
          <w:szCs w:val="22"/>
        </w:rPr>
        <w:t xml:space="preserve">veya </w:t>
      </w:r>
      <w:r w:rsidRPr="00CC5D2E">
        <w:rPr>
          <w:b/>
          <w:bCs/>
          <w:sz w:val="22"/>
          <w:szCs w:val="22"/>
        </w:rPr>
        <w:t>EN</w:t>
      </w:r>
      <w:r w:rsidRPr="00CC5D2E">
        <w:rPr>
          <w:bCs/>
          <w:sz w:val="22"/>
          <w:szCs w:val="22"/>
        </w:rPr>
        <w:t xml:space="preserve"> standartlarına uygun olacaktır. Söz konusu madeni yağlar ile ilgili bu belgeleri idaremize sunacaktır.</w:t>
      </w:r>
    </w:p>
    <w:p w14:paraId="15A1A485" w14:textId="77777777" w:rsidR="006E5F81" w:rsidRPr="00CC5D2E" w:rsidRDefault="006E5F81" w:rsidP="006E5F81">
      <w:pPr>
        <w:tabs>
          <w:tab w:val="left" w:pos="1695"/>
        </w:tabs>
        <w:rPr>
          <w:bCs/>
          <w:sz w:val="22"/>
          <w:szCs w:val="22"/>
        </w:rPr>
      </w:pPr>
    </w:p>
    <w:p w14:paraId="75313198" w14:textId="77777777" w:rsidR="006E5F81" w:rsidRPr="00CC5D2E" w:rsidRDefault="006E5F81" w:rsidP="006E5F81">
      <w:pPr>
        <w:pStyle w:val="ListeParagraf"/>
        <w:numPr>
          <w:ilvl w:val="0"/>
          <w:numId w:val="7"/>
        </w:numPr>
        <w:tabs>
          <w:tab w:val="left" w:pos="1695"/>
        </w:tabs>
        <w:rPr>
          <w:b/>
          <w:bCs/>
          <w:sz w:val="22"/>
          <w:szCs w:val="22"/>
        </w:rPr>
      </w:pPr>
      <w:r w:rsidRPr="00CC5D2E">
        <w:rPr>
          <w:b/>
          <w:bCs/>
          <w:sz w:val="22"/>
          <w:szCs w:val="22"/>
        </w:rPr>
        <w:t>İhale kapsamında ilgili ürünün Teknik Değer Bilgi Formu(TDS) ve Malzeme Güvenlik Bilgi Formu (MSDS) ihaleye katılacak firmalar tarafından idareye teslim edecektir.</w:t>
      </w:r>
    </w:p>
    <w:p w14:paraId="7B4885A8" w14:textId="77777777" w:rsidR="006E5F81" w:rsidRPr="00CC5D2E" w:rsidRDefault="006E5F81" w:rsidP="006E5F81">
      <w:pPr>
        <w:tabs>
          <w:tab w:val="left" w:pos="1695"/>
        </w:tabs>
        <w:rPr>
          <w:b/>
          <w:bCs/>
          <w:sz w:val="22"/>
          <w:szCs w:val="22"/>
        </w:rPr>
      </w:pPr>
    </w:p>
    <w:p w14:paraId="283C7E89" w14:textId="77777777" w:rsidR="006E5F81" w:rsidRPr="00CC5D2E" w:rsidRDefault="006E5F81" w:rsidP="006E5F81">
      <w:pPr>
        <w:pStyle w:val="ListeParagraf"/>
        <w:numPr>
          <w:ilvl w:val="0"/>
          <w:numId w:val="7"/>
        </w:numPr>
        <w:tabs>
          <w:tab w:val="left" w:pos="1695"/>
        </w:tabs>
        <w:rPr>
          <w:bCs/>
          <w:sz w:val="22"/>
          <w:szCs w:val="22"/>
        </w:rPr>
      </w:pPr>
      <w:r w:rsidRPr="00CC5D2E">
        <w:rPr>
          <w:bCs/>
          <w:sz w:val="22"/>
          <w:szCs w:val="22"/>
        </w:rPr>
        <w:t>İhaleye katılacak yüklenicinin söz konusu iş</w:t>
      </w:r>
      <w:r w:rsidR="00065475" w:rsidRPr="00CC5D2E">
        <w:rPr>
          <w:bCs/>
          <w:sz w:val="22"/>
          <w:szCs w:val="22"/>
        </w:rPr>
        <w:t xml:space="preserve"> </w:t>
      </w:r>
      <w:r w:rsidR="00742E54">
        <w:rPr>
          <w:bCs/>
          <w:sz w:val="22"/>
          <w:szCs w:val="22"/>
        </w:rPr>
        <w:t>(Madeni Yağlar</w:t>
      </w:r>
      <w:r w:rsidRPr="00CC5D2E">
        <w:rPr>
          <w:bCs/>
          <w:sz w:val="22"/>
          <w:szCs w:val="22"/>
        </w:rPr>
        <w:t>) ile ilgili iş bitirme belgesini sunması zorunludur.</w:t>
      </w:r>
    </w:p>
    <w:p w14:paraId="33CF1507" w14:textId="77777777" w:rsidR="006E5F81" w:rsidRPr="00CC5D2E" w:rsidRDefault="006E5F81" w:rsidP="006E5F81">
      <w:pPr>
        <w:pStyle w:val="ListeParagraf"/>
        <w:rPr>
          <w:bCs/>
          <w:sz w:val="22"/>
          <w:szCs w:val="22"/>
        </w:rPr>
      </w:pPr>
    </w:p>
    <w:p w14:paraId="2A667D6B" w14:textId="77777777" w:rsidR="006E5F81" w:rsidRPr="00CC5D2E" w:rsidRDefault="006E5F81" w:rsidP="006E5F81">
      <w:pPr>
        <w:pStyle w:val="ListeParagraf"/>
        <w:numPr>
          <w:ilvl w:val="0"/>
          <w:numId w:val="7"/>
        </w:numPr>
        <w:rPr>
          <w:b/>
          <w:sz w:val="22"/>
          <w:szCs w:val="22"/>
        </w:rPr>
      </w:pPr>
      <w:r w:rsidRPr="00CC5D2E">
        <w:rPr>
          <w:sz w:val="22"/>
          <w:szCs w:val="22"/>
        </w:rPr>
        <w:t xml:space="preserve">İhaleye girecek istekliler teklif ettiği ürünlerin markasını yazılı olarak taahhüt edeceklerdir. İsteklinin ihaleyi kazanması durumunda taahhüt ettiği marka teslim edilecektir. </w:t>
      </w:r>
      <w:r w:rsidR="00685C38" w:rsidRPr="00CC5D2E">
        <w:rPr>
          <w:b/>
          <w:sz w:val="22"/>
          <w:szCs w:val="22"/>
        </w:rPr>
        <w:t>T</w:t>
      </w:r>
      <w:r w:rsidR="0065495E" w:rsidRPr="00CC5D2E">
        <w:rPr>
          <w:b/>
          <w:sz w:val="22"/>
          <w:szCs w:val="22"/>
        </w:rPr>
        <w:t>eknik şartname de belirtilen ürünlere ait</w:t>
      </w:r>
      <w:r w:rsidR="00685C38" w:rsidRPr="00CC5D2E">
        <w:rPr>
          <w:sz w:val="22"/>
          <w:szCs w:val="22"/>
        </w:rPr>
        <w:t xml:space="preserve"> </w:t>
      </w:r>
      <w:r w:rsidR="00685C38" w:rsidRPr="00CC5D2E">
        <w:rPr>
          <w:b/>
          <w:sz w:val="22"/>
          <w:szCs w:val="22"/>
        </w:rPr>
        <w:t>m</w:t>
      </w:r>
      <w:r w:rsidRPr="00CC5D2E">
        <w:rPr>
          <w:b/>
          <w:sz w:val="22"/>
          <w:szCs w:val="22"/>
        </w:rPr>
        <w:t>arka</w:t>
      </w:r>
      <w:r w:rsidR="0065495E" w:rsidRPr="00CC5D2E">
        <w:rPr>
          <w:b/>
          <w:sz w:val="22"/>
          <w:szCs w:val="22"/>
        </w:rPr>
        <w:t>lar belirtilmek zorunda olup, ilgili marka</w:t>
      </w:r>
      <w:r w:rsidRPr="00CC5D2E">
        <w:rPr>
          <w:b/>
          <w:sz w:val="22"/>
          <w:szCs w:val="22"/>
        </w:rPr>
        <w:t xml:space="preserve"> belirtilmeyen teklifler geçersiz sayılacaktır.</w:t>
      </w:r>
    </w:p>
    <w:p w14:paraId="38E63D79" w14:textId="77777777" w:rsidR="006E5F81" w:rsidRPr="00CC5D2E" w:rsidRDefault="006E5F81" w:rsidP="006E5F81">
      <w:pPr>
        <w:pStyle w:val="ListeParagraf"/>
        <w:rPr>
          <w:b/>
          <w:sz w:val="22"/>
          <w:szCs w:val="22"/>
        </w:rPr>
      </w:pPr>
    </w:p>
    <w:p w14:paraId="73D12F5C" w14:textId="77777777" w:rsidR="006E5F81" w:rsidRPr="00CC5D2E" w:rsidRDefault="006E5F81" w:rsidP="00D82B10">
      <w:pPr>
        <w:pStyle w:val="ListeParagraf"/>
        <w:numPr>
          <w:ilvl w:val="0"/>
          <w:numId w:val="7"/>
        </w:numPr>
        <w:spacing w:after="200" w:line="276" w:lineRule="auto"/>
        <w:rPr>
          <w:sz w:val="22"/>
          <w:szCs w:val="22"/>
        </w:rPr>
      </w:pPr>
      <w:r w:rsidRPr="00CC5D2E">
        <w:rPr>
          <w:sz w:val="22"/>
          <w:szCs w:val="22"/>
        </w:rPr>
        <w:t>Teklif edilecek ürene ait ambalaj üzerindeki üretici firma etiketinde yazılı olan Net Ağırlık (kg) ve/veya Litre (It) değeri esas alınacaktır. Ürünlerin birimi olan Ağırlık (kg) veya Hacim (lt) değeri İdarenin birimine karşılık gelen Net Ağırlık (kg) veya Hacim(It) değerini gösteren orijinal katalog, teknik doküman vb. komisyonuna sunulacak.</w:t>
      </w:r>
    </w:p>
    <w:p w14:paraId="3B12C58C" w14:textId="77777777" w:rsidR="006E5F81" w:rsidRPr="00CC5D2E" w:rsidRDefault="00D82B10" w:rsidP="00D82B10">
      <w:pPr>
        <w:rPr>
          <w:b/>
          <w:u w:val="single"/>
        </w:rPr>
      </w:pPr>
      <w:r w:rsidRPr="00CC5D2E">
        <w:rPr>
          <w:b/>
        </w:rPr>
        <w:t xml:space="preserve">         </w:t>
      </w:r>
      <w:r w:rsidRPr="00CC5D2E">
        <w:rPr>
          <w:b/>
          <w:u w:val="single"/>
        </w:rPr>
        <w:t>5-</w:t>
      </w:r>
      <w:r w:rsidR="006E5F81" w:rsidRPr="00CC5D2E">
        <w:rPr>
          <w:b/>
          <w:u w:val="single"/>
        </w:rPr>
        <w:t>AMBALAJ VE ETİKETLEME</w:t>
      </w:r>
    </w:p>
    <w:p w14:paraId="5A315FB4" w14:textId="77777777" w:rsidR="006E5F81" w:rsidRPr="00CC5D2E" w:rsidRDefault="006E5F81" w:rsidP="006E5F81">
      <w:pPr>
        <w:rPr>
          <w:b/>
        </w:rPr>
      </w:pPr>
    </w:p>
    <w:p w14:paraId="3331600C" w14:textId="77777777" w:rsidR="006E5F81" w:rsidRPr="00CC5D2E" w:rsidRDefault="006E5F81" w:rsidP="006E5F81">
      <w:pPr>
        <w:pStyle w:val="ListeParagraf"/>
        <w:numPr>
          <w:ilvl w:val="0"/>
          <w:numId w:val="9"/>
        </w:numPr>
        <w:ind w:right="567"/>
        <w:rPr>
          <w:sz w:val="22"/>
          <w:szCs w:val="22"/>
        </w:rPr>
      </w:pPr>
      <w:r w:rsidRPr="00CC5D2E">
        <w:rPr>
          <w:sz w:val="22"/>
          <w:szCs w:val="22"/>
        </w:rPr>
        <w:t>Teslim edilecek ambalajların ağızları mühürlü ve imalatçı firma damgası taşıyacaktır.</w:t>
      </w:r>
    </w:p>
    <w:p w14:paraId="083E762B" w14:textId="77777777" w:rsidR="006E5F81" w:rsidRPr="00CC5D2E" w:rsidRDefault="006E5F81" w:rsidP="006E5F81">
      <w:pPr>
        <w:pStyle w:val="ListeParagraf"/>
        <w:numPr>
          <w:ilvl w:val="0"/>
          <w:numId w:val="9"/>
        </w:numPr>
        <w:ind w:right="567"/>
        <w:rPr>
          <w:sz w:val="22"/>
          <w:szCs w:val="22"/>
        </w:rPr>
      </w:pPr>
      <w:r w:rsidRPr="00CC5D2E">
        <w:rPr>
          <w:sz w:val="22"/>
          <w:szCs w:val="22"/>
        </w:rPr>
        <w:t>Etiketlerde yırtık, çizik, silik kısım, darbe almış, çizilmiş, kapağı açılmış, delinmiş ya da herhangi bir sebepten dolayı yağ sızdırmış fıçılar kabul edilmeyecektir.</w:t>
      </w:r>
    </w:p>
    <w:p w14:paraId="5F47FFE0" w14:textId="77777777" w:rsidR="006E5F81" w:rsidRPr="00CC5D2E" w:rsidRDefault="006E5F81" w:rsidP="006E5F81">
      <w:pPr>
        <w:pStyle w:val="ListeParagraf"/>
        <w:numPr>
          <w:ilvl w:val="0"/>
          <w:numId w:val="9"/>
        </w:numPr>
        <w:rPr>
          <w:rFonts w:eastAsia="SimSun"/>
          <w:sz w:val="22"/>
          <w:szCs w:val="22"/>
        </w:rPr>
      </w:pPr>
      <w:r w:rsidRPr="00CC5D2E">
        <w:rPr>
          <w:rFonts w:eastAsia="SimSun"/>
          <w:sz w:val="22"/>
          <w:szCs w:val="22"/>
        </w:rPr>
        <w:t>Teslim edilecek ürünlerin</w:t>
      </w:r>
      <w:r w:rsidRPr="00CC5D2E">
        <w:rPr>
          <w:rFonts w:eastAsia="SimSun"/>
          <w:b/>
          <w:sz w:val="22"/>
          <w:szCs w:val="22"/>
        </w:rPr>
        <w:t xml:space="preserve"> </w:t>
      </w:r>
      <w:r w:rsidRPr="00CC5D2E">
        <w:rPr>
          <w:sz w:val="22"/>
          <w:szCs w:val="22"/>
        </w:rPr>
        <w:t xml:space="preserve">ambalajı üzerinde </w:t>
      </w:r>
      <w:r w:rsidRPr="00CC5D2E">
        <w:rPr>
          <w:rStyle w:val="GvdemetniKaln"/>
        </w:rPr>
        <w:t xml:space="preserve">“T.C. BATMAN BELEDİYESİNE AİTTTİR SATILAMAZ” </w:t>
      </w:r>
      <w:r w:rsidRPr="00CC5D2E">
        <w:rPr>
          <w:sz w:val="22"/>
          <w:szCs w:val="22"/>
        </w:rPr>
        <w:t xml:space="preserve">ibaresi </w:t>
      </w:r>
      <w:r w:rsidR="00742E54">
        <w:rPr>
          <w:rStyle w:val="GvdemetniKaln"/>
        </w:rPr>
        <w:t>kırm</w:t>
      </w:r>
      <w:r w:rsidRPr="00CC5D2E">
        <w:rPr>
          <w:rStyle w:val="GvdemetniKaln"/>
        </w:rPr>
        <w:t xml:space="preserve">ızı renkte </w:t>
      </w:r>
      <w:r w:rsidRPr="00CC5D2E">
        <w:rPr>
          <w:sz w:val="22"/>
          <w:szCs w:val="22"/>
        </w:rPr>
        <w:t>sabit ve büyük punto harflerle yazılacaktır.</w:t>
      </w:r>
    </w:p>
    <w:p w14:paraId="68300D50" w14:textId="77777777" w:rsidR="006E5F81" w:rsidRPr="00CC5D2E" w:rsidRDefault="006E5F81" w:rsidP="006E5F81">
      <w:pPr>
        <w:pStyle w:val="ListeParagraf"/>
        <w:numPr>
          <w:ilvl w:val="0"/>
          <w:numId w:val="9"/>
        </w:numPr>
        <w:ind w:right="23"/>
        <w:rPr>
          <w:sz w:val="22"/>
          <w:szCs w:val="22"/>
        </w:rPr>
      </w:pPr>
      <w:r w:rsidRPr="00CC5D2E">
        <w:rPr>
          <w:sz w:val="22"/>
          <w:szCs w:val="22"/>
        </w:rPr>
        <w:t xml:space="preserve">Ürünler Enerji Piyasası Düzenleme Kurumu tarafından yayınlanmış olan </w:t>
      </w:r>
      <w:r w:rsidRPr="00CC5D2E">
        <w:rPr>
          <w:b/>
          <w:sz w:val="22"/>
          <w:szCs w:val="22"/>
        </w:rPr>
        <w:t>“</w:t>
      </w:r>
      <w:r w:rsidRPr="00CC5D2E">
        <w:rPr>
          <w:b/>
          <w:i/>
          <w:sz w:val="22"/>
          <w:szCs w:val="22"/>
        </w:rPr>
        <w:t>Madeni Yağların Ambalajlanması ve Piyasaya Sunumu Hakkında Tebliğ</w:t>
      </w:r>
      <w:r w:rsidRPr="00CC5D2E">
        <w:rPr>
          <w:b/>
          <w:sz w:val="22"/>
          <w:szCs w:val="22"/>
        </w:rPr>
        <w:t>”</w:t>
      </w:r>
      <w:r w:rsidRPr="00CC5D2E">
        <w:rPr>
          <w:sz w:val="22"/>
          <w:szCs w:val="22"/>
        </w:rPr>
        <w:t xml:space="preserve"> ve diğer ilgili mevzuat hükümlerine göre ambalajlanmış olacaktır.</w:t>
      </w:r>
    </w:p>
    <w:p w14:paraId="167BA735" w14:textId="77777777" w:rsidR="006E5F81" w:rsidRPr="00CC5D2E" w:rsidRDefault="006E5F81" w:rsidP="006E5F81">
      <w:pPr>
        <w:pStyle w:val="ListeParagraf"/>
        <w:numPr>
          <w:ilvl w:val="0"/>
          <w:numId w:val="9"/>
        </w:numPr>
        <w:spacing w:after="200" w:line="276" w:lineRule="auto"/>
        <w:rPr>
          <w:sz w:val="22"/>
          <w:szCs w:val="22"/>
        </w:rPr>
      </w:pPr>
      <w:r w:rsidRPr="00CC5D2E">
        <w:rPr>
          <w:sz w:val="22"/>
          <w:szCs w:val="22"/>
        </w:rPr>
        <w:lastRenderedPageBreak/>
        <w:t>Ürünlerin üreticisinin, İdarenin talep edilen ambalaj tipi üretimi olmaması halinde diğer ambalaj tiplerinde, ihale kapsamında talep edilen asgari miktar sağlanması koşulu ve İdarenin onayı ile tedarik edilebilecektir. Ambalajdan kaynaklı fazla ürün teslimatında ayrıca İdareden herhangi bedel talep edilmeyecektir.</w:t>
      </w:r>
    </w:p>
    <w:p w14:paraId="20CA5A5F" w14:textId="77777777" w:rsidR="006E5F81" w:rsidRPr="00CC5D2E" w:rsidRDefault="006E5F81" w:rsidP="006E5F81">
      <w:pPr>
        <w:pStyle w:val="ListeParagraf"/>
        <w:numPr>
          <w:ilvl w:val="0"/>
          <w:numId w:val="9"/>
        </w:numPr>
        <w:rPr>
          <w:sz w:val="22"/>
          <w:szCs w:val="22"/>
        </w:rPr>
      </w:pPr>
      <w:r w:rsidRPr="00CC5D2E">
        <w:rPr>
          <w:sz w:val="22"/>
          <w:szCs w:val="22"/>
        </w:rPr>
        <w:t>Alımı yapılacak madeni yağlara ait tüm ambalaj türlerinin üzerinde asgari olarak aşağıda belirtilen bilgilerin yer alması zorunludur.</w:t>
      </w:r>
    </w:p>
    <w:p w14:paraId="0DF9B83F" w14:textId="77777777" w:rsidR="006E5F81" w:rsidRPr="00CC5D2E" w:rsidRDefault="006E5F81" w:rsidP="006E5F81">
      <w:pPr>
        <w:pStyle w:val="ListeParagraf"/>
        <w:numPr>
          <w:ilvl w:val="0"/>
          <w:numId w:val="10"/>
        </w:numPr>
        <w:rPr>
          <w:sz w:val="22"/>
          <w:szCs w:val="22"/>
        </w:rPr>
      </w:pPr>
      <w:r w:rsidRPr="00CC5D2E">
        <w:rPr>
          <w:sz w:val="22"/>
          <w:szCs w:val="22"/>
        </w:rPr>
        <w:t>Lisans sahibi gerçek veya tüzel kişinin adı, kurumdan aldığı lisans numarası,</w:t>
      </w:r>
    </w:p>
    <w:p w14:paraId="401DF22C" w14:textId="77777777" w:rsidR="006E5F81" w:rsidRPr="00CC5D2E" w:rsidRDefault="006E5F81" w:rsidP="006E5F81">
      <w:pPr>
        <w:pStyle w:val="ListeParagraf"/>
        <w:numPr>
          <w:ilvl w:val="0"/>
          <w:numId w:val="10"/>
        </w:numPr>
        <w:rPr>
          <w:sz w:val="22"/>
          <w:szCs w:val="22"/>
        </w:rPr>
      </w:pPr>
      <w:r w:rsidRPr="00CC5D2E">
        <w:rPr>
          <w:sz w:val="22"/>
          <w:szCs w:val="22"/>
        </w:rPr>
        <w:t>Lisanslı üretim tesisinin açık adresi,</w:t>
      </w:r>
    </w:p>
    <w:p w14:paraId="57E05F0B" w14:textId="77777777" w:rsidR="006E5F81" w:rsidRPr="00CC5D2E" w:rsidRDefault="006E5F81" w:rsidP="006E5F81">
      <w:pPr>
        <w:pStyle w:val="ListeParagraf"/>
        <w:numPr>
          <w:ilvl w:val="0"/>
          <w:numId w:val="10"/>
        </w:numPr>
        <w:rPr>
          <w:sz w:val="22"/>
          <w:szCs w:val="22"/>
        </w:rPr>
      </w:pPr>
      <w:r w:rsidRPr="00CC5D2E">
        <w:rPr>
          <w:sz w:val="22"/>
          <w:szCs w:val="22"/>
        </w:rPr>
        <w:t>Üretim yapılan madeni yağın 12 haneli Gümrük Tarife istatistik Pozisyon (GTİP) numarası,</w:t>
      </w:r>
    </w:p>
    <w:p w14:paraId="55AB19C3" w14:textId="77777777" w:rsidR="006E5F81" w:rsidRPr="00CC5D2E" w:rsidRDefault="006E5F81" w:rsidP="006E5F81">
      <w:pPr>
        <w:pStyle w:val="ListeParagraf"/>
        <w:numPr>
          <w:ilvl w:val="0"/>
          <w:numId w:val="10"/>
        </w:numPr>
        <w:rPr>
          <w:sz w:val="22"/>
          <w:szCs w:val="22"/>
        </w:rPr>
      </w:pPr>
      <w:r w:rsidRPr="00CC5D2E">
        <w:rPr>
          <w:sz w:val="22"/>
          <w:szCs w:val="22"/>
        </w:rPr>
        <w:t>Lisans sahibi tarafından kuruma ibraz edilen tescilli marka ve tescil numarası,</w:t>
      </w:r>
    </w:p>
    <w:p w14:paraId="200835D8" w14:textId="77777777" w:rsidR="006E5F81" w:rsidRPr="00CC5D2E" w:rsidRDefault="006E5F81" w:rsidP="006E5F81">
      <w:pPr>
        <w:pStyle w:val="ListeParagraf"/>
        <w:numPr>
          <w:ilvl w:val="0"/>
          <w:numId w:val="10"/>
        </w:numPr>
        <w:rPr>
          <w:sz w:val="22"/>
          <w:szCs w:val="22"/>
        </w:rPr>
      </w:pPr>
      <w:r w:rsidRPr="00CC5D2E">
        <w:rPr>
          <w:sz w:val="22"/>
          <w:szCs w:val="22"/>
        </w:rPr>
        <w:t>Üretimi yapılan madeni yağın üretim tarihi, üretim seri numarası ve/veya parti kod numarası,</w:t>
      </w:r>
    </w:p>
    <w:p w14:paraId="76065770" w14:textId="77777777" w:rsidR="006E5F81" w:rsidRPr="00CC5D2E" w:rsidRDefault="006E5F81" w:rsidP="006E5F81">
      <w:pPr>
        <w:pStyle w:val="ListeParagraf"/>
        <w:numPr>
          <w:ilvl w:val="0"/>
          <w:numId w:val="10"/>
        </w:numPr>
        <w:rPr>
          <w:sz w:val="22"/>
          <w:szCs w:val="22"/>
        </w:rPr>
      </w:pPr>
      <w:r w:rsidRPr="00CC5D2E">
        <w:rPr>
          <w:sz w:val="22"/>
          <w:szCs w:val="22"/>
        </w:rPr>
        <w:t>Üretimi yapılan madeni yağın adı ,</w:t>
      </w:r>
    </w:p>
    <w:p w14:paraId="6C5557D3" w14:textId="77777777" w:rsidR="006E5F81" w:rsidRPr="00CC5D2E" w:rsidRDefault="006E5F81" w:rsidP="006E5F81">
      <w:pPr>
        <w:pStyle w:val="ListeParagraf"/>
        <w:numPr>
          <w:ilvl w:val="0"/>
          <w:numId w:val="10"/>
        </w:numPr>
        <w:rPr>
          <w:sz w:val="22"/>
          <w:szCs w:val="22"/>
        </w:rPr>
      </w:pPr>
      <w:r w:rsidRPr="00CC5D2E">
        <w:rPr>
          <w:sz w:val="22"/>
          <w:szCs w:val="22"/>
        </w:rPr>
        <w:t>Üretimi yapılan madeni yağın tipik özellikleri (TBN, viskozite indeksi, akma noktası, yoğunluk, parlama noktası vb.) tanımlayan ve performans seviyesini belirleyen bilgiler,</w:t>
      </w:r>
    </w:p>
    <w:p w14:paraId="21172879" w14:textId="77777777" w:rsidR="006E5F81" w:rsidRPr="00CC5D2E" w:rsidRDefault="006E5F81" w:rsidP="006E5F81">
      <w:pPr>
        <w:pStyle w:val="ListeParagraf"/>
        <w:numPr>
          <w:ilvl w:val="0"/>
          <w:numId w:val="10"/>
        </w:numPr>
        <w:rPr>
          <w:sz w:val="22"/>
          <w:szCs w:val="22"/>
        </w:rPr>
      </w:pPr>
      <w:r w:rsidRPr="00CC5D2E">
        <w:rPr>
          <w:sz w:val="22"/>
          <w:szCs w:val="22"/>
        </w:rPr>
        <w:t>Üretimi yapılan madeni yağın kullanımına ilişkin sağlık, emniyet ve çevre bilgileri,</w:t>
      </w:r>
    </w:p>
    <w:p w14:paraId="10787650" w14:textId="77777777" w:rsidR="006E5F81" w:rsidRPr="00CC5D2E" w:rsidRDefault="006E5F81" w:rsidP="006E5F81">
      <w:pPr>
        <w:pStyle w:val="ListeParagraf"/>
        <w:numPr>
          <w:ilvl w:val="0"/>
          <w:numId w:val="10"/>
        </w:numPr>
        <w:rPr>
          <w:sz w:val="22"/>
          <w:szCs w:val="22"/>
        </w:rPr>
      </w:pPr>
      <w:r w:rsidRPr="00CC5D2E">
        <w:rPr>
          <w:sz w:val="22"/>
          <w:szCs w:val="22"/>
        </w:rPr>
        <w:t>Üretimi yapılan madeni yağın kullanım yerine ve ürün bileşenlerine ilişkin bilgiler,</w:t>
      </w:r>
    </w:p>
    <w:p w14:paraId="785F920F" w14:textId="77777777" w:rsidR="006E5F81" w:rsidRPr="00CC5D2E" w:rsidRDefault="006E5F81" w:rsidP="006E5F81">
      <w:pPr>
        <w:pStyle w:val="ListeParagraf"/>
        <w:numPr>
          <w:ilvl w:val="0"/>
          <w:numId w:val="10"/>
        </w:numPr>
        <w:rPr>
          <w:sz w:val="22"/>
          <w:szCs w:val="22"/>
        </w:rPr>
      </w:pPr>
      <w:r w:rsidRPr="00CC5D2E">
        <w:rPr>
          <w:sz w:val="22"/>
          <w:szCs w:val="22"/>
        </w:rPr>
        <w:t>Üretimi yapılan madeni yağa ait ilgili TSE/TSEK belgesi numarası,</w:t>
      </w:r>
    </w:p>
    <w:p w14:paraId="05732FBB" w14:textId="77777777" w:rsidR="006E5F81" w:rsidRPr="00CC5D2E" w:rsidRDefault="006E5F81" w:rsidP="006E5F81">
      <w:pPr>
        <w:pStyle w:val="ListeParagraf"/>
        <w:numPr>
          <w:ilvl w:val="0"/>
          <w:numId w:val="10"/>
        </w:numPr>
        <w:rPr>
          <w:sz w:val="22"/>
          <w:szCs w:val="22"/>
        </w:rPr>
      </w:pPr>
      <w:r w:rsidRPr="00CC5D2E">
        <w:rPr>
          <w:sz w:val="22"/>
          <w:szCs w:val="22"/>
        </w:rPr>
        <w:t>Ambalajlı madeni yağın kilogram veya litre olarak miktarına ilişkin bilgiler bulunacaktır.</w:t>
      </w:r>
    </w:p>
    <w:p w14:paraId="2EFACA2A" w14:textId="77777777" w:rsidR="006E5F81" w:rsidRPr="00CC5D2E" w:rsidRDefault="006E5F81" w:rsidP="006E5F81">
      <w:pPr>
        <w:pStyle w:val="ListeParagraf"/>
        <w:rPr>
          <w:sz w:val="22"/>
          <w:szCs w:val="22"/>
        </w:rPr>
      </w:pPr>
    </w:p>
    <w:p w14:paraId="662A6DB2" w14:textId="77777777" w:rsidR="006E5F81" w:rsidRPr="00CC5D2E" w:rsidRDefault="006E5F81" w:rsidP="006E5F81">
      <w:pPr>
        <w:rPr>
          <w:sz w:val="22"/>
          <w:szCs w:val="22"/>
        </w:rPr>
      </w:pPr>
      <w:r w:rsidRPr="00CC5D2E">
        <w:rPr>
          <w:sz w:val="22"/>
          <w:szCs w:val="22"/>
        </w:rPr>
        <w:t>7.</w:t>
      </w:r>
      <w:r w:rsidRPr="00CC5D2E">
        <w:t xml:space="preserve"> </w:t>
      </w:r>
      <w:r w:rsidRPr="00CC5D2E">
        <w:rPr>
          <w:sz w:val="22"/>
          <w:szCs w:val="22"/>
        </w:rPr>
        <w:t>Yukarıda belirtilen ambalaj yetersizliği veya bozukluğu nedeniyle oluşacak zarar ve ziyandan yüklenici firma sorumlu olup yenisi ile değişimini sağlayacaktır.</w:t>
      </w:r>
    </w:p>
    <w:p w14:paraId="04BF2799" w14:textId="77777777" w:rsidR="002E720A" w:rsidRPr="00CC5D2E" w:rsidRDefault="002E720A" w:rsidP="00771162">
      <w:pPr>
        <w:rPr>
          <w:b/>
          <w:u w:val="single"/>
        </w:rPr>
      </w:pPr>
    </w:p>
    <w:p w14:paraId="345EDB92" w14:textId="77777777" w:rsidR="006E5F81" w:rsidRPr="00CC5D2E" w:rsidRDefault="00D82B10" w:rsidP="00D82B10">
      <w:pPr>
        <w:ind w:left="426"/>
        <w:rPr>
          <w:b/>
          <w:u w:val="single"/>
        </w:rPr>
      </w:pPr>
      <w:r w:rsidRPr="00CC5D2E">
        <w:rPr>
          <w:b/>
          <w:u w:val="single"/>
        </w:rPr>
        <w:t>6-</w:t>
      </w:r>
      <w:r w:rsidR="006E5F81" w:rsidRPr="00CC5D2E">
        <w:rPr>
          <w:b/>
          <w:u w:val="single"/>
        </w:rPr>
        <w:t>TESLİM SÜRESİ VE ŞEKLİ</w:t>
      </w:r>
    </w:p>
    <w:p w14:paraId="361A325A" w14:textId="77777777" w:rsidR="006E5F81" w:rsidRPr="00CC5D2E" w:rsidRDefault="006E5F81" w:rsidP="006E5F81">
      <w:pPr>
        <w:tabs>
          <w:tab w:val="left" w:pos="1695"/>
        </w:tabs>
        <w:rPr>
          <w:b/>
        </w:rPr>
      </w:pPr>
    </w:p>
    <w:p w14:paraId="260A7705" w14:textId="77777777" w:rsidR="006E5F81" w:rsidRPr="00CC5D2E" w:rsidRDefault="006E5F81" w:rsidP="006E5F81">
      <w:pPr>
        <w:pStyle w:val="ListeParagraf"/>
        <w:numPr>
          <w:ilvl w:val="0"/>
          <w:numId w:val="6"/>
        </w:numPr>
        <w:rPr>
          <w:sz w:val="22"/>
          <w:szCs w:val="22"/>
        </w:rPr>
      </w:pPr>
      <w:r w:rsidRPr="00CC5D2E">
        <w:rPr>
          <w:b/>
          <w:bCs/>
          <w:sz w:val="22"/>
          <w:szCs w:val="22"/>
        </w:rPr>
        <w:t xml:space="preserve">Teslim yeri: </w:t>
      </w:r>
      <w:r w:rsidRPr="00CC5D2E">
        <w:rPr>
          <w:sz w:val="22"/>
          <w:szCs w:val="22"/>
        </w:rPr>
        <w:t xml:space="preserve">Batman Belediyesi </w:t>
      </w:r>
      <w:r w:rsidRPr="00CC5D2E">
        <w:rPr>
          <w:bCs/>
          <w:sz w:val="22"/>
          <w:szCs w:val="22"/>
        </w:rPr>
        <w:t>Makine İkmal Bakım Ve Onarım Müdürlüğü Batman dır.</w:t>
      </w:r>
      <w:r w:rsidRPr="00CC5D2E">
        <w:rPr>
          <w:sz w:val="22"/>
          <w:szCs w:val="22"/>
        </w:rPr>
        <w:t xml:space="preserve"> Teslimatlar mesai saatleri içerisinde (08:00-16:00) olup; bu saatler dışında teslim edilecek ürünler teslim alınmayacaktır.</w:t>
      </w:r>
    </w:p>
    <w:p w14:paraId="7A84C9DD" w14:textId="77777777" w:rsidR="006E5F81" w:rsidRPr="00CC5D2E" w:rsidRDefault="006E5F81" w:rsidP="006E5F81">
      <w:pPr>
        <w:pStyle w:val="ListeParagraf"/>
        <w:numPr>
          <w:ilvl w:val="0"/>
          <w:numId w:val="6"/>
        </w:numPr>
        <w:rPr>
          <w:sz w:val="22"/>
          <w:szCs w:val="22"/>
        </w:rPr>
      </w:pPr>
      <w:r w:rsidRPr="00CC5D2E">
        <w:rPr>
          <w:bCs/>
          <w:sz w:val="22"/>
          <w:szCs w:val="22"/>
        </w:rPr>
        <w:t>Ürünlerin stoklanmasını ve taşınmasını kolaylaştırıcı plastik veya tahta palet üzerinde olacak şekilde paletli olarak teslim edilecektir.</w:t>
      </w:r>
      <w:r w:rsidRPr="00CC5D2E">
        <w:rPr>
          <w:sz w:val="22"/>
          <w:szCs w:val="22"/>
        </w:rPr>
        <w:t xml:space="preserve"> Ambalajlar ürün özelliğini raf ömrü boyunca stabil tutacak yapıda olacak, ürüne zarar vermeyecektir. Kullanımları ile boşalan ambalajlar idareye ait olacaktır.</w:t>
      </w:r>
    </w:p>
    <w:p w14:paraId="53411553" w14:textId="77777777" w:rsidR="006E5F81" w:rsidRPr="00CC5D2E" w:rsidRDefault="006E5F81" w:rsidP="006E5F81">
      <w:pPr>
        <w:pStyle w:val="ListeParagraf"/>
        <w:numPr>
          <w:ilvl w:val="0"/>
          <w:numId w:val="6"/>
        </w:numPr>
        <w:rPr>
          <w:sz w:val="22"/>
          <w:szCs w:val="22"/>
        </w:rPr>
      </w:pPr>
      <w:r w:rsidRPr="00CC5D2E">
        <w:rPr>
          <w:sz w:val="22"/>
          <w:szCs w:val="22"/>
        </w:rPr>
        <w:t>EPDK tarafından yayınlanan Madeni Yağların Ambalajlanması ve Piyasaya Sunumu Hakkında Tebliğ’ine uygun olarak teslim yapılacaktır.</w:t>
      </w:r>
    </w:p>
    <w:p w14:paraId="02DBFCAE" w14:textId="77777777" w:rsidR="006E5F81" w:rsidRPr="00CC5D2E" w:rsidRDefault="006E5F81" w:rsidP="006E5F81">
      <w:pPr>
        <w:pStyle w:val="ListeParagraf"/>
        <w:numPr>
          <w:ilvl w:val="0"/>
          <w:numId w:val="6"/>
        </w:numPr>
        <w:rPr>
          <w:sz w:val="22"/>
          <w:szCs w:val="22"/>
        </w:rPr>
      </w:pPr>
      <w:r w:rsidRPr="00CC5D2E">
        <w:rPr>
          <w:sz w:val="22"/>
          <w:szCs w:val="22"/>
        </w:rPr>
        <w:t>Taşıma esnasında ürün ambalajında doğabilecek fiziki zararlardan teslimata kadar yüklenici sorumludur.</w:t>
      </w:r>
    </w:p>
    <w:p w14:paraId="4C79456D" w14:textId="77777777" w:rsidR="006E5F81" w:rsidRPr="00CC5D2E" w:rsidRDefault="006E5F81" w:rsidP="006E5F81">
      <w:pPr>
        <w:pStyle w:val="ListeParagraf"/>
        <w:numPr>
          <w:ilvl w:val="0"/>
          <w:numId w:val="6"/>
        </w:numPr>
        <w:rPr>
          <w:sz w:val="22"/>
          <w:szCs w:val="22"/>
        </w:rPr>
      </w:pPr>
      <w:r w:rsidRPr="00CC5D2E">
        <w:rPr>
          <w:sz w:val="22"/>
          <w:szCs w:val="22"/>
        </w:rPr>
        <w:t>Muayene sırasında gerekli her türlü araç, gereç, eleman ve ekipman ihtiyacı ve muayene masraflarının tümü yüklenici firma tarafından karşılanacaktır.</w:t>
      </w:r>
    </w:p>
    <w:p w14:paraId="63693280" w14:textId="77777777" w:rsidR="006E5F81" w:rsidRPr="00CC5D2E" w:rsidRDefault="006E5F81" w:rsidP="006E5F81">
      <w:pPr>
        <w:pStyle w:val="ListeParagraf"/>
        <w:numPr>
          <w:ilvl w:val="0"/>
          <w:numId w:val="6"/>
        </w:numPr>
        <w:rPr>
          <w:sz w:val="22"/>
          <w:szCs w:val="22"/>
        </w:rPr>
      </w:pPr>
      <w:r w:rsidRPr="00CC5D2E">
        <w:rPr>
          <w:sz w:val="22"/>
          <w:szCs w:val="22"/>
        </w:rPr>
        <w:t xml:space="preserve">Kabul işlemi yapılmış olsa bile rafta bekleyen yağ kullanım/montaj esnasında kutusu açıldığında ürünlerde fabrikasyon bir hata var ise yüklenici ürünü bedelsiz değiştirmekle mükelleftir. </w:t>
      </w:r>
    </w:p>
    <w:p w14:paraId="55C3496A" w14:textId="77777777" w:rsidR="006E5F81" w:rsidRPr="00CC5D2E" w:rsidRDefault="006E5F81" w:rsidP="006E5F81">
      <w:pPr>
        <w:pStyle w:val="ListeParagraf"/>
        <w:numPr>
          <w:ilvl w:val="0"/>
          <w:numId w:val="6"/>
        </w:numPr>
        <w:rPr>
          <w:sz w:val="22"/>
          <w:szCs w:val="22"/>
        </w:rPr>
      </w:pPr>
      <w:r w:rsidRPr="00CC5D2E">
        <w:rPr>
          <w:sz w:val="22"/>
          <w:szCs w:val="22"/>
        </w:rPr>
        <w:t xml:space="preserve">Nakliye ve ambar içine taşıma işi yükleniciye aittir. </w:t>
      </w:r>
    </w:p>
    <w:p w14:paraId="3FE45D72" w14:textId="77777777" w:rsidR="006E5F81" w:rsidRPr="0062071C" w:rsidRDefault="006E5F81" w:rsidP="0062071C">
      <w:pPr>
        <w:pStyle w:val="ListeParagraf"/>
        <w:numPr>
          <w:ilvl w:val="0"/>
          <w:numId w:val="6"/>
        </w:numPr>
        <w:rPr>
          <w:sz w:val="22"/>
          <w:szCs w:val="22"/>
        </w:rPr>
      </w:pPr>
      <w:r w:rsidRPr="00CC5D2E">
        <w:rPr>
          <w:sz w:val="22"/>
          <w:szCs w:val="22"/>
        </w:rPr>
        <w:t>İşin süresi sözleşmenin imzalanmasına müteakip 15 (onbeş) takvim günüdür.</w:t>
      </w:r>
    </w:p>
    <w:p w14:paraId="36E1B482" w14:textId="77777777" w:rsidR="006E5F81" w:rsidRPr="00CC5D2E" w:rsidRDefault="006E5F81" w:rsidP="006E5F81">
      <w:pPr>
        <w:pStyle w:val="ListeParagraf"/>
        <w:ind w:left="360"/>
        <w:rPr>
          <w:sz w:val="22"/>
          <w:szCs w:val="22"/>
        </w:rPr>
      </w:pPr>
    </w:p>
    <w:p w14:paraId="0BD6ADC1" w14:textId="77777777" w:rsidR="006E5F81" w:rsidRPr="00CC5D2E" w:rsidRDefault="00D82B10" w:rsidP="006E5F81">
      <w:pPr>
        <w:tabs>
          <w:tab w:val="left" w:pos="784"/>
        </w:tabs>
        <w:rPr>
          <w:b/>
          <w:u w:val="single"/>
        </w:rPr>
      </w:pPr>
      <w:r w:rsidRPr="00CC5D2E">
        <w:rPr>
          <w:b/>
        </w:rPr>
        <w:t xml:space="preserve">         </w:t>
      </w:r>
      <w:r w:rsidRPr="00CC5D2E">
        <w:rPr>
          <w:b/>
          <w:u w:val="single"/>
        </w:rPr>
        <w:t>7-</w:t>
      </w:r>
      <w:r w:rsidR="006E5F81" w:rsidRPr="00CC5D2E">
        <w:rPr>
          <w:b/>
          <w:u w:val="single"/>
        </w:rPr>
        <w:t>GARANTİ ŞARTLARI</w:t>
      </w:r>
    </w:p>
    <w:p w14:paraId="45D48660" w14:textId="77777777" w:rsidR="006E5F81" w:rsidRPr="00CC5D2E" w:rsidRDefault="006E5F81" w:rsidP="006E5F81">
      <w:pPr>
        <w:tabs>
          <w:tab w:val="left" w:pos="784"/>
        </w:tabs>
        <w:rPr>
          <w:b/>
        </w:rPr>
      </w:pPr>
    </w:p>
    <w:p w14:paraId="0533F2BC" w14:textId="77777777" w:rsidR="006E5F81" w:rsidRPr="00CC5D2E" w:rsidRDefault="006E5F81" w:rsidP="006E5F81">
      <w:pPr>
        <w:pStyle w:val="ListeParagraf"/>
        <w:numPr>
          <w:ilvl w:val="0"/>
          <w:numId w:val="11"/>
        </w:numPr>
        <w:ind w:right="23"/>
        <w:rPr>
          <w:sz w:val="22"/>
          <w:szCs w:val="22"/>
        </w:rPr>
      </w:pPr>
      <w:r w:rsidRPr="00CC5D2E">
        <w:rPr>
          <w:sz w:val="22"/>
          <w:szCs w:val="22"/>
        </w:rPr>
        <w:t xml:space="preserve">Teslim edilecek ürünler teslim tarihinden </w:t>
      </w:r>
      <w:r w:rsidRPr="00CC5D2E">
        <w:rPr>
          <w:b/>
          <w:sz w:val="22"/>
          <w:szCs w:val="22"/>
        </w:rPr>
        <w:t xml:space="preserve">en fazla </w:t>
      </w:r>
      <w:r w:rsidRPr="00CC5D2E">
        <w:rPr>
          <w:b/>
          <w:sz w:val="22"/>
          <w:szCs w:val="22"/>
          <w:u w:val="single"/>
        </w:rPr>
        <w:t>altı ay</w:t>
      </w:r>
      <w:r w:rsidRPr="00CC5D2E">
        <w:rPr>
          <w:b/>
          <w:sz w:val="22"/>
          <w:szCs w:val="22"/>
        </w:rPr>
        <w:t xml:space="preserve"> önce</w:t>
      </w:r>
      <w:r w:rsidRPr="00CC5D2E">
        <w:rPr>
          <w:sz w:val="22"/>
          <w:szCs w:val="22"/>
        </w:rPr>
        <w:t xml:space="preserve"> imal edilmiş olup raf ömrü üretim tarihinden itibaren en az </w:t>
      </w:r>
      <w:r w:rsidRPr="00CC5D2E">
        <w:rPr>
          <w:b/>
          <w:sz w:val="22"/>
          <w:szCs w:val="22"/>
        </w:rPr>
        <w:t>2 (iki) yıl</w:t>
      </w:r>
      <w:r w:rsidRPr="00CC5D2E">
        <w:rPr>
          <w:sz w:val="22"/>
          <w:szCs w:val="22"/>
        </w:rPr>
        <w:t xml:space="preserve"> olacaktır.</w:t>
      </w:r>
    </w:p>
    <w:p w14:paraId="34F3D251" w14:textId="77777777" w:rsidR="006E5F81" w:rsidRPr="00CC5D2E" w:rsidRDefault="006E5F81" w:rsidP="006E5F81">
      <w:pPr>
        <w:pStyle w:val="ListeParagraf"/>
        <w:numPr>
          <w:ilvl w:val="0"/>
          <w:numId w:val="11"/>
        </w:numPr>
        <w:tabs>
          <w:tab w:val="left" w:pos="784"/>
        </w:tabs>
        <w:rPr>
          <w:sz w:val="22"/>
          <w:szCs w:val="22"/>
        </w:rPr>
      </w:pPr>
      <w:r w:rsidRPr="00CC5D2E">
        <w:rPr>
          <w:sz w:val="22"/>
          <w:szCs w:val="22"/>
        </w:rPr>
        <w:t>Yüklenici, idareye teslim ettiği uygun olmayan ürünlerle ilgili olarak, bozuk malın tamamını uygun ürünle değiştirecektir.</w:t>
      </w:r>
    </w:p>
    <w:p w14:paraId="08D833DD" w14:textId="77777777" w:rsidR="006E5F81" w:rsidRPr="00CC5D2E" w:rsidRDefault="006E5F81" w:rsidP="006E5F81">
      <w:pPr>
        <w:tabs>
          <w:tab w:val="left" w:pos="784"/>
        </w:tabs>
        <w:rPr>
          <w:sz w:val="22"/>
          <w:szCs w:val="22"/>
        </w:rPr>
      </w:pPr>
    </w:p>
    <w:p w14:paraId="694A4EDE" w14:textId="77777777" w:rsidR="006E5F81" w:rsidRPr="00CC5D2E" w:rsidRDefault="00D82B10" w:rsidP="006E5F81">
      <w:pPr>
        <w:pStyle w:val="ListeParagraf"/>
        <w:tabs>
          <w:tab w:val="left" w:pos="784"/>
        </w:tabs>
        <w:ind w:left="360"/>
        <w:rPr>
          <w:b/>
          <w:u w:val="single"/>
        </w:rPr>
      </w:pPr>
      <w:r w:rsidRPr="00CC5D2E">
        <w:rPr>
          <w:b/>
          <w:u w:val="single"/>
        </w:rPr>
        <w:t>8-</w:t>
      </w:r>
      <w:r w:rsidR="006E5F81" w:rsidRPr="00CC5D2E">
        <w:rPr>
          <w:b/>
          <w:u w:val="single"/>
        </w:rPr>
        <w:t>ANALİZLER</w:t>
      </w:r>
    </w:p>
    <w:p w14:paraId="62C09395" w14:textId="77777777" w:rsidR="006E5F81" w:rsidRPr="00CC5D2E" w:rsidRDefault="006E5F81" w:rsidP="006E5F81">
      <w:pPr>
        <w:pStyle w:val="ListeParagraf"/>
        <w:tabs>
          <w:tab w:val="left" w:pos="784"/>
        </w:tabs>
        <w:ind w:left="360"/>
        <w:rPr>
          <w:b/>
        </w:rPr>
      </w:pPr>
    </w:p>
    <w:p w14:paraId="10EA9B6A" w14:textId="77777777" w:rsidR="006E5F81" w:rsidRPr="00CC5D2E" w:rsidRDefault="006E5F81" w:rsidP="006E5F81">
      <w:pPr>
        <w:pStyle w:val="ListeParagraf"/>
        <w:numPr>
          <w:ilvl w:val="0"/>
          <w:numId w:val="12"/>
        </w:numPr>
        <w:rPr>
          <w:rFonts w:eastAsia="SimSun"/>
          <w:sz w:val="22"/>
          <w:szCs w:val="22"/>
        </w:rPr>
      </w:pPr>
      <w:r w:rsidRPr="00CC5D2E">
        <w:rPr>
          <w:rFonts w:eastAsia="SimSun"/>
          <w:sz w:val="22"/>
          <w:szCs w:val="22"/>
        </w:rPr>
        <w:t>Teslimat sırasında, tüm kalemleri için istenen asgari şartname ve onaylar sağlanacak olup, İdare; muayene ve kabul işlemleri sırasında gerekli gördüğü ya da şüphe duyduğu takdirde ek belge isteme ve/veya seçtiği yağlardan numune alarak; alınan numunelerin, bu şartnamede belirtilen yağların özelliklerini taşıyıp taşımadığının kontrolü için bu alanda hakem kuruluşlar olarak görev yapan Kamu Kurum ve Kuruluşlarında (TUBİTAK, ODTÜPAL vb.) test ettirilmesi hakkına sahiptir.</w:t>
      </w:r>
    </w:p>
    <w:p w14:paraId="1358F4A6" w14:textId="77777777" w:rsidR="006E5F81" w:rsidRPr="00CC5D2E" w:rsidRDefault="006E5F81" w:rsidP="006E5F81">
      <w:pPr>
        <w:pStyle w:val="ListeParagraf"/>
        <w:widowControl w:val="0"/>
        <w:numPr>
          <w:ilvl w:val="0"/>
          <w:numId w:val="12"/>
        </w:numPr>
        <w:tabs>
          <w:tab w:val="left" w:pos="418"/>
        </w:tabs>
        <w:spacing w:after="206" w:line="298" w:lineRule="exact"/>
        <w:ind w:right="40"/>
        <w:jc w:val="both"/>
        <w:rPr>
          <w:sz w:val="22"/>
          <w:szCs w:val="22"/>
        </w:rPr>
      </w:pPr>
      <w:r w:rsidRPr="00CC5D2E">
        <w:rPr>
          <w:sz w:val="22"/>
          <w:szCs w:val="22"/>
        </w:rPr>
        <w:t xml:space="preserve">Yapılacak olan analiz, nakliye ücretleri ve </w:t>
      </w:r>
      <w:r w:rsidRPr="00CC5D2E">
        <w:rPr>
          <w:b/>
          <w:sz w:val="22"/>
          <w:szCs w:val="22"/>
        </w:rPr>
        <w:t>belediyemizin seçtiği numune miktarı</w:t>
      </w:r>
      <w:r w:rsidRPr="00CC5D2E">
        <w:rPr>
          <w:sz w:val="22"/>
          <w:szCs w:val="22"/>
        </w:rPr>
        <w:t xml:space="preserve"> yüklenici firma tarafından karşılanacaktır.</w:t>
      </w:r>
    </w:p>
    <w:p w14:paraId="56AE2E30" w14:textId="77777777" w:rsidR="006E5F81" w:rsidRPr="00CC5D2E" w:rsidRDefault="006E5F81" w:rsidP="006E5F81">
      <w:pPr>
        <w:pStyle w:val="ListeParagraf"/>
        <w:numPr>
          <w:ilvl w:val="0"/>
          <w:numId w:val="12"/>
        </w:numPr>
        <w:rPr>
          <w:rFonts w:eastAsia="SimSun"/>
          <w:sz w:val="22"/>
          <w:szCs w:val="22"/>
        </w:rPr>
      </w:pPr>
      <w:r w:rsidRPr="00CC5D2E">
        <w:rPr>
          <w:rFonts w:eastAsia="SimSun"/>
          <w:sz w:val="22"/>
          <w:szCs w:val="22"/>
        </w:rPr>
        <w:lastRenderedPageBreak/>
        <w:t>Test sonucunda, uygun bulunmayan mallar kabul edilmeyecektir.</w:t>
      </w:r>
      <w:r w:rsidRPr="00CC5D2E">
        <w:t xml:space="preserve"> </w:t>
      </w:r>
    </w:p>
    <w:p w14:paraId="732ED5E1" w14:textId="77777777" w:rsidR="006E5F81" w:rsidRPr="00CC5D2E" w:rsidRDefault="006E5F81" w:rsidP="006E5F81">
      <w:pPr>
        <w:pStyle w:val="ListeParagraf"/>
        <w:numPr>
          <w:ilvl w:val="0"/>
          <w:numId w:val="12"/>
        </w:numPr>
        <w:rPr>
          <w:rFonts w:eastAsia="SimSun"/>
          <w:sz w:val="22"/>
          <w:szCs w:val="22"/>
        </w:rPr>
      </w:pPr>
      <w:r w:rsidRPr="00CC5D2E">
        <w:rPr>
          <w:sz w:val="22"/>
          <w:szCs w:val="22"/>
        </w:rPr>
        <w:t>Belediyemize teslimatı yapılan her ürünün her serisinden (şarj veya parti numaraları) numune alınacaktır.</w:t>
      </w:r>
    </w:p>
    <w:p w14:paraId="66D00EE6" w14:textId="77777777" w:rsidR="006E5F81" w:rsidRPr="00CC5D2E" w:rsidRDefault="006E5F81" w:rsidP="006E5F81">
      <w:pPr>
        <w:pStyle w:val="ListeParagraf"/>
        <w:ind w:left="360"/>
        <w:rPr>
          <w:sz w:val="22"/>
          <w:szCs w:val="22"/>
        </w:rPr>
      </w:pPr>
    </w:p>
    <w:p w14:paraId="56D878A0" w14:textId="77777777" w:rsidR="006E5F81" w:rsidRPr="00CC5D2E" w:rsidRDefault="00D82B10" w:rsidP="006E5F81">
      <w:pPr>
        <w:pStyle w:val="ListeParagraf"/>
        <w:ind w:left="360"/>
        <w:rPr>
          <w:b/>
          <w:sz w:val="22"/>
          <w:szCs w:val="22"/>
          <w:u w:val="single"/>
        </w:rPr>
      </w:pPr>
      <w:r w:rsidRPr="00CC5D2E">
        <w:rPr>
          <w:b/>
          <w:sz w:val="22"/>
          <w:szCs w:val="22"/>
          <w:u w:val="single"/>
        </w:rPr>
        <w:t>9-</w:t>
      </w:r>
      <w:r w:rsidR="006E5F81" w:rsidRPr="00CC5D2E">
        <w:rPr>
          <w:b/>
          <w:sz w:val="22"/>
          <w:szCs w:val="22"/>
          <w:u w:val="single"/>
        </w:rPr>
        <w:t>DİĞER ŞARTLAR</w:t>
      </w:r>
    </w:p>
    <w:p w14:paraId="4998819E" w14:textId="77777777" w:rsidR="006E5F81" w:rsidRPr="00CC5D2E" w:rsidRDefault="006E5F81" w:rsidP="006E5F81">
      <w:pPr>
        <w:pStyle w:val="ListeParagraf"/>
        <w:ind w:left="360"/>
        <w:rPr>
          <w:rFonts w:eastAsia="SimSun"/>
          <w:b/>
          <w:sz w:val="22"/>
          <w:szCs w:val="22"/>
        </w:rPr>
      </w:pPr>
    </w:p>
    <w:p w14:paraId="7AB16F06" w14:textId="77777777" w:rsidR="006E5F81" w:rsidRPr="00CC5D2E" w:rsidRDefault="006E5F81" w:rsidP="006E5F81">
      <w:pPr>
        <w:rPr>
          <w:rFonts w:eastAsia="SimSun"/>
          <w:sz w:val="22"/>
          <w:szCs w:val="22"/>
        </w:rPr>
      </w:pPr>
    </w:p>
    <w:p w14:paraId="03FD3737" w14:textId="77777777" w:rsidR="006E5F81" w:rsidRPr="00CC5D2E" w:rsidRDefault="006E5F81" w:rsidP="006E5F81">
      <w:pPr>
        <w:pStyle w:val="ListeParagraf"/>
        <w:numPr>
          <w:ilvl w:val="0"/>
          <w:numId w:val="13"/>
        </w:numPr>
        <w:tabs>
          <w:tab w:val="left" w:pos="1695"/>
        </w:tabs>
        <w:rPr>
          <w:rFonts w:eastAsia="Calibri"/>
        </w:rPr>
      </w:pPr>
      <w:r w:rsidRPr="00CC5D2E">
        <w:rPr>
          <w:rFonts w:eastAsia="Calibri"/>
        </w:rPr>
        <w:t>Teslim edilen madeni yağın özürlü çıkması durumunda, bu ürünlerin idare araç ve iş makinelerinde oluşturduğu hasarlar ve bu araçların kullanılması sonucu hasar gören makine, ekipman vs. hasarları ile 3.şahısların bu durumdan dolayı göreceği maddi manevi zararlar, tazminatlar ve tüm hukuki giderler yüklenici tarafından karşılanacaktır.</w:t>
      </w:r>
    </w:p>
    <w:p w14:paraId="243BDA2D" w14:textId="77777777" w:rsidR="006E5F81" w:rsidRPr="00CC5D2E" w:rsidRDefault="006E5F81" w:rsidP="006E5F81">
      <w:pPr>
        <w:pStyle w:val="ListeParagraf"/>
        <w:numPr>
          <w:ilvl w:val="0"/>
          <w:numId w:val="13"/>
        </w:numPr>
        <w:tabs>
          <w:tab w:val="left" w:pos="1695"/>
        </w:tabs>
        <w:rPr>
          <w:rFonts w:eastAsia="Calibri"/>
          <w:sz w:val="22"/>
          <w:szCs w:val="22"/>
        </w:rPr>
      </w:pPr>
      <w:r w:rsidRPr="00CC5D2E">
        <w:rPr>
          <w:sz w:val="22"/>
          <w:szCs w:val="22"/>
        </w:rPr>
        <w:t xml:space="preserve">Yüklenici firma ürün teslimatını teknik şartnamede </w:t>
      </w:r>
      <w:r w:rsidRPr="00CC5D2E">
        <w:rPr>
          <w:rStyle w:val="GvdemetniKaln"/>
        </w:rPr>
        <w:t xml:space="preserve">belirtilen süre zarfında yapamadığı </w:t>
      </w:r>
      <w:r w:rsidRPr="00CC5D2E">
        <w:rPr>
          <w:sz w:val="22"/>
          <w:szCs w:val="22"/>
        </w:rPr>
        <w:t>zaman ve analiz sonucunda ürünün fiziksel ya da kimyasal özellikleri uygun olmadığı taktirde, analiz süresi sonucuna kadar kullanılan ürünler yüklenici tarafından karşılanacak, depo bakiyesindeki ürünler yüklenici firmaya iade edilecek ve her hangi bir ödeme yapılmayacaktır.</w:t>
      </w:r>
      <w:r w:rsidRPr="00CC5D2E">
        <w:t xml:space="preserve"> </w:t>
      </w:r>
      <w:r w:rsidRPr="00CC5D2E">
        <w:rPr>
          <w:sz w:val="22"/>
          <w:szCs w:val="22"/>
        </w:rPr>
        <w:t xml:space="preserve">Yüklenici teknik şartnamede belirtilen özellikleri içeren farklı bir ürün ile değiştirmek zorundadır. Bu değişim için yeni temin edilecek ürün </w:t>
      </w:r>
      <w:r w:rsidR="00771162" w:rsidRPr="00CC5D2E">
        <w:rPr>
          <w:b/>
          <w:sz w:val="22"/>
          <w:szCs w:val="22"/>
        </w:rPr>
        <w:t>en geç 10 (on) takvim</w:t>
      </w:r>
      <w:r w:rsidRPr="00CC5D2E">
        <w:rPr>
          <w:b/>
          <w:sz w:val="22"/>
          <w:szCs w:val="22"/>
        </w:rPr>
        <w:t xml:space="preserve"> günü</w:t>
      </w:r>
      <w:r w:rsidRPr="00CC5D2E">
        <w:rPr>
          <w:sz w:val="22"/>
          <w:szCs w:val="22"/>
        </w:rPr>
        <w:t xml:space="preserve"> içerisinde teslim edilecektir.</w:t>
      </w:r>
    </w:p>
    <w:p w14:paraId="272DB5BC" w14:textId="77777777" w:rsidR="006E5F81" w:rsidRPr="00CC5D2E" w:rsidRDefault="006E5F81" w:rsidP="006E5F81">
      <w:pPr>
        <w:pStyle w:val="ListeParagraf"/>
        <w:numPr>
          <w:ilvl w:val="0"/>
          <w:numId w:val="13"/>
        </w:numPr>
        <w:tabs>
          <w:tab w:val="left" w:pos="1695"/>
        </w:tabs>
        <w:rPr>
          <w:rFonts w:eastAsia="Calibri"/>
        </w:rPr>
      </w:pPr>
      <w:r w:rsidRPr="00CC5D2E">
        <w:rPr>
          <w:sz w:val="22"/>
          <w:szCs w:val="22"/>
        </w:rPr>
        <w:t xml:space="preserve">Muayene esnasında teknik şartnamede belirtilen hususların dışında hatalı Madeni Yağ getirilmesi durumunda reddedilen Madeni Yağların yerine en geç 10 gün içerisinde istenilen özellikte yenileri yüklenici tarafından getirilecektir. Ürün teslimatını zamanında yapmadığı takdirde bir defaya mahsus yazılı uyarılır. Uyarı süresi </w:t>
      </w:r>
      <w:r w:rsidRPr="00CC5D2E">
        <w:rPr>
          <w:b/>
          <w:sz w:val="22"/>
          <w:szCs w:val="22"/>
        </w:rPr>
        <w:t>10 (on) iş günüdür</w:t>
      </w:r>
      <w:r w:rsidRPr="00CC5D2E">
        <w:rPr>
          <w:sz w:val="22"/>
          <w:szCs w:val="22"/>
        </w:rPr>
        <w:t xml:space="preserve">. Verilen uyarı süresince belirtilen eksiklikler giderilmediği takdirde toplam sözleşme bedeli üzerinden </w:t>
      </w:r>
      <w:r w:rsidRPr="00CC5D2E">
        <w:rPr>
          <w:b/>
          <w:sz w:val="22"/>
          <w:szCs w:val="22"/>
        </w:rPr>
        <w:t>0.0005 (on binde beş) oranında günlük (her gün) ceza kesilir</w:t>
      </w:r>
      <w:r w:rsidRPr="00CC5D2E">
        <w:rPr>
          <w:sz w:val="22"/>
          <w:szCs w:val="22"/>
        </w:rPr>
        <w:t>. Söz konusu cezaya rağmen eksiklikler giderilmez ise iş tek taraflı olarak fesih edilir.</w:t>
      </w:r>
      <w:r w:rsidRPr="00CC5D2E">
        <w:rPr>
          <w:rFonts w:eastAsia="Calibri"/>
          <w:sz w:val="22"/>
          <w:szCs w:val="22"/>
        </w:rPr>
        <w:t xml:space="preserve"> Bu ceza tutarı yüklenicinin hak edişinden kesilir. Hak edişi bulunmadığı takdirde genel hükümlere göre tahsil edilir. </w:t>
      </w:r>
    </w:p>
    <w:p w14:paraId="1FA1A86B" w14:textId="77777777" w:rsidR="006E5F81" w:rsidRPr="00CC5D2E" w:rsidRDefault="006E5F81" w:rsidP="006E5F81">
      <w:pPr>
        <w:widowControl w:val="0"/>
        <w:numPr>
          <w:ilvl w:val="0"/>
          <w:numId w:val="13"/>
        </w:numPr>
        <w:spacing w:after="116" w:line="293" w:lineRule="exact"/>
        <w:ind w:right="40"/>
        <w:jc w:val="both"/>
        <w:rPr>
          <w:sz w:val="22"/>
          <w:szCs w:val="22"/>
        </w:rPr>
      </w:pPr>
      <w:r w:rsidRPr="00CC5D2E">
        <w:rPr>
          <w:sz w:val="22"/>
          <w:szCs w:val="22"/>
        </w:rPr>
        <w:t>Değiştirilen ürünün mal kabulünde yapılan etkinlik testleri tekrarlanacak, analiz ücretleri ilgili firma tarafından karşılanacaktır.</w:t>
      </w:r>
    </w:p>
    <w:p w14:paraId="17C6D06A" w14:textId="77777777" w:rsidR="006E5F81" w:rsidRPr="00CC5D2E" w:rsidRDefault="006E5F81" w:rsidP="006E5F81">
      <w:pPr>
        <w:numPr>
          <w:ilvl w:val="0"/>
          <w:numId w:val="13"/>
        </w:numPr>
        <w:rPr>
          <w:sz w:val="22"/>
          <w:szCs w:val="22"/>
        </w:rPr>
      </w:pPr>
      <w:r w:rsidRPr="00CC5D2E">
        <w:rPr>
          <w:sz w:val="22"/>
          <w:szCs w:val="22"/>
        </w:rPr>
        <w:t>Alınacak madeni yağların tartım ve ölçüm masrafları yükleniciye ait olacaktır. Madeni yağlar teknik personel kontrolünden sonra teslim alınacaktır.</w:t>
      </w:r>
    </w:p>
    <w:p w14:paraId="4136272F" w14:textId="77777777" w:rsidR="006E5F81" w:rsidRPr="00CC5D2E" w:rsidRDefault="006E5F81" w:rsidP="006E5F81">
      <w:pPr>
        <w:numPr>
          <w:ilvl w:val="0"/>
          <w:numId w:val="13"/>
        </w:numPr>
        <w:rPr>
          <w:sz w:val="22"/>
          <w:szCs w:val="22"/>
        </w:rPr>
      </w:pPr>
      <w:r w:rsidRPr="00CC5D2E">
        <w:rPr>
          <w:sz w:val="22"/>
          <w:szCs w:val="22"/>
        </w:rPr>
        <w:t>Yapılan tetkik ve muayenelerde (tetkik masrafları yükleniciye aittir.) istenilen madeni yağların istenilen özellikte olmaması durumunda araçlara verdiği zarar yükleniciden tahsil edilecektir.</w:t>
      </w:r>
    </w:p>
    <w:p w14:paraId="558A0426" w14:textId="77777777" w:rsidR="006E5F81" w:rsidRPr="00CC5D2E" w:rsidRDefault="006E5F81" w:rsidP="006E5F81">
      <w:pPr>
        <w:pStyle w:val="ListeParagraf"/>
        <w:numPr>
          <w:ilvl w:val="0"/>
          <w:numId w:val="13"/>
        </w:numPr>
        <w:rPr>
          <w:sz w:val="22"/>
          <w:szCs w:val="22"/>
        </w:rPr>
      </w:pPr>
      <w:r w:rsidRPr="00CC5D2E">
        <w:rPr>
          <w:rFonts w:eastAsia="SimSun"/>
          <w:sz w:val="22"/>
          <w:szCs w:val="22"/>
        </w:rPr>
        <w:t>Madeni yağlar her türlü yol, çalışma ve iklim koşulunda köpüklenmeden ve yağ basıncını düşürmeden yağlama görevini yerine getirecektir.</w:t>
      </w:r>
    </w:p>
    <w:p w14:paraId="2ACE09FC" w14:textId="77777777" w:rsidR="006E5F81" w:rsidRPr="00CC5D2E" w:rsidRDefault="006E5F81" w:rsidP="006E5F81">
      <w:pPr>
        <w:pStyle w:val="ListeParagraf"/>
        <w:numPr>
          <w:ilvl w:val="0"/>
          <w:numId w:val="13"/>
        </w:numPr>
        <w:spacing w:after="200" w:line="276" w:lineRule="auto"/>
        <w:rPr>
          <w:sz w:val="22"/>
          <w:szCs w:val="22"/>
        </w:rPr>
      </w:pPr>
      <w:r w:rsidRPr="00CC5D2E">
        <w:rPr>
          <w:sz w:val="22"/>
          <w:szCs w:val="22"/>
        </w:rPr>
        <w:t>İstekli firmalar teklif etmiş oldukları ürünlere ait teknik verileri, performans değerlerine ait bilgileri içeren katalog veya dokümanları kaşe, imzası ile birlikte teklif ekinde İdareye sunacaktır.</w:t>
      </w:r>
    </w:p>
    <w:p w14:paraId="3D61DCC4" w14:textId="77777777" w:rsidR="006E5F81" w:rsidRPr="00CC5D2E" w:rsidRDefault="006E5F81" w:rsidP="006E5F81">
      <w:pPr>
        <w:pStyle w:val="ListeParagraf"/>
        <w:numPr>
          <w:ilvl w:val="0"/>
          <w:numId w:val="13"/>
        </w:numPr>
        <w:spacing w:after="200" w:line="276" w:lineRule="auto"/>
        <w:rPr>
          <w:sz w:val="22"/>
          <w:szCs w:val="22"/>
        </w:rPr>
      </w:pPr>
      <w:r w:rsidRPr="00CC5D2E">
        <w:rPr>
          <w:sz w:val="22"/>
          <w:szCs w:val="22"/>
        </w:rPr>
        <w:t>Teslim edilecek motor yağları, SAE sınıfında tam sentetik özellikte olacaktır.</w:t>
      </w:r>
    </w:p>
    <w:p w14:paraId="6E5F2B55" w14:textId="77777777" w:rsidR="006E5F81" w:rsidRPr="00CC5D2E" w:rsidRDefault="006E5F81" w:rsidP="006E5F81">
      <w:pPr>
        <w:pStyle w:val="ListeParagraf"/>
        <w:numPr>
          <w:ilvl w:val="0"/>
          <w:numId w:val="13"/>
        </w:numPr>
        <w:spacing w:after="200" w:line="276" w:lineRule="auto"/>
        <w:rPr>
          <w:sz w:val="22"/>
          <w:szCs w:val="22"/>
        </w:rPr>
      </w:pPr>
      <w:r w:rsidRPr="00CC5D2E">
        <w:rPr>
          <w:sz w:val="22"/>
          <w:szCs w:val="22"/>
        </w:rPr>
        <w:t>Aynı kalem madeni yağlar arasında marka ve model farklılığı olmayacaktır.</w:t>
      </w:r>
    </w:p>
    <w:p w14:paraId="540E5DCE" w14:textId="77777777" w:rsidR="006E5F81" w:rsidRPr="00CC5D2E" w:rsidRDefault="006E5F81" w:rsidP="006E5F81">
      <w:pPr>
        <w:pStyle w:val="ListeParagraf"/>
        <w:numPr>
          <w:ilvl w:val="0"/>
          <w:numId w:val="13"/>
        </w:numPr>
        <w:spacing w:after="200" w:line="276" w:lineRule="auto"/>
        <w:rPr>
          <w:sz w:val="22"/>
          <w:szCs w:val="22"/>
        </w:rPr>
      </w:pPr>
      <w:r w:rsidRPr="00CC5D2E">
        <w:rPr>
          <w:sz w:val="22"/>
          <w:szCs w:val="22"/>
        </w:rPr>
        <w:t>Yüklenici; bu iş kapsamında enerji verimliliği, çevre yönetimi ve kalite yönetimi ile ilgili yürürlükteki mevzuat hükümlerine standartlara uygun olarak, uyum içinde çalışacaktır.</w:t>
      </w:r>
    </w:p>
    <w:p w14:paraId="4631807A" w14:textId="77777777" w:rsidR="002E720A" w:rsidRPr="00CC5D2E" w:rsidRDefault="006E5F81" w:rsidP="002E720A">
      <w:pPr>
        <w:pStyle w:val="ListeParagraf"/>
        <w:numPr>
          <w:ilvl w:val="0"/>
          <w:numId w:val="13"/>
        </w:numPr>
        <w:spacing w:after="200" w:line="276" w:lineRule="auto"/>
        <w:rPr>
          <w:sz w:val="22"/>
          <w:szCs w:val="22"/>
        </w:rPr>
      </w:pPr>
      <w:r w:rsidRPr="00CC5D2E">
        <w:rPr>
          <w:sz w:val="22"/>
          <w:szCs w:val="22"/>
        </w:rPr>
        <w:t>Yüklenici, bu iş kapsamında 30.06.2012 tarihli ve 6331 sayılı İş Sağlığı ve Güvenliği Kanunu ve bu Kanuna dayanılarak çıkarılan ikincil mevzuat hükümlerine uygun olarak ve her türlü afet, acil durum ve güvenlik önlemlerini alarak hizmet verecektir.</w:t>
      </w:r>
      <w:r w:rsidR="002E720A" w:rsidRPr="00CC5D2E">
        <w:rPr>
          <w:sz w:val="22"/>
          <w:szCs w:val="22"/>
        </w:rPr>
        <w:t xml:space="preserve"> </w:t>
      </w:r>
    </w:p>
    <w:p w14:paraId="741A9D96" w14:textId="77777777" w:rsidR="006E5F81" w:rsidRPr="00CC5D2E" w:rsidRDefault="006E5F81" w:rsidP="002E720A">
      <w:pPr>
        <w:pStyle w:val="ListeParagraf"/>
        <w:numPr>
          <w:ilvl w:val="0"/>
          <w:numId w:val="13"/>
        </w:numPr>
        <w:spacing w:after="200" w:line="276" w:lineRule="auto"/>
        <w:rPr>
          <w:sz w:val="22"/>
          <w:szCs w:val="22"/>
        </w:rPr>
      </w:pPr>
      <w:r w:rsidRPr="00CC5D2E">
        <w:rPr>
          <w:sz w:val="22"/>
          <w:szCs w:val="22"/>
        </w:rPr>
        <w:t>Kütle(m)= Litre(v)*Yoğunluk(</w:t>
      </w:r>
      <w:r w:rsidRPr="00CC5D2E">
        <w:rPr>
          <w:b/>
          <w:bCs/>
          <w:i/>
          <w:iCs/>
          <w:color w:val="202122"/>
          <w:sz w:val="22"/>
          <w:szCs w:val="22"/>
        </w:rPr>
        <w:t>ρ</w:t>
      </w:r>
      <w:r w:rsidRPr="00CC5D2E">
        <w:rPr>
          <w:sz w:val="22"/>
          <w:szCs w:val="22"/>
        </w:rPr>
        <w:t>)</w:t>
      </w:r>
    </w:p>
    <w:p w14:paraId="3C1C7875" w14:textId="77777777" w:rsidR="002E720A" w:rsidRPr="00CC5D2E" w:rsidRDefault="002E720A" w:rsidP="002E720A">
      <w:pPr>
        <w:spacing w:after="200" w:line="276" w:lineRule="auto"/>
        <w:rPr>
          <w:sz w:val="22"/>
          <w:szCs w:val="22"/>
        </w:rPr>
      </w:pPr>
    </w:p>
    <w:p w14:paraId="2B45E8D0" w14:textId="49B65856" w:rsidR="002E720A" w:rsidRPr="00CC5D2E" w:rsidRDefault="002E720A" w:rsidP="002E720A">
      <w:pPr>
        <w:spacing w:after="200" w:line="276" w:lineRule="auto"/>
        <w:ind w:left="360"/>
        <w:rPr>
          <w:sz w:val="22"/>
          <w:szCs w:val="22"/>
        </w:rPr>
      </w:pPr>
      <w:r w:rsidRPr="00CC5D2E">
        <w:rPr>
          <w:b/>
        </w:rPr>
        <w:t>10-</w:t>
      </w:r>
      <w:r w:rsidRPr="00CC5D2E">
        <w:rPr>
          <w:sz w:val="22"/>
          <w:szCs w:val="22"/>
        </w:rPr>
        <w:t xml:space="preserve"> Kısmi teklif ver</w:t>
      </w:r>
      <w:r w:rsidR="008F2376">
        <w:rPr>
          <w:sz w:val="22"/>
          <w:szCs w:val="22"/>
        </w:rPr>
        <w:t>ilemez.</w:t>
      </w:r>
    </w:p>
    <w:p w14:paraId="340131E7" w14:textId="77777777" w:rsidR="002E720A" w:rsidRPr="00CC5D2E" w:rsidRDefault="002E720A" w:rsidP="002E720A">
      <w:pPr>
        <w:spacing w:after="200" w:line="276" w:lineRule="auto"/>
        <w:ind w:left="360"/>
        <w:rPr>
          <w:sz w:val="22"/>
          <w:szCs w:val="22"/>
        </w:rPr>
      </w:pPr>
      <w:r w:rsidRPr="00CC5D2E">
        <w:rPr>
          <w:b/>
        </w:rPr>
        <w:t>11-</w:t>
      </w:r>
      <w:r w:rsidRPr="00CC5D2E">
        <w:rPr>
          <w:sz w:val="22"/>
          <w:szCs w:val="22"/>
        </w:rPr>
        <w:t xml:space="preserve"> Bu teknik şartname 14 (on dört)  sayfa ve 11 madde ile ekten oluşmaktadır.</w:t>
      </w:r>
    </w:p>
    <w:p w14:paraId="442A3C32" w14:textId="77777777" w:rsidR="00965303" w:rsidRPr="00CC5D2E" w:rsidRDefault="00965303" w:rsidP="00965303">
      <w:pPr>
        <w:jc w:val="both"/>
        <w:rPr>
          <w:b/>
          <w:bCs/>
          <w:color w:val="FF0000"/>
        </w:rPr>
      </w:pPr>
    </w:p>
    <w:p w14:paraId="2354305E" w14:textId="77777777" w:rsidR="00965303" w:rsidRPr="00CC5D2E" w:rsidRDefault="00965303" w:rsidP="00965303">
      <w:pPr>
        <w:jc w:val="both"/>
        <w:rPr>
          <w:b/>
        </w:rPr>
      </w:pPr>
    </w:p>
    <w:p w14:paraId="6FD056B2" w14:textId="77777777" w:rsidR="00965303" w:rsidRPr="00CC5D2E" w:rsidRDefault="00102F3A" w:rsidP="007C138E">
      <w:pPr>
        <w:jc w:val="both"/>
        <w:rPr>
          <w:color w:val="FF0000"/>
        </w:rPr>
      </w:pPr>
      <w:r w:rsidRPr="00CC5D2E">
        <w:rPr>
          <w:b/>
          <w:bCs/>
        </w:rPr>
        <w:tab/>
      </w:r>
      <w:r w:rsidRPr="00CC5D2E">
        <w:rPr>
          <w:b/>
          <w:bCs/>
        </w:rPr>
        <w:tab/>
      </w:r>
      <w:r w:rsidRPr="00CC5D2E">
        <w:rPr>
          <w:b/>
          <w:bCs/>
        </w:rPr>
        <w:tab/>
      </w:r>
      <w:r w:rsidRPr="00CC5D2E">
        <w:rPr>
          <w:b/>
          <w:bCs/>
        </w:rPr>
        <w:tab/>
      </w:r>
      <w:r w:rsidRPr="00CC5D2E">
        <w:rPr>
          <w:b/>
          <w:bCs/>
        </w:rPr>
        <w:tab/>
      </w:r>
      <w:r w:rsidRPr="00CC5D2E">
        <w:rPr>
          <w:b/>
          <w:bCs/>
        </w:rPr>
        <w:tab/>
      </w:r>
      <w:r w:rsidRPr="00CC5D2E">
        <w:rPr>
          <w:b/>
          <w:bCs/>
        </w:rPr>
        <w:tab/>
      </w:r>
      <w:r w:rsidRPr="00CC5D2E">
        <w:rPr>
          <w:b/>
          <w:bCs/>
        </w:rPr>
        <w:tab/>
      </w:r>
      <w:r w:rsidRPr="00CC5D2E">
        <w:rPr>
          <w:b/>
          <w:bCs/>
        </w:rPr>
        <w:tab/>
      </w:r>
    </w:p>
    <w:p w14:paraId="269ACE9F" w14:textId="77777777" w:rsidR="00133F88" w:rsidRPr="00CC5D2E" w:rsidRDefault="009B2381" w:rsidP="00133F88">
      <w:pPr>
        <w:rPr>
          <w:noProof/>
        </w:rPr>
      </w:pPr>
      <w:r w:rsidRPr="00CC5D2E">
        <w:t>Kenan TAŞAR</w:t>
      </w:r>
      <w:r w:rsidR="00133F88" w:rsidRPr="00CC5D2E">
        <w:tab/>
      </w:r>
      <w:r w:rsidR="00133F88" w:rsidRPr="00CC5D2E">
        <w:tab/>
      </w:r>
      <w:r w:rsidR="00133F88" w:rsidRPr="00CC5D2E">
        <w:tab/>
      </w:r>
      <w:r w:rsidR="00133F88" w:rsidRPr="00CC5D2E">
        <w:tab/>
      </w:r>
      <w:r w:rsidR="00133F88" w:rsidRPr="00CC5D2E">
        <w:tab/>
      </w:r>
      <w:r w:rsidR="00133F88" w:rsidRPr="00CC5D2E">
        <w:tab/>
      </w:r>
      <w:r w:rsidR="00133F88" w:rsidRPr="00CC5D2E">
        <w:rPr>
          <w:noProof/>
        </w:rPr>
        <w:t xml:space="preserve">      </w:t>
      </w:r>
      <w:r w:rsidRPr="00CC5D2E">
        <w:rPr>
          <w:noProof/>
        </w:rPr>
        <w:t xml:space="preserve">          </w:t>
      </w:r>
      <w:r w:rsidR="008E6C53" w:rsidRPr="00CC5D2E">
        <w:rPr>
          <w:noProof/>
        </w:rPr>
        <w:t xml:space="preserve">   Mücahit KARTAL</w:t>
      </w:r>
    </w:p>
    <w:p w14:paraId="1BF5693A" w14:textId="77777777" w:rsidR="009B2381" w:rsidRPr="00CC5D2E" w:rsidRDefault="009B2381" w:rsidP="00133F88">
      <w:pPr>
        <w:rPr>
          <w:noProof/>
        </w:rPr>
      </w:pPr>
      <w:r w:rsidRPr="00CC5D2E">
        <w:rPr>
          <w:noProof/>
        </w:rPr>
        <w:t xml:space="preserve">   Hazırlayan</w:t>
      </w:r>
      <w:r w:rsidRPr="00CC5D2E">
        <w:rPr>
          <w:noProof/>
        </w:rPr>
        <w:tab/>
      </w:r>
      <w:r w:rsidRPr="00CC5D2E">
        <w:rPr>
          <w:noProof/>
        </w:rPr>
        <w:tab/>
      </w:r>
      <w:r w:rsidRPr="00CC5D2E">
        <w:rPr>
          <w:noProof/>
        </w:rPr>
        <w:tab/>
      </w:r>
      <w:r w:rsidRPr="00CC5D2E">
        <w:rPr>
          <w:noProof/>
        </w:rPr>
        <w:tab/>
      </w:r>
      <w:r w:rsidR="00133F88" w:rsidRPr="00CC5D2E">
        <w:rPr>
          <w:noProof/>
        </w:rPr>
        <w:t xml:space="preserve">    </w:t>
      </w:r>
      <w:r w:rsidRPr="00CC5D2E">
        <w:rPr>
          <w:noProof/>
        </w:rPr>
        <w:t xml:space="preserve">                                             </w:t>
      </w:r>
      <w:r w:rsidR="00133F88" w:rsidRPr="00CC5D2E">
        <w:rPr>
          <w:noProof/>
        </w:rPr>
        <w:t xml:space="preserve">   Makine İkmal Bakım </w:t>
      </w:r>
    </w:p>
    <w:p w14:paraId="30D2AA24" w14:textId="77777777" w:rsidR="00133F88" w:rsidRPr="00CC5D2E" w:rsidRDefault="009B2381" w:rsidP="00133F88">
      <w:pPr>
        <w:rPr>
          <w:noProof/>
        </w:rPr>
      </w:pPr>
      <w:r w:rsidRPr="00CC5D2E">
        <w:rPr>
          <w:noProof/>
        </w:rPr>
        <w:t xml:space="preserve">                                                                                                                </w:t>
      </w:r>
      <w:r w:rsidR="00133F88" w:rsidRPr="00CC5D2E">
        <w:rPr>
          <w:noProof/>
        </w:rPr>
        <w:t>Ve Onarım Müd.V.</w:t>
      </w:r>
    </w:p>
    <w:p w14:paraId="1CD5F947" w14:textId="77777777" w:rsidR="00752002" w:rsidRPr="00CC5D2E" w:rsidRDefault="00752002" w:rsidP="00752002">
      <w:pPr>
        <w:rPr>
          <w:color w:val="FF0000"/>
        </w:rPr>
      </w:pPr>
    </w:p>
    <w:sectPr w:rsidR="00752002" w:rsidRPr="00CC5D2E" w:rsidSect="00F42310">
      <w:footerReference w:type="default" r:id="rId10"/>
      <w:pgSz w:w="11906" w:h="16838"/>
      <w:pgMar w:top="284"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4BFAF" w14:textId="77777777" w:rsidR="00F242D3" w:rsidRDefault="00F242D3" w:rsidP="006E6B5D">
      <w:r>
        <w:separator/>
      </w:r>
    </w:p>
  </w:endnote>
  <w:endnote w:type="continuationSeparator" w:id="0">
    <w:p w14:paraId="6909B98D" w14:textId="77777777" w:rsidR="00F242D3" w:rsidRDefault="00F242D3" w:rsidP="006E6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313"/>
      <w:docPartObj>
        <w:docPartGallery w:val="Page Numbers (Bottom of Page)"/>
        <w:docPartUnique/>
      </w:docPartObj>
    </w:sdtPr>
    <w:sdtContent>
      <w:p w14:paraId="2DF74F65" w14:textId="77777777" w:rsidR="00BF7815" w:rsidRDefault="001079A9">
        <w:pPr>
          <w:pStyle w:val="AltBilgi"/>
          <w:jc w:val="center"/>
        </w:pPr>
        <w:r>
          <w:fldChar w:fldCharType="begin"/>
        </w:r>
        <w:r>
          <w:instrText xml:space="preserve"> PAGE   \* MERGEFORMAT </w:instrText>
        </w:r>
        <w:r>
          <w:fldChar w:fldCharType="separate"/>
        </w:r>
        <w:r>
          <w:rPr>
            <w:noProof/>
          </w:rPr>
          <w:t>5</w:t>
        </w:r>
        <w:r>
          <w:rPr>
            <w:noProof/>
          </w:rPr>
          <w:fldChar w:fldCharType="end"/>
        </w:r>
      </w:p>
    </w:sdtContent>
  </w:sdt>
  <w:p w14:paraId="03ADB1B5" w14:textId="77777777" w:rsidR="00BF7815" w:rsidRDefault="00BF781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A3088" w14:textId="77777777" w:rsidR="00F242D3" w:rsidRDefault="00F242D3" w:rsidP="006E6B5D">
      <w:r>
        <w:separator/>
      </w:r>
    </w:p>
  </w:footnote>
  <w:footnote w:type="continuationSeparator" w:id="0">
    <w:p w14:paraId="7D90FF19" w14:textId="77777777" w:rsidR="00F242D3" w:rsidRDefault="00F242D3" w:rsidP="006E6B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71877"/>
    <w:multiLevelType w:val="hybridMultilevel"/>
    <w:tmpl w:val="98602148"/>
    <w:lvl w:ilvl="0" w:tplc="041F000F">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DA4108D"/>
    <w:multiLevelType w:val="multilevel"/>
    <w:tmpl w:val="5B9A787E"/>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870222"/>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CD3FA3"/>
    <w:multiLevelType w:val="hybridMultilevel"/>
    <w:tmpl w:val="C5B07F02"/>
    <w:lvl w:ilvl="0" w:tplc="041F0001">
      <w:start w:val="2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F617ADF"/>
    <w:multiLevelType w:val="hybridMultilevel"/>
    <w:tmpl w:val="A1E69B18"/>
    <w:lvl w:ilvl="0" w:tplc="F1E0C494">
      <w:start w:val="1"/>
      <w:numFmt w:val="decimal"/>
      <w:lvlText w:val="%1."/>
      <w:lvlJc w:val="left"/>
      <w:pPr>
        <w:ind w:left="786"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05461A5"/>
    <w:multiLevelType w:val="hybridMultilevel"/>
    <w:tmpl w:val="BD98E438"/>
    <w:lvl w:ilvl="0" w:tplc="B7E09530">
      <w:start w:val="7"/>
      <w:numFmt w:val="bullet"/>
      <w:lvlText w:val=""/>
      <w:lvlJc w:val="left"/>
      <w:pPr>
        <w:tabs>
          <w:tab w:val="num" w:pos="1770"/>
        </w:tabs>
        <w:ind w:left="1770" w:hanging="360"/>
      </w:pPr>
      <w:rPr>
        <w:rFonts w:ascii="Symbol" w:eastAsia="Times New Roman" w:hAnsi="Symbol"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 w15:restartNumberingAfterBreak="0">
    <w:nsid w:val="29DF108A"/>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FCA7A62"/>
    <w:multiLevelType w:val="multilevel"/>
    <w:tmpl w:val="86A254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9042DF"/>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DBE7B8C"/>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FF50D2E"/>
    <w:multiLevelType w:val="hybridMultilevel"/>
    <w:tmpl w:val="9C5E4AC6"/>
    <w:lvl w:ilvl="0" w:tplc="4AC01644">
      <w:start w:val="4"/>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1" w15:restartNumberingAfterBreak="0">
    <w:nsid w:val="6D482342"/>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E661CCF"/>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F555BAB"/>
    <w:multiLevelType w:val="hybridMultilevel"/>
    <w:tmpl w:val="11D4786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0D73115"/>
    <w:multiLevelType w:val="multilevel"/>
    <w:tmpl w:val="041F0025"/>
    <w:lvl w:ilvl="0">
      <w:start w:val="1"/>
      <w:numFmt w:val="decimal"/>
      <w:pStyle w:val="Balk1"/>
      <w:lvlText w:val="%1"/>
      <w:lvlJc w:val="left"/>
      <w:pPr>
        <w:ind w:left="432" w:hanging="432"/>
      </w:pPr>
    </w:lvl>
    <w:lvl w:ilvl="1">
      <w:start w:val="1"/>
      <w:numFmt w:val="decimal"/>
      <w:pStyle w:val="Balk2"/>
      <w:lvlText w:val="%1.%2"/>
      <w:lvlJc w:val="left"/>
      <w:pPr>
        <w:ind w:left="576" w:hanging="576"/>
      </w:pPr>
    </w:lvl>
    <w:lvl w:ilvl="2">
      <w:start w:val="1"/>
      <w:numFmt w:val="decimal"/>
      <w:pStyle w:val="Balk3"/>
      <w:lvlText w:val="%1.%2.%3"/>
      <w:lvlJc w:val="left"/>
      <w:pPr>
        <w:ind w:left="720" w:hanging="720"/>
      </w:pPr>
    </w:lvl>
    <w:lvl w:ilvl="3">
      <w:start w:val="1"/>
      <w:numFmt w:val="decimal"/>
      <w:pStyle w:val="Balk4"/>
      <w:lvlText w:val="%1.%2.%3.%4"/>
      <w:lvlJc w:val="left"/>
      <w:pPr>
        <w:ind w:left="864" w:hanging="864"/>
      </w:pPr>
    </w:lvl>
    <w:lvl w:ilvl="4">
      <w:start w:val="1"/>
      <w:numFmt w:val="decimal"/>
      <w:pStyle w:val="Balk5"/>
      <w:lvlText w:val="%1.%2.%3.%4.%5"/>
      <w:lvlJc w:val="left"/>
      <w:pPr>
        <w:ind w:left="1008" w:hanging="1008"/>
      </w:pPr>
    </w:lvl>
    <w:lvl w:ilvl="5">
      <w:start w:val="1"/>
      <w:numFmt w:val="decimal"/>
      <w:pStyle w:val="Balk6"/>
      <w:lvlText w:val="%1.%2.%3.%4.%5.%6"/>
      <w:lvlJc w:val="left"/>
      <w:pPr>
        <w:ind w:left="1152" w:hanging="1152"/>
      </w:pPr>
    </w:lvl>
    <w:lvl w:ilvl="6">
      <w:start w:val="1"/>
      <w:numFmt w:val="decimal"/>
      <w:pStyle w:val="Balk7"/>
      <w:lvlText w:val="%1.%2.%3.%4.%5.%6.%7"/>
      <w:lvlJc w:val="left"/>
      <w:pPr>
        <w:ind w:left="1296" w:hanging="1296"/>
      </w:pPr>
    </w:lvl>
    <w:lvl w:ilvl="7">
      <w:start w:val="1"/>
      <w:numFmt w:val="decimal"/>
      <w:pStyle w:val="Balk8"/>
      <w:lvlText w:val="%1.%2.%3.%4.%5.%6.%7.%8"/>
      <w:lvlJc w:val="left"/>
      <w:pPr>
        <w:ind w:left="1440" w:hanging="1440"/>
      </w:pPr>
    </w:lvl>
    <w:lvl w:ilvl="8">
      <w:start w:val="1"/>
      <w:numFmt w:val="decimal"/>
      <w:pStyle w:val="Balk9"/>
      <w:lvlText w:val="%1.%2.%3.%4.%5.%6.%7.%8.%9"/>
      <w:lvlJc w:val="left"/>
      <w:pPr>
        <w:ind w:left="1584" w:hanging="1584"/>
      </w:pPr>
    </w:lvl>
  </w:abstractNum>
  <w:abstractNum w:abstractNumId="15" w15:restartNumberingAfterBreak="0">
    <w:nsid w:val="74217461"/>
    <w:multiLevelType w:val="multilevel"/>
    <w:tmpl w:val="FF5AD74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86679109">
    <w:abstractNumId w:val="0"/>
  </w:num>
  <w:num w:numId="2" w16cid:durableId="76345859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4762667">
    <w:abstractNumId w:val="3"/>
  </w:num>
  <w:num w:numId="4" w16cid:durableId="1154831552">
    <w:abstractNumId w:val="15"/>
  </w:num>
  <w:num w:numId="5" w16cid:durableId="1877883875">
    <w:abstractNumId w:val="7"/>
  </w:num>
  <w:num w:numId="6" w16cid:durableId="1244336735">
    <w:abstractNumId w:val="6"/>
  </w:num>
  <w:num w:numId="7" w16cid:durableId="1091395286">
    <w:abstractNumId w:val="1"/>
  </w:num>
  <w:num w:numId="8" w16cid:durableId="1661107396">
    <w:abstractNumId w:val="4"/>
  </w:num>
  <w:num w:numId="9" w16cid:durableId="246616633">
    <w:abstractNumId w:val="8"/>
  </w:num>
  <w:num w:numId="10" w16cid:durableId="383910310">
    <w:abstractNumId w:val="13"/>
  </w:num>
  <w:num w:numId="11" w16cid:durableId="2044943801">
    <w:abstractNumId w:val="11"/>
  </w:num>
  <w:num w:numId="12" w16cid:durableId="1047605682">
    <w:abstractNumId w:val="2"/>
  </w:num>
  <w:num w:numId="13" w16cid:durableId="1791584521">
    <w:abstractNumId w:val="12"/>
  </w:num>
  <w:num w:numId="14" w16cid:durableId="1901986040">
    <w:abstractNumId w:val="10"/>
  </w:num>
  <w:num w:numId="15" w16cid:durableId="1758945388">
    <w:abstractNumId w:val="9"/>
  </w:num>
  <w:num w:numId="16" w16cid:durableId="8464044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2002"/>
    <w:rsid w:val="00011265"/>
    <w:rsid w:val="0001698F"/>
    <w:rsid w:val="00026563"/>
    <w:rsid w:val="000303B7"/>
    <w:rsid w:val="0003331D"/>
    <w:rsid w:val="00033DEC"/>
    <w:rsid w:val="000350A7"/>
    <w:rsid w:val="000468CE"/>
    <w:rsid w:val="00060284"/>
    <w:rsid w:val="00065475"/>
    <w:rsid w:val="00065F28"/>
    <w:rsid w:val="00066458"/>
    <w:rsid w:val="00071E1B"/>
    <w:rsid w:val="00083E74"/>
    <w:rsid w:val="00085564"/>
    <w:rsid w:val="0008775D"/>
    <w:rsid w:val="00087BC0"/>
    <w:rsid w:val="000927A5"/>
    <w:rsid w:val="000A4134"/>
    <w:rsid w:val="000B0DEF"/>
    <w:rsid w:val="000B28E2"/>
    <w:rsid w:val="000B61FC"/>
    <w:rsid w:val="000B7D4A"/>
    <w:rsid w:val="000C07E5"/>
    <w:rsid w:val="000C568D"/>
    <w:rsid w:val="000C6A08"/>
    <w:rsid w:val="000C70E3"/>
    <w:rsid w:val="000D03F2"/>
    <w:rsid w:val="000D1C6C"/>
    <w:rsid w:val="000D6D63"/>
    <w:rsid w:val="000D73B2"/>
    <w:rsid w:val="000D7C5E"/>
    <w:rsid w:val="0010061A"/>
    <w:rsid w:val="00102CE6"/>
    <w:rsid w:val="00102F3A"/>
    <w:rsid w:val="00106D4F"/>
    <w:rsid w:val="001079A9"/>
    <w:rsid w:val="00122361"/>
    <w:rsid w:val="00130317"/>
    <w:rsid w:val="001334C6"/>
    <w:rsid w:val="00133F88"/>
    <w:rsid w:val="00134407"/>
    <w:rsid w:val="001405AE"/>
    <w:rsid w:val="001440E5"/>
    <w:rsid w:val="001442C8"/>
    <w:rsid w:val="00144B66"/>
    <w:rsid w:val="0015532D"/>
    <w:rsid w:val="00156AD9"/>
    <w:rsid w:val="001616C5"/>
    <w:rsid w:val="0016220D"/>
    <w:rsid w:val="00165618"/>
    <w:rsid w:val="00175341"/>
    <w:rsid w:val="00175EF0"/>
    <w:rsid w:val="00177B71"/>
    <w:rsid w:val="001813B3"/>
    <w:rsid w:val="001819A9"/>
    <w:rsid w:val="00184938"/>
    <w:rsid w:val="001C3587"/>
    <w:rsid w:val="001E5FD4"/>
    <w:rsid w:val="001E78DC"/>
    <w:rsid w:val="0020481D"/>
    <w:rsid w:val="00206D82"/>
    <w:rsid w:val="00210432"/>
    <w:rsid w:val="00217133"/>
    <w:rsid w:val="002304F4"/>
    <w:rsid w:val="00231F7A"/>
    <w:rsid w:val="00263219"/>
    <w:rsid w:val="00266EC3"/>
    <w:rsid w:val="002708A3"/>
    <w:rsid w:val="00283765"/>
    <w:rsid w:val="00284C4C"/>
    <w:rsid w:val="0028664C"/>
    <w:rsid w:val="00291BB0"/>
    <w:rsid w:val="002945ED"/>
    <w:rsid w:val="002B00FE"/>
    <w:rsid w:val="002B4FDC"/>
    <w:rsid w:val="002B53A8"/>
    <w:rsid w:val="002B60CE"/>
    <w:rsid w:val="002B78E5"/>
    <w:rsid w:val="002C02AE"/>
    <w:rsid w:val="002C4A23"/>
    <w:rsid w:val="002D2A24"/>
    <w:rsid w:val="002E191C"/>
    <w:rsid w:val="002E195F"/>
    <w:rsid w:val="002E720A"/>
    <w:rsid w:val="002F1847"/>
    <w:rsid w:val="002F6183"/>
    <w:rsid w:val="003216F3"/>
    <w:rsid w:val="0035202F"/>
    <w:rsid w:val="00370639"/>
    <w:rsid w:val="00373C8C"/>
    <w:rsid w:val="003742DD"/>
    <w:rsid w:val="0038052A"/>
    <w:rsid w:val="003832CC"/>
    <w:rsid w:val="00383AF6"/>
    <w:rsid w:val="00396DE2"/>
    <w:rsid w:val="003A0626"/>
    <w:rsid w:val="003A5367"/>
    <w:rsid w:val="003B264D"/>
    <w:rsid w:val="003B3BE7"/>
    <w:rsid w:val="003C040F"/>
    <w:rsid w:val="003C19A6"/>
    <w:rsid w:val="003C1BD0"/>
    <w:rsid w:val="003C5632"/>
    <w:rsid w:val="003D5EF7"/>
    <w:rsid w:val="003E3048"/>
    <w:rsid w:val="0040108D"/>
    <w:rsid w:val="00404A8C"/>
    <w:rsid w:val="004062C2"/>
    <w:rsid w:val="0041131C"/>
    <w:rsid w:val="0041748A"/>
    <w:rsid w:val="00417977"/>
    <w:rsid w:val="00424A68"/>
    <w:rsid w:val="00425053"/>
    <w:rsid w:val="00425550"/>
    <w:rsid w:val="00426483"/>
    <w:rsid w:val="00434DAA"/>
    <w:rsid w:val="004477E0"/>
    <w:rsid w:val="00474F00"/>
    <w:rsid w:val="0047592C"/>
    <w:rsid w:val="004774CF"/>
    <w:rsid w:val="004821C1"/>
    <w:rsid w:val="004847D7"/>
    <w:rsid w:val="00484FC3"/>
    <w:rsid w:val="00497450"/>
    <w:rsid w:val="004A0DB5"/>
    <w:rsid w:val="004B1A2C"/>
    <w:rsid w:val="004B215F"/>
    <w:rsid w:val="004D1A5C"/>
    <w:rsid w:val="004D7C25"/>
    <w:rsid w:val="004E1BCA"/>
    <w:rsid w:val="004E4890"/>
    <w:rsid w:val="004E5BF2"/>
    <w:rsid w:val="004E66E4"/>
    <w:rsid w:val="004F3E88"/>
    <w:rsid w:val="004F6E7B"/>
    <w:rsid w:val="005045BE"/>
    <w:rsid w:val="0050742E"/>
    <w:rsid w:val="005275FA"/>
    <w:rsid w:val="00534396"/>
    <w:rsid w:val="00534A0C"/>
    <w:rsid w:val="0054431D"/>
    <w:rsid w:val="00544B24"/>
    <w:rsid w:val="0054699D"/>
    <w:rsid w:val="00547591"/>
    <w:rsid w:val="00555959"/>
    <w:rsid w:val="005764CF"/>
    <w:rsid w:val="0058047D"/>
    <w:rsid w:val="0058128A"/>
    <w:rsid w:val="00584738"/>
    <w:rsid w:val="00593C7C"/>
    <w:rsid w:val="005A4D74"/>
    <w:rsid w:val="005C2A91"/>
    <w:rsid w:val="005D7396"/>
    <w:rsid w:val="005F74F2"/>
    <w:rsid w:val="00602AE8"/>
    <w:rsid w:val="00604CA0"/>
    <w:rsid w:val="00604FF0"/>
    <w:rsid w:val="00607FB7"/>
    <w:rsid w:val="006121AA"/>
    <w:rsid w:val="00613D7B"/>
    <w:rsid w:val="0062071C"/>
    <w:rsid w:val="00621D08"/>
    <w:rsid w:val="0062425E"/>
    <w:rsid w:val="00631796"/>
    <w:rsid w:val="00633060"/>
    <w:rsid w:val="00641E28"/>
    <w:rsid w:val="00642F02"/>
    <w:rsid w:val="00643AD7"/>
    <w:rsid w:val="00652879"/>
    <w:rsid w:val="0065495E"/>
    <w:rsid w:val="00655341"/>
    <w:rsid w:val="0066448C"/>
    <w:rsid w:val="00685C38"/>
    <w:rsid w:val="006954BD"/>
    <w:rsid w:val="00697AB6"/>
    <w:rsid w:val="006A1B9A"/>
    <w:rsid w:val="006A2395"/>
    <w:rsid w:val="006D1952"/>
    <w:rsid w:val="006E1F5B"/>
    <w:rsid w:val="006E412C"/>
    <w:rsid w:val="006E5F81"/>
    <w:rsid w:val="006E6B5D"/>
    <w:rsid w:val="006F4DBD"/>
    <w:rsid w:val="006F5E1F"/>
    <w:rsid w:val="00701CC5"/>
    <w:rsid w:val="00703576"/>
    <w:rsid w:val="00711A73"/>
    <w:rsid w:val="007278B5"/>
    <w:rsid w:val="00731D63"/>
    <w:rsid w:val="00737B47"/>
    <w:rsid w:val="00742E54"/>
    <w:rsid w:val="007506B3"/>
    <w:rsid w:val="00752002"/>
    <w:rsid w:val="00771162"/>
    <w:rsid w:val="00772DB0"/>
    <w:rsid w:val="00774A69"/>
    <w:rsid w:val="0078149B"/>
    <w:rsid w:val="00781F05"/>
    <w:rsid w:val="0078560D"/>
    <w:rsid w:val="00785BFD"/>
    <w:rsid w:val="00792BD1"/>
    <w:rsid w:val="007A6AD5"/>
    <w:rsid w:val="007A6D58"/>
    <w:rsid w:val="007B44F2"/>
    <w:rsid w:val="007B5708"/>
    <w:rsid w:val="007B6579"/>
    <w:rsid w:val="007B6910"/>
    <w:rsid w:val="007C138E"/>
    <w:rsid w:val="007D0DCA"/>
    <w:rsid w:val="007D41C9"/>
    <w:rsid w:val="007D4C9D"/>
    <w:rsid w:val="007D585A"/>
    <w:rsid w:val="007D6119"/>
    <w:rsid w:val="007E40F1"/>
    <w:rsid w:val="007E4943"/>
    <w:rsid w:val="007E49FF"/>
    <w:rsid w:val="007F743F"/>
    <w:rsid w:val="008023EA"/>
    <w:rsid w:val="00805621"/>
    <w:rsid w:val="008069C8"/>
    <w:rsid w:val="008128E7"/>
    <w:rsid w:val="00812E3B"/>
    <w:rsid w:val="00813DBB"/>
    <w:rsid w:val="00814A83"/>
    <w:rsid w:val="00814ABB"/>
    <w:rsid w:val="008177E3"/>
    <w:rsid w:val="00842094"/>
    <w:rsid w:val="00843CCA"/>
    <w:rsid w:val="008632A4"/>
    <w:rsid w:val="00872498"/>
    <w:rsid w:val="0087306D"/>
    <w:rsid w:val="00895F7C"/>
    <w:rsid w:val="008A1A8B"/>
    <w:rsid w:val="008A7E10"/>
    <w:rsid w:val="008B1BF5"/>
    <w:rsid w:val="008B775F"/>
    <w:rsid w:val="008C58F2"/>
    <w:rsid w:val="008C6523"/>
    <w:rsid w:val="008D0118"/>
    <w:rsid w:val="008D116C"/>
    <w:rsid w:val="008E6C53"/>
    <w:rsid w:val="008E73C6"/>
    <w:rsid w:val="008F2376"/>
    <w:rsid w:val="008F7AE6"/>
    <w:rsid w:val="00900031"/>
    <w:rsid w:val="00904FC2"/>
    <w:rsid w:val="00905879"/>
    <w:rsid w:val="00913F53"/>
    <w:rsid w:val="0091616C"/>
    <w:rsid w:val="00920353"/>
    <w:rsid w:val="00922B58"/>
    <w:rsid w:val="00940E09"/>
    <w:rsid w:val="00953A7B"/>
    <w:rsid w:val="009570B1"/>
    <w:rsid w:val="00961200"/>
    <w:rsid w:val="00961405"/>
    <w:rsid w:val="00964B0B"/>
    <w:rsid w:val="00965303"/>
    <w:rsid w:val="00967897"/>
    <w:rsid w:val="00970070"/>
    <w:rsid w:val="009740FA"/>
    <w:rsid w:val="00974958"/>
    <w:rsid w:val="00975C46"/>
    <w:rsid w:val="00982FF3"/>
    <w:rsid w:val="009839CE"/>
    <w:rsid w:val="009933C5"/>
    <w:rsid w:val="00994B15"/>
    <w:rsid w:val="009A171C"/>
    <w:rsid w:val="009A5E93"/>
    <w:rsid w:val="009B2381"/>
    <w:rsid w:val="009B42DF"/>
    <w:rsid w:val="009D20F1"/>
    <w:rsid w:val="009D29D0"/>
    <w:rsid w:val="009D2C68"/>
    <w:rsid w:val="009D5D78"/>
    <w:rsid w:val="009E3516"/>
    <w:rsid w:val="009E6E56"/>
    <w:rsid w:val="009F28E1"/>
    <w:rsid w:val="00A03D10"/>
    <w:rsid w:val="00A05534"/>
    <w:rsid w:val="00A16FAA"/>
    <w:rsid w:val="00A23C57"/>
    <w:rsid w:val="00A26AA5"/>
    <w:rsid w:val="00A306F1"/>
    <w:rsid w:val="00A310F8"/>
    <w:rsid w:val="00A45CD1"/>
    <w:rsid w:val="00A53161"/>
    <w:rsid w:val="00A54EC2"/>
    <w:rsid w:val="00A623A0"/>
    <w:rsid w:val="00A65C0E"/>
    <w:rsid w:val="00A7220D"/>
    <w:rsid w:val="00A80C14"/>
    <w:rsid w:val="00A813DD"/>
    <w:rsid w:val="00A84026"/>
    <w:rsid w:val="00A920CF"/>
    <w:rsid w:val="00AA0D88"/>
    <w:rsid w:val="00AB36F2"/>
    <w:rsid w:val="00AE6257"/>
    <w:rsid w:val="00AF0E70"/>
    <w:rsid w:val="00AF1D97"/>
    <w:rsid w:val="00AF240F"/>
    <w:rsid w:val="00AF4682"/>
    <w:rsid w:val="00AF5395"/>
    <w:rsid w:val="00AF59CB"/>
    <w:rsid w:val="00AF651E"/>
    <w:rsid w:val="00B0358E"/>
    <w:rsid w:val="00B03A49"/>
    <w:rsid w:val="00B0553E"/>
    <w:rsid w:val="00B10766"/>
    <w:rsid w:val="00B22CDC"/>
    <w:rsid w:val="00B25776"/>
    <w:rsid w:val="00B31EA7"/>
    <w:rsid w:val="00B36D85"/>
    <w:rsid w:val="00B62672"/>
    <w:rsid w:val="00B80668"/>
    <w:rsid w:val="00B9658A"/>
    <w:rsid w:val="00BA63B4"/>
    <w:rsid w:val="00BA6756"/>
    <w:rsid w:val="00BB13A1"/>
    <w:rsid w:val="00BB2E3F"/>
    <w:rsid w:val="00BB41F6"/>
    <w:rsid w:val="00BC1CCF"/>
    <w:rsid w:val="00BC6C8E"/>
    <w:rsid w:val="00BD58FA"/>
    <w:rsid w:val="00BE2700"/>
    <w:rsid w:val="00BE3B2B"/>
    <w:rsid w:val="00BE5612"/>
    <w:rsid w:val="00BF0FE2"/>
    <w:rsid w:val="00BF2BA6"/>
    <w:rsid w:val="00BF7815"/>
    <w:rsid w:val="00C0537A"/>
    <w:rsid w:val="00C05483"/>
    <w:rsid w:val="00C07451"/>
    <w:rsid w:val="00C10291"/>
    <w:rsid w:val="00C15852"/>
    <w:rsid w:val="00C247EB"/>
    <w:rsid w:val="00C30DD9"/>
    <w:rsid w:val="00C36F9B"/>
    <w:rsid w:val="00C37FF2"/>
    <w:rsid w:val="00C64AFC"/>
    <w:rsid w:val="00C657B1"/>
    <w:rsid w:val="00C75FDD"/>
    <w:rsid w:val="00C778A7"/>
    <w:rsid w:val="00C83B58"/>
    <w:rsid w:val="00C85769"/>
    <w:rsid w:val="00C86C91"/>
    <w:rsid w:val="00C87AE9"/>
    <w:rsid w:val="00C96BCE"/>
    <w:rsid w:val="00CA2FBD"/>
    <w:rsid w:val="00CA6EC8"/>
    <w:rsid w:val="00CC5D2E"/>
    <w:rsid w:val="00CD06B7"/>
    <w:rsid w:val="00CD0DE4"/>
    <w:rsid w:val="00CD4723"/>
    <w:rsid w:val="00CD51C4"/>
    <w:rsid w:val="00D01292"/>
    <w:rsid w:val="00D053FD"/>
    <w:rsid w:val="00D06C2B"/>
    <w:rsid w:val="00D11CFC"/>
    <w:rsid w:val="00D154D0"/>
    <w:rsid w:val="00D155E9"/>
    <w:rsid w:val="00D15D9F"/>
    <w:rsid w:val="00D258DE"/>
    <w:rsid w:val="00D40ED9"/>
    <w:rsid w:val="00D412D3"/>
    <w:rsid w:val="00D424A0"/>
    <w:rsid w:val="00D43292"/>
    <w:rsid w:val="00D43E49"/>
    <w:rsid w:val="00D53684"/>
    <w:rsid w:val="00D7313E"/>
    <w:rsid w:val="00D82B10"/>
    <w:rsid w:val="00D86591"/>
    <w:rsid w:val="00D90B97"/>
    <w:rsid w:val="00D96DCA"/>
    <w:rsid w:val="00DA03A1"/>
    <w:rsid w:val="00DA7904"/>
    <w:rsid w:val="00DB1A1D"/>
    <w:rsid w:val="00DB3C4F"/>
    <w:rsid w:val="00DB506E"/>
    <w:rsid w:val="00DB7904"/>
    <w:rsid w:val="00DC5556"/>
    <w:rsid w:val="00DC653B"/>
    <w:rsid w:val="00DD2B8D"/>
    <w:rsid w:val="00DE2301"/>
    <w:rsid w:val="00DE335A"/>
    <w:rsid w:val="00DE6502"/>
    <w:rsid w:val="00DE7735"/>
    <w:rsid w:val="00DF1DB6"/>
    <w:rsid w:val="00DF23F9"/>
    <w:rsid w:val="00E12E9A"/>
    <w:rsid w:val="00E13563"/>
    <w:rsid w:val="00E15E2C"/>
    <w:rsid w:val="00E276D7"/>
    <w:rsid w:val="00E30202"/>
    <w:rsid w:val="00E30EF2"/>
    <w:rsid w:val="00E44C4B"/>
    <w:rsid w:val="00E47A3A"/>
    <w:rsid w:val="00E547B3"/>
    <w:rsid w:val="00E551EC"/>
    <w:rsid w:val="00E6782D"/>
    <w:rsid w:val="00E734D4"/>
    <w:rsid w:val="00E8050B"/>
    <w:rsid w:val="00E85CD1"/>
    <w:rsid w:val="00E96CBF"/>
    <w:rsid w:val="00E976C7"/>
    <w:rsid w:val="00EA421B"/>
    <w:rsid w:val="00EB750F"/>
    <w:rsid w:val="00EC0171"/>
    <w:rsid w:val="00EC1D64"/>
    <w:rsid w:val="00ED052E"/>
    <w:rsid w:val="00ED45CB"/>
    <w:rsid w:val="00ED5EBD"/>
    <w:rsid w:val="00EE294F"/>
    <w:rsid w:val="00EE4344"/>
    <w:rsid w:val="00EE560A"/>
    <w:rsid w:val="00EE74B7"/>
    <w:rsid w:val="00EF0870"/>
    <w:rsid w:val="00EF2079"/>
    <w:rsid w:val="00EF5C23"/>
    <w:rsid w:val="00F016C3"/>
    <w:rsid w:val="00F017BB"/>
    <w:rsid w:val="00F120A8"/>
    <w:rsid w:val="00F15EDD"/>
    <w:rsid w:val="00F242D3"/>
    <w:rsid w:val="00F27A47"/>
    <w:rsid w:val="00F42310"/>
    <w:rsid w:val="00F42D69"/>
    <w:rsid w:val="00F46009"/>
    <w:rsid w:val="00F47B0B"/>
    <w:rsid w:val="00F56FD3"/>
    <w:rsid w:val="00F57239"/>
    <w:rsid w:val="00F612DB"/>
    <w:rsid w:val="00F65E8E"/>
    <w:rsid w:val="00F80C1C"/>
    <w:rsid w:val="00F853E9"/>
    <w:rsid w:val="00F86AA4"/>
    <w:rsid w:val="00F940F7"/>
    <w:rsid w:val="00F960B1"/>
    <w:rsid w:val="00FA0819"/>
    <w:rsid w:val="00FA39C8"/>
    <w:rsid w:val="00FB16BC"/>
    <w:rsid w:val="00FB28E5"/>
    <w:rsid w:val="00FC1705"/>
    <w:rsid w:val="00FC21ED"/>
    <w:rsid w:val="00FC3F8F"/>
    <w:rsid w:val="00FD07A6"/>
    <w:rsid w:val="00FD5A63"/>
    <w:rsid w:val="00FE53E3"/>
    <w:rsid w:val="00FE7D6E"/>
    <w:rsid w:val="00FF0EAB"/>
    <w:rsid w:val="00FF2A3E"/>
    <w:rsid w:val="00FF6E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F812913"/>
  <w15:docId w15:val="{F7A43444-2143-4661-9ECF-DC2376FA4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002"/>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752002"/>
    <w:pPr>
      <w:keepNext/>
      <w:numPr>
        <w:numId w:val="16"/>
      </w:numPr>
      <w:outlineLvl w:val="0"/>
    </w:pPr>
    <w:rPr>
      <w:b/>
      <w:bCs/>
      <w:u w:val="single"/>
    </w:rPr>
  </w:style>
  <w:style w:type="paragraph" w:styleId="Balk2">
    <w:name w:val="heading 2"/>
    <w:basedOn w:val="Normal"/>
    <w:next w:val="Normal"/>
    <w:link w:val="Balk2Char"/>
    <w:uiPriority w:val="9"/>
    <w:semiHidden/>
    <w:unhideWhenUsed/>
    <w:qFormat/>
    <w:rsid w:val="00C36F9B"/>
    <w:pPr>
      <w:keepNext/>
      <w:keepLines/>
      <w:numPr>
        <w:ilvl w:val="1"/>
        <w:numId w:val="16"/>
      </w:numPr>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semiHidden/>
    <w:unhideWhenUsed/>
    <w:qFormat/>
    <w:rsid w:val="00C36F9B"/>
    <w:pPr>
      <w:keepNext/>
      <w:keepLines/>
      <w:numPr>
        <w:ilvl w:val="2"/>
        <w:numId w:val="16"/>
      </w:numPr>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3C1BD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Balk5">
    <w:name w:val="heading 5"/>
    <w:basedOn w:val="Normal"/>
    <w:next w:val="Normal"/>
    <w:link w:val="Balk5Char"/>
    <w:uiPriority w:val="9"/>
    <w:semiHidden/>
    <w:unhideWhenUsed/>
    <w:qFormat/>
    <w:rsid w:val="00C36F9B"/>
    <w:pPr>
      <w:keepNext/>
      <w:keepLines/>
      <w:numPr>
        <w:ilvl w:val="4"/>
        <w:numId w:val="16"/>
      </w:numPr>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C36F9B"/>
    <w:pPr>
      <w:keepNext/>
      <w:keepLines/>
      <w:numPr>
        <w:ilvl w:val="5"/>
        <w:numId w:val="16"/>
      </w:numPr>
      <w:spacing w:before="20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C36F9B"/>
    <w:pPr>
      <w:keepNext/>
      <w:keepLines/>
      <w:numPr>
        <w:ilvl w:val="6"/>
        <w:numId w:val="16"/>
      </w:numPr>
      <w:spacing w:before="20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C36F9B"/>
    <w:pPr>
      <w:keepNext/>
      <w:keepLines/>
      <w:numPr>
        <w:ilvl w:val="7"/>
        <w:numId w:val="16"/>
      </w:numPr>
      <w:spacing w:before="200"/>
      <w:outlineLvl w:val="7"/>
    </w:pPr>
    <w:rPr>
      <w:rFonts w:asciiTheme="majorHAnsi" w:eastAsiaTheme="majorEastAsia" w:hAnsiTheme="majorHAnsi" w:cstheme="majorBidi"/>
      <w:color w:val="404040" w:themeColor="text1" w:themeTint="BF"/>
      <w:sz w:val="20"/>
      <w:szCs w:val="20"/>
    </w:rPr>
  </w:style>
  <w:style w:type="paragraph" w:styleId="Balk9">
    <w:name w:val="heading 9"/>
    <w:basedOn w:val="Normal"/>
    <w:next w:val="Normal"/>
    <w:link w:val="Balk9Char"/>
    <w:uiPriority w:val="9"/>
    <w:semiHidden/>
    <w:unhideWhenUsed/>
    <w:qFormat/>
    <w:rsid w:val="00C36F9B"/>
    <w:pPr>
      <w:keepNext/>
      <w:keepLines/>
      <w:numPr>
        <w:ilvl w:val="8"/>
        <w:numId w:val="1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752002"/>
    <w:rPr>
      <w:rFonts w:ascii="Times New Roman" w:eastAsia="Times New Roman" w:hAnsi="Times New Roman" w:cs="Times New Roman"/>
      <w:b/>
      <w:bCs/>
      <w:sz w:val="24"/>
      <w:szCs w:val="24"/>
      <w:u w:val="single"/>
      <w:lang w:eastAsia="tr-TR"/>
    </w:rPr>
  </w:style>
  <w:style w:type="table" w:styleId="TabloKlavuzu">
    <w:name w:val="Table Grid"/>
    <w:basedOn w:val="NormalTablo"/>
    <w:uiPriority w:val="59"/>
    <w:rsid w:val="00752002"/>
    <w:pPr>
      <w:spacing w:after="0" w:line="240" w:lineRule="auto"/>
    </w:pPr>
    <w:rPr>
      <w:rFonts w:ascii="Times New Roman" w:eastAsia="Times New Roman" w:hAnsi="Times New Roman" w:cs="Times New Roman"/>
      <w:sz w:val="20"/>
      <w:szCs w:val="20"/>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YerTutucuMetni">
    <w:name w:val="Placeholder Text"/>
    <w:basedOn w:val="VarsaylanParagrafYazTipi"/>
    <w:uiPriority w:val="99"/>
    <w:semiHidden/>
    <w:rsid w:val="00752002"/>
    <w:rPr>
      <w:color w:val="808080"/>
    </w:rPr>
  </w:style>
  <w:style w:type="paragraph" w:styleId="BalonMetni">
    <w:name w:val="Balloon Text"/>
    <w:basedOn w:val="Normal"/>
    <w:link w:val="BalonMetniChar"/>
    <w:uiPriority w:val="99"/>
    <w:semiHidden/>
    <w:unhideWhenUsed/>
    <w:rsid w:val="00752002"/>
    <w:rPr>
      <w:rFonts w:ascii="Tahoma" w:hAnsi="Tahoma" w:cs="Tahoma"/>
      <w:sz w:val="16"/>
      <w:szCs w:val="16"/>
    </w:rPr>
  </w:style>
  <w:style w:type="character" w:customStyle="1" w:styleId="BalonMetniChar">
    <w:name w:val="Balon Metni Char"/>
    <w:basedOn w:val="VarsaylanParagrafYazTipi"/>
    <w:link w:val="BalonMetni"/>
    <w:uiPriority w:val="99"/>
    <w:semiHidden/>
    <w:rsid w:val="00752002"/>
    <w:rPr>
      <w:rFonts w:ascii="Tahoma" w:eastAsia="Times New Roman" w:hAnsi="Tahoma" w:cs="Tahoma"/>
      <w:sz w:val="16"/>
      <w:szCs w:val="16"/>
      <w:lang w:eastAsia="tr-TR"/>
    </w:rPr>
  </w:style>
  <w:style w:type="paragraph" w:styleId="stBilgi">
    <w:name w:val="header"/>
    <w:basedOn w:val="Normal"/>
    <w:link w:val="stBilgiChar"/>
    <w:uiPriority w:val="99"/>
    <w:semiHidden/>
    <w:unhideWhenUsed/>
    <w:rsid w:val="00752002"/>
    <w:pPr>
      <w:tabs>
        <w:tab w:val="center" w:pos="4536"/>
        <w:tab w:val="right" w:pos="9072"/>
      </w:tabs>
    </w:pPr>
  </w:style>
  <w:style w:type="character" w:customStyle="1" w:styleId="stBilgiChar">
    <w:name w:val="Üst Bilgi Char"/>
    <w:basedOn w:val="VarsaylanParagrafYazTipi"/>
    <w:link w:val="stBilgi"/>
    <w:uiPriority w:val="99"/>
    <w:semiHidden/>
    <w:rsid w:val="0075200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752002"/>
    <w:pPr>
      <w:tabs>
        <w:tab w:val="center" w:pos="4536"/>
        <w:tab w:val="right" w:pos="9072"/>
      </w:tabs>
    </w:pPr>
  </w:style>
  <w:style w:type="character" w:customStyle="1" w:styleId="AltBilgiChar">
    <w:name w:val="Alt Bilgi Char"/>
    <w:basedOn w:val="VarsaylanParagrafYazTipi"/>
    <w:link w:val="AltBilgi"/>
    <w:uiPriority w:val="99"/>
    <w:rsid w:val="00752002"/>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060284"/>
    <w:pPr>
      <w:ind w:left="720"/>
      <w:contextualSpacing/>
    </w:pPr>
  </w:style>
  <w:style w:type="paragraph" w:styleId="GvdeMetni">
    <w:name w:val="Body Text"/>
    <w:basedOn w:val="Normal"/>
    <w:link w:val="GvdeMetniChar"/>
    <w:rsid w:val="00A54EC2"/>
    <w:pPr>
      <w:spacing w:after="120"/>
    </w:pPr>
  </w:style>
  <w:style w:type="character" w:customStyle="1" w:styleId="GvdeMetniChar">
    <w:name w:val="Gövde Metni Char"/>
    <w:basedOn w:val="VarsaylanParagrafYazTipi"/>
    <w:link w:val="GvdeMetni"/>
    <w:rsid w:val="00A54EC2"/>
    <w:rPr>
      <w:rFonts w:ascii="Times New Roman" w:eastAsia="Times New Roman" w:hAnsi="Times New Roman" w:cs="Times New Roman"/>
      <w:sz w:val="24"/>
      <w:szCs w:val="24"/>
    </w:rPr>
  </w:style>
  <w:style w:type="character" w:customStyle="1" w:styleId="Balk4Char">
    <w:name w:val="Başlık 4 Char"/>
    <w:basedOn w:val="VarsaylanParagrafYazTipi"/>
    <w:link w:val="Balk4"/>
    <w:uiPriority w:val="9"/>
    <w:semiHidden/>
    <w:rsid w:val="003C1BD0"/>
    <w:rPr>
      <w:rFonts w:asciiTheme="majorHAnsi" w:eastAsiaTheme="majorEastAsia" w:hAnsiTheme="majorHAnsi" w:cstheme="majorBidi"/>
      <w:i/>
      <w:iCs/>
      <w:color w:val="365F91" w:themeColor="accent1" w:themeShade="BF"/>
      <w:sz w:val="24"/>
      <w:szCs w:val="24"/>
      <w:lang w:eastAsia="tr-TR"/>
    </w:rPr>
  </w:style>
  <w:style w:type="character" w:customStyle="1" w:styleId="GvdemetniKaln">
    <w:name w:val="Gövde metni + Kalın"/>
    <w:basedOn w:val="VarsaylanParagrafYazTipi"/>
    <w:rsid w:val="007E4943"/>
    <w:rPr>
      <w:rFonts w:ascii="Times New Roman" w:eastAsia="Times New Roman" w:hAnsi="Times New Roman" w:cs="Times New Roman"/>
      <w:b/>
      <w:bCs/>
      <w:i w:val="0"/>
      <w:iCs w:val="0"/>
      <w:smallCaps w:val="0"/>
      <w:strike w:val="0"/>
      <w:color w:val="000000"/>
      <w:spacing w:val="0"/>
      <w:w w:val="100"/>
      <w:position w:val="0"/>
      <w:sz w:val="22"/>
      <w:szCs w:val="22"/>
      <w:u w:val="none"/>
      <w:lang w:val="tr-TR" w:eastAsia="tr-TR" w:bidi="tr-TR"/>
    </w:rPr>
  </w:style>
  <w:style w:type="character" w:customStyle="1" w:styleId="Gvdemetni0">
    <w:name w:val="Gövde metni"/>
    <w:basedOn w:val="VarsaylanParagrafYazTipi"/>
    <w:rsid w:val="0017534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tr-TR" w:eastAsia="tr-TR" w:bidi="tr-TR"/>
    </w:rPr>
  </w:style>
  <w:style w:type="character" w:customStyle="1" w:styleId="Balk2Char">
    <w:name w:val="Başlık 2 Char"/>
    <w:basedOn w:val="VarsaylanParagrafYazTipi"/>
    <w:link w:val="Balk2"/>
    <w:uiPriority w:val="9"/>
    <w:semiHidden/>
    <w:rsid w:val="00C36F9B"/>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semiHidden/>
    <w:rsid w:val="00C36F9B"/>
    <w:rPr>
      <w:rFonts w:asciiTheme="majorHAnsi" w:eastAsiaTheme="majorEastAsia" w:hAnsiTheme="majorHAnsi" w:cstheme="majorBidi"/>
      <w:b/>
      <w:bCs/>
      <w:color w:val="4F81BD" w:themeColor="accent1"/>
      <w:sz w:val="24"/>
      <w:szCs w:val="24"/>
      <w:lang w:eastAsia="tr-TR"/>
    </w:rPr>
  </w:style>
  <w:style w:type="character" w:customStyle="1" w:styleId="Balk5Char">
    <w:name w:val="Başlık 5 Char"/>
    <w:basedOn w:val="VarsaylanParagrafYazTipi"/>
    <w:link w:val="Balk5"/>
    <w:uiPriority w:val="9"/>
    <w:semiHidden/>
    <w:rsid w:val="00C36F9B"/>
    <w:rPr>
      <w:rFonts w:asciiTheme="majorHAnsi" w:eastAsiaTheme="majorEastAsia" w:hAnsiTheme="majorHAnsi" w:cstheme="majorBidi"/>
      <w:color w:val="243F60" w:themeColor="accent1" w:themeShade="7F"/>
      <w:sz w:val="24"/>
      <w:szCs w:val="24"/>
      <w:lang w:eastAsia="tr-TR"/>
    </w:rPr>
  </w:style>
  <w:style w:type="character" w:customStyle="1" w:styleId="Balk6Char">
    <w:name w:val="Başlık 6 Char"/>
    <w:basedOn w:val="VarsaylanParagrafYazTipi"/>
    <w:link w:val="Balk6"/>
    <w:uiPriority w:val="9"/>
    <w:semiHidden/>
    <w:rsid w:val="00C36F9B"/>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link w:val="Balk7"/>
    <w:uiPriority w:val="9"/>
    <w:semiHidden/>
    <w:rsid w:val="00C36F9B"/>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link w:val="Balk8"/>
    <w:uiPriority w:val="9"/>
    <w:semiHidden/>
    <w:rsid w:val="00C36F9B"/>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link w:val="Balk9"/>
    <w:uiPriority w:val="9"/>
    <w:semiHidden/>
    <w:rsid w:val="00C36F9B"/>
    <w:rPr>
      <w:rFonts w:asciiTheme="majorHAnsi" w:eastAsiaTheme="majorEastAsia" w:hAnsiTheme="majorHAnsi" w:cstheme="majorBidi"/>
      <w:i/>
      <w:iCs/>
      <w:color w:val="404040" w:themeColor="text1" w:themeTint="BF"/>
      <w:sz w:val="20"/>
      <w:szCs w:val="20"/>
      <w:lang w:eastAsia="tr-TR"/>
    </w:rPr>
  </w:style>
  <w:style w:type="paragraph" w:styleId="NormalWeb">
    <w:name w:val="Normal (Web)"/>
    <w:basedOn w:val="Normal"/>
    <w:uiPriority w:val="99"/>
    <w:unhideWhenUsed/>
    <w:rsid w:val="00D86591"/>
    <w:pPr>
      <w:spacing w:before="100" w:beforeAutospacing="1" w:after="100" w:afterAutospacing="1"/>
    </w:pPr>
  </w:style>
  <w:style w:type="character" w:styleId="Gl">
    <w:name w:val="Strong"/>
    <w:basedOn w:val="VarsaylanParagrafYazTipi"/>
    <w:uiPriority w:val="22"/>
    <w:qFormat/>
    <w:rsid w:val="00D865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9907">
      <w:bodyDiv w:val="1"/>
      <w:marLeft w:val="0"/>
      <w:marRight w:val="0"/>
      <w:marTop w:val="0"/>
      <w:marBottom w:val="0"/>
      <w:divBdr>
        <w:top w:val="none" w:sz="0" w:space="0" w:color="auto"/>
        <w:left w:val="none" w:sz="0" w:space="0" w:color="auto"/>
        <w:bottom w:val="none" w:sz="0" w:space="0" w:color="auto"/>
        <w:right w:val="none" w:sz="0" w:space="0" w:color="auto"/>
      </w:divBdr>
    </w:div>
    <w:div w:id="37778252">
      <w:bodyDiv w:val="1"/>
      <w:marLeft w:val="0"/>
      <w:marRight w:val="0"/>
      <w:marTop w:val="0"/>
      <w:marBottom w:val="0"/>
      <w:divBdr>
        <w:top w:val="none" w:sz="0" w:space="0" w:color="auto"/>
        <w:left w:val="none" w:sz="0" w:space="0" w:color="auto"/>
        <w:bottom w:val="none" w:sz="0" w:space="0" w:color="auto"/>
        <w:right w:val="none" w:sz="0" w:space="0" w:color="auto"/>
      </w:divBdr>
    </w:div>
    <w:div w:id="74743252">
      <w:bodyDiv w:val="1"/>
      <w:marLeft w:val="0"/>
      <w:marRight w:val="0"/>
      <w:marTop w:val="0"/>
      <w:marBottom w:val="0"/>
      <w:divBdr>
        <w:top w:val="none" w:sz="0" w:space="0" w:color="auto"/>
        <w:left w:val="none" w:sz="0" w:space="0" w:color="auto"/>
        <w:bottom w:val="none" w:sz="0" w:space="0" w:color="auto"/>
        <w:right w:val="none" w:sz="0" w:space="0" w:color="auto"/>
      </w:divBdr>
    </w:div>
    <w:div w:id="106318164">
      <w:bodyDiv w:val="1"/>
      <w:marLeft w:val="0"/>
      <w:marRight w:val="0"/>
      <w:marTop w:val="0"/>
      <w:marBottom w:val="0"/>
      <w:divBdr>
        <w:top w:val="none" w:sz="0" w:space="0" w:color="auto"/>
        <w:left w:val="none" w:sz="0" w:space="0" w:color="auto"/>
        <w:bottom w:val="none" w:sz="0" w:space="0" w:color="auto"/>
        <w:right w:val="none" w:sz="0" w:space="0" w:color="auto"/>
      </w:divBdr>
    </w:div>
    <w:div w:id="174346977">
      <w:bodyDiv w:val="1"/>
      <w:marLeft w:val="0"/>
      <w:marRight w:val="0"/>
      <w:marTop w:val="0"/>
      <w:marBottom w:val="0"/>
      <w:divBdr>
        <w:top w:val="none" w:sz="0" w:space="0" w:color="auto"/>
        <w:left w:val="none" w:sz="0" w:space="0" w:color="auto"/>
        <w:bottom w:val="none" w:sz="0" w:space="0" w:color="auto"/>
        <w:right w:val="none" w:sz="0" w:space="0" w:color="auto"/>
      </w:divBdr>
    </w:div>
    <w:div w:id="186142857">
      <w:bodyDiv w:val="1"/>
      <w:marLeft w:val="0"/>
      <w:marRight w:val="0"/>
      <w:marTop w:val="0"/>
      <w:marBottom w:val="0"/>
      <w:divBdr>
        <w:top w:val="none" w:sz="0" w:space="0" w:color="auto"/>
        <w:left w:val="none" w:sz="0" w:space="0" w:color="auto"/>
        <w:bottom w:val="none" w:sz="0" w:space="0" w:color="auto"/>
        <w:right w:val="none" w:sz="0" w:space="0" w:color="auto"/>
      </w:divBdr>
    </w:div>
    <w:div w:id="419958928">
      <w:bodyDiv w:val="1"/>
      <w:marLeft w:val="0"/>
      <w:marRight w:val="0"/>
      <w:marTop w:val="0"/>
      <w:marBottom w:val="0"/>
      <w:divBdr>
        <w:top w:val="none" w:sz="0" w:space="0" w:color="auto"/>
        <w:left w:val="none" w:sz="0" w:space="0" w:color="auto"/>
        <w:bottom w:val="none" w:sz="0" w:space="0" w:color="auto"/>
        <w:right w:val="none" w:sz="0" w:space="0" w:color="auto"/>
      </w:divBdr>
    </w:div>
    <w:div w:id="492836413">
      <w:bodyDiv w:val="1"/>
      <w:marLeft w:val="0"/>
      <w:marRight w:val="0"/>
      <w:marTop w:val="0"/>
      <w:marBottom w:val="0"/>
      <w:divBdr>
        <w:top w:val="none" w:sz="0" w:space="0" w:color="auto"/>
        <w:left w:val="none" w:sz="0" w:space="0" w:color="auto"/>
        <w:bottom w:val="none" w:sz="0" w:space="0" w:color="auto"/>
        <w:right w:val="none" w:sz="0" w:space="0" w:color="auto"/>
      </w:divBdr>
    </w:div>
    <w:div w:id="498733525">
      <w:bodyDiv w:val="1"/>
      <w:marLeft w:val="0"/>
      <w:marRight w:val="0"/>
      <w:marTop w:val="0"/>
      <w:marBottom w:val="0"/>
      <w:divBdr>
        <w:top w:val="none" w:sz="0" w:space="0" w:color="auto"/>
        <w:left w:val="none" w:sz="0" w:space="0" w:color="auto"/>
        <w:bottom w:val="none" w:sz="0" w:space="0" w:color="auto"/>
        <w:right w:val="none" w:sz="0" w:space="0" w:color="auto"/>
      </w:divBdr>
    </w:div>
    <w:div w:id="510874178">
      <w:bodyDiv w:val="1"/>
      <w:marLeft w:val="0"/>
      <w:marRight w:val="0"/>
      <w:marTop w:val="0"/>
      <w:marBottom w:val="0"/>
      <w:divBdr>
        <w:top w:val="none" w:sz="0" w:space="0" w:color="auto"/>
        <w:left w:val="none" w:sz="0" w:space="0" w:color="auto"/>
        <w:bottom w:val="none" w:sz="0" w:space="0" w:color="auto"/>
        <w:right w:val="none" w:sz="0" w:space="0" w:color="auto"/>
      </w:divBdr>
    </w:div>
    <w:div w:id="518932489">
      <w:bodyDiv w:val="1"/>
      <w:marLeft w:val="0"/>
      <w:marRight w:val="0"/>
      <w:marTop w:val="0"/>
      <w:marBottom w:val="0"/>
      <w:divBdr>
        <w:top w:val="none" w:sz="0" w:space="0" w:color="auto"/>
        <w:left w:val="none" w:sz="0" w:space="0" w:color="auto"/>
        <w:bottom w:val="none" w:sz="0" w:space="0" w:color="auto"/>
        <w:right w:val="none" w:sz="0" w:space="0" w:color="auto"/>
      </w:divBdr>
    </w:div>
    <w:div w:id="545216872">
      <w:bodyDiv w:val="1"/>
      <w:marLeft w:val="0"/>
      <w:marRight w:val="0"/>
      <w:marTop w:val="0"/>
      <w:marBottom w:val="0"/>
      <w:divBdr>
        <w:top w:val="none" w:sz="0" w:space="0" w:color="auto"/>
        <w:left w:val="none" w:sz="0" w:space="0" w:color="auto"/>
        <w:bottom w:val="none" w:sz="0" w:space="0" w:color="auto"/>
        <w:right w:val="none" w:sz="0" w:space="0" w:color="auto"/>
      </w:divBdr>
    </w:div>
    <w:div w:id="573664498">
      <w:bodyDiv w:val="1"/>
      <w:marLeft w:val="0"/>
      <w:marRight w:val="0"/>
      <w:marTop w:val="0"/>
      <w:marBottom w:val="0"/>
      <w:divBdr>
        <w:top w:val="none" w:sz="0" w:space="0" w:color="auto"/>
        <w:left w:val="none" w:sz="0" w:space="0" w:color="auto"/>
        <w:bottom w:val="none" w:sz="0" w:space="0" w:color="auto"/>
        <w:right w:val="none" w:sz="0" w:space="0" w:color="auto"/>
      </w:divBdr>
    </w:div>
    <w:div w:id="635647891">
      <w:bodyDiv w:val="1"/>
      <w:marLeft w:val="0"/>
      <w:marRight w:val="0"/>
      <w:marTop w:val="0"/>
      <w:marBottom w:val="0"/>
      <w:divBdr>
        <w:top w:val="none" w:sz="0" w:space="0" w:color="auto"/>
        <w:left w:val="none" w:sz="0" w:space="0" w:color="auto"/>
        <w:bottom w:val="none" w:sz="0" w:space="0" w:color="auto"/>
        <w:right w:val="none" w:sz="0" w:space="0" w:color="auto"/>
      </w:divBdr>
    </w:div>
    <w:div w:id="693386623">
      <w:bodyDiv w:val="1"/>
      <w:marLeft w:val="0"/>
      <w:marRight w:val="0"/>
      <w:marTop w:val="0"/>
      <w:marBottom w:val="0"/>
      <w:divBdr>
        <w:top w:val="none" w:sz="0" w:space="0" w:color="auto"/>
        <w:left w:val="none" w:sz="0" w:space="0" w:color="auto"/>
        <w:bottom w:val="none" w:sz="0" w:space="0" w:color="auto"/>
        <w:right w:val="none" w:sz="0" w:space="0" w:color="auto"/>
      </w:divBdr>
    </w:div>
    <w:div w:id="713768732">
      <w:bodyDiv w:val="1"/>
      <w:marLeft w:val="0"/>
      <w:marRight w:val="0"/>
      <w:marTop w:val="0"/>
      <w:marBottom w:val="0"/>
      <w:divBdr>
        <w:top w:val="none" w:sz="0" w:space="0" w:color="auto"/>
        <w:left w:val="none" w:sz="0" w:space="0" w:color="auto"/>
        <w:bottom w:val="none" w:sz="0" w:space="0" w:color="auto"/>
        <w:right w:val="none" w:sz="0" w:space="0" w:color="auto"/>
      </w:divBdr>
    </w:div>
    <w:div w:id="732629256">
      <w:bodyDiv w:val="1"/>
      <w:marLeft w:val="0"/>
      <w:marRight w:val="0"/>
      <w:marTop w:val="0"/>
      <w:marBottom w:val="0"/>
      <w:divBdr>
        <w:top w:val="none" w:sz="0" w:space="0" w:color="auto"/>
        <w:left w:val="none" w:sz="0" w:space="0" w:color="auto"/>
        <w:bottom w:val="none" w:sz="0" w:space="0" w:color="auto"/>
        <w:right w:val="none" w:sz="0" w:space="0" w:color="auto"/>
      </w:divBdr>
    </w:div>
    <w:div w:id="742141454">
      <w:bodyDiv w:val="1"/>
      <w:marLeft w:val="0"/>
      <w:marRight w:val="0"/>
      <w:marTop w:val="0"/>
      <w:marBottom w:val="0"/>
      <w:divBdr>
        <w:top w:val="none" w:sz="0" w:space="0" w:color="auto"/>
        <w:left w:val="none" w:sz="0" w:space="0" w:color="auto"/>
        <w:bottom w:val="none" w:sz="0" w:space="0" w:color="auto"/>
        <w:right w:val="none" w:sz="0" w:space="0" w:color="auto"/>
      </w:divBdr>
    </w:div>
    <w:div w:id="753432636">
      <w:bodyDiv w:val="1"/>
      <w:marLeft w:val="0"/>
      <w:marRight w:val="0"/>
      <w:marTop w:val="0"/>
      <w:marBottom w:val="0"/>
      <w:divBdr>
        <w:top w:val="none" w:sz="0" w:space="0" w:color="auto"/>
        <w:left w:val="none" w:sz="0" w:space="0" w:color="auto"/>
        <w:bottom w:val="none" w:sz="0" w:space="0" w:color="auto"/>
        <w:right w:val="none" w:sz="0" w:space="0" w:color="auto"/>
      </w:divBdr>
    </w:div>
    <w:div w:id="782765920">
      <w:bodyDiv w:val="1"/>
      <w:marLeft w:val="0"/>
      <w:marRight w:val="0"/>
      <w:marTop w:val="0"/>
      <w:marBottom w:val="0"/>
      <w:divBdr>
        <w:top w:val="none" w:sz="0" w:space="0" w:color="auto"/>
        <w:left w:val="none" w:sz="0" w:space="0" w:color="auto"/>
        <w:bottom w:val="none" w:sz="0" w:space="0" w:color="auto"/>
        <w:right w:val="none" w:sz="0" w:space="0" w:color="auto"/>
      </w:divBdr>
    </w:div>
    <w:div w:id="793136296">
      <w:bodyDiv w:val="1"/>
      <w:marLeft w:val="0"/>
      <w:marRight w:val="0"/>
      <w:marTop w:val="0"/>
      <w:marBottom w:val="0"/>
      <w:divBdr>
        <w:top w:val="none" w:sz="0" w:space="0" w:color="auto"/>
        <w:left w:val="none" w:sz="0" w:space="0" w:color="auto"/>
        <w:bottom w:val="none" w:sz="0" w:space="0" w:color="auto"/>
        <w:right w:val="none" w:sz="0" w:space="0" w:color="auto"/>
      </w:divBdr>
    </w:div>
    <w:div w:id="866912795">
      <w:bodyDiv w:val="1"/>
      <w:marLeft w:val="0"/>
      <w:marRight w:val="0"/>
      <w:marTop w:val="0"/>
      <w:marBottom w:val="0"/>
      <w:divBdr>
        <w:top w:val="none" w:sz="0" w:space="0" w:color="auto"/>
        <w:left w:val="none" w:sz="0" w:space="0" w:color="auto"/>
        <w:bottom w:val="none" w:sz="0" w:space="0" w:color="auto"/>
        <w:right w:val="none" w:sz="0" w:space="0" w:color="auto"/>
      </w:divBdr>
    </w:div>
    <w:div w:id="929773145">
      <w:bodyDiv w:val="1"/>
      <w:marLeft w:val="0"/>
      <w:marRight w:val="0"/>
      <w:marTop w:val="0"/>
      <w:marBottom w:val="0"/>
      <w:divBdr>
        <w:top w:val="none" w:sz="0" w:space="0" w:color="auto"/>
        <w:left w:val="none" w:sz="0" w:space="0" w:color="auto"/>
        <w:bottom w:val="none" w:sz="0" w:space="0" w:color="auto"/>
        <w:right w:val="none" w:sz="0" w:space="0" w:color="auto"/>
      </w:divBdr>
    </w:div>
    <w:div w:id="945040560">
      <w:bodyDiv w:val="1"/>
      <w:marLeft w:val="0"/>
      <w:marRight w:val="0"/>
      <w:marTop w:val="0"/>
      <w:marBottom w:val="0"/>
      <w:divBdr>
        <w:top w:val="none" w:sz="0" w:space="0" w:color="auto"/>
        <w:left w:val="none" w:sz="0" w:space="0" w:color="auto"/>
        <w:bottom w:val="none" w:sz="0" w:space="0" w:color="auto"/>
        <w:right w:val="none" w:sz="0" w:space="0" w:color="auto"/>
      </w:divBdr>
    </w:div>
    <w:div w:id="1035931240">
      <w:bodyDiv w:val="1"/>
      <w:marLeft w:val="0"/>
      <w:marRight w:val="0"/>
      <w:marTop w:val="0"/>
      <w:marBottom w:val="0"/>
      <w:divBdr>
        <w:top w:val="none" w:sz="0" w:space="0" w:color="auto"/>
        <w:left w:val="none" w:sz="0" w:space="0" w:color="auto"/>
        <w:bottom w:val="none" w:sz="0" w:space="0" w:color="auto"/>
        <w:right w:val="none" w:sz="0" w:space="0" w:color="auto"/>
      </w:divBdr>
    </w:div>
    <w:div w:id="1059672754">
      <w:bodyDiv w:val="1"/>
      <w:marLeft w:val="0"/>
      <w:marRight w:val="0"/>
      <w:marTop w:val="0"/>
      <w:marBottom w:val="0"/>
      <w:divBdr>
        <w:top w:val="none" w:sz="0" w:space="0" w:color="auto"/>
        <w:left w:val="none" w:sz="0" w:space="0" w:color="auto"/>
        <w:bottom w:val="none" w:sz="0" w:space="0" w:color="auto"/>
        <w:right w:val="none" w:sz="0" w:space="0" w:color="auto"/>
      </w:divBdr>
    </w:div>
    <w:div w:id="1110397995">
      <w:bodyDiv w:val="1"/>
      <w:marLeft w:val="0"/>
      <w:marRight w:val="0"/>
      <w:marTop w:val="0"/>
      <w:marBottom w:val="0"/>
      <w:divBdr>
        <w:top w:val="none" w:sz="0" w:space="0" w:color="auto"/>
        <w:left w:val="none" w:sz="0" w:space="0" w:color="auto"/>
        <w:bottom w:val="none" w:sz="0" w:space="0" w:color="auto"/>
        <w:right w:val="none" w:sz="0" w:space="0" w:color="auto"/>
      </w:divBdr>
    </w:div>
    <w:div w:id="1111583440">
      <w:bodyDiv w:val="1"/>
      <w:marLeft w:val="0"/>
      <w:marRight w:val="0"/>
      <w:marTop w:val="0"/>
      <w:marBottom w:val="0"/>
      <w:divBdr>
        <w:top w:val="none" w:sz="0" w:space="0" w:color="auto"/>
        <w:left w:val="none" w:sz="0" w:space="0" w:color="auto"/>
        <w:bottom w:val="none" w:sz="0" w:space="0" w:color="auto"/>
        <w:right w:val="none" w:sz="0" w:space="0" w:color="auto"/>
      </w:divBdr>
    </w:div>
    <w:div w:id="1173497152">
      <w:bodyDiv w:val="1"/>
      <w:marLeft w:val="0"/>
      <w:marRight w:val="0"/>
      <w:marTop w:val="0"/>
      <w:marBottom w:val="0"/>
      <w:divBdr>
        <w:top w:val="none" w:sz="0" w:space="0" w:color="auto"/>
        <w:left w:val="none" w:sz="0" w:space="0" w:color="auto"/>
        <w:bottom w:val="none" w:sz="0" w:space="0" w:color="auto"/>
        <w:right w:val="none" w:sz="0" w:space="0" w:color="auto"/>
      </w:divBdr>
    </w:div>
    <w:div w:id="1252936799">
      <w:bodyDiv w:val="1"/>
      <w:marLeft w:val="0"/>
      <w:marRight w:val="0"/>
      <w:marTop w:val="0"/>
      <w:marBottom w:val="0"/>
      <w:divBdr>
        <w:top w:val="none" w:sz="0" w:space="0" w:color="auto"/>
        <w:left w:val="none" w:sz="0" w:space="0" w:color="auto"/>
        <w:bottom w:val="none" w:sz="0" w:space="0" w:color="auto"/>
        <w:right w:val="none" w:sz="0" w:space="0" w:color="auto"/>
      </w:divBdr>
    </w:div>
    <w:div w:id="1287395200">
      <w:bodyDiv w:val="1"/>
      <w:marLeft w:val="0"/>
      <w:marRight w:val="0"/>
      <w:marTop w:val="0"/>
      <w:marBottom w:val="0"/>
      <w:divBdr>
        <w:top w:val="none" w:sz="0" w:space="0" w:color="auto"/>
        <w:left w:val="none" w:sz="0" w:space="0" w:color="auto"/>
        <w:bottom w:val="none" w:sz="0" w:space="0" w:color="auto"/>
        <w:right w:val="none" w:sz="0" w:space="0" w:color="auto"/>
      </w:divBdr>
    </w:div>
    <w:div w:id="1298340838">
      <w:bodyDiv w:val="1"/>
      <w:marLeft w:val="0"/>
      <w:marRight w:val="0"/>
      <w:marTop w:val="0"/>
      <w:marBottom w:val="0"/>
      <w:divBdr>
        <w:top w:val="none" w:sz="0" w:space="0" w:color="auto"/>
        <w:left w:val="none" w:sz="0" w:space="0" w:color="auto"/>
        <w:bottom w:val="none" w:sz="0" w:space="0" w:color="auto"/>
        <w:right w:val="none" w:sz="0" w:space="0" w:color="auto"/>
      </w:divBdr>
    </w:div>
    <w:div w:id="1490709229">
      <w:bodyDiv w:val="1"/>
      <w:marLeft w:val="0"/>
      <w:marRight w:val="0"/>
      <w:marTop w:val="0"/>
      <w:marBottom w:val="0"/>
      <w:divBdr>
        <w:top w:val="none" w:sz="0" w:space="0" w:color="auto"/>
        <w:left w:val="none" w:sz="0" w:space="0" w:color="auto"/>
        <w:bottom w:val="none" w:sz="0" w:space="0" w:color="auto"/>
        <w:right w:val="none" w:sz="0" w:space="0" w:color="auto"/>
      </w:divBdr>
    </w:div>
    <w:div w:id="1534731658">
      <w:bodyDiv w:val="1"/>
      <w:marLeft w:val="0"/>
      <w:marRight w:val="0"/>
      <w:marTop w:val="0"/>
      <w:marBottom w:val="0"/>
      <w:divBdr>
        <w:top w:val="none" w:sz="0" w:space="0" w:color="auto"/>
        <w:left w:val="none" w:sz="0" w:space="0" w:color="auto"/>
        <w:bottom w:val="none" w:sz="0" w:space="0" w:color="auto"/>
        <w:right w:val="none" w:sz="0" w:space="0" w:color="auto"/>
      </w:divBdr>
    </w:div>
    <w:div w:id="1571038677">
      <w:bodyDiv w:val="1"/>
      <w:marLeft w:val="0"/>
      <w:marRight w:val="0"/>
      <w:marTop w:val="0"/>
      <w:marBottom w:val="0"/>
      <w:divBdr>
        <w:top w:val="none" w:sz="0" w:space="0" w:color="auto"/>
        <w:left w:val="none" w:sz="0" w:space="0" w:color="auto"/>
        <w:bottom w:val="none" w:sz="0" w:space="0" w:color="auto"/>
        <w:right w:val="none" w:sz="0" w:space="0" w:color="auto"/>
      </w:divBdr>
    </w:div>
    <w:div w:id="1737390030">
      <w:bodyDiv w:val="1"/>
      <w:marLeft w:val="0"/>
      <w:marRight w:val="0"/>
      <w:marTop w:val="0"/>
      <w:marBottom w:val="0"/>
      <w:divBdr>
        <w:top w:val="none" w:sz="0" w:space="0" w:color="auto"/>
        <w:left w:val="none" w:sz="0" w:space="0" w:color="auto"/>
        <w:bottom w:val="none" w:sz="0" w:space="0" w:color="auto"/>
        <w:right w:val="none" w:sz="0" w:space="0" w:color="auto"/>
      </w:divBdr>
    </w:div>
    <w:div w:id="1785537966">
      <w:bodyDiv w:val="1"/>
      <w:marLeft w:val="0"/>
      <w:marRight w:val="0"/>
      <w:marTop w:val="0"/>
      <w:marBottom w:val="0"/>
      <w:divBdr>
        <w:top w:val="none" w:sz="0" w:space="0" w:color="auto"/>
        <w:left w:val="none" w:sz="0" w:space="0" w:color="auto"/>
        <w:bottom w:val="none" w:sz="0" w:space="0" w:color="auto"/>
        <w:right w:val="none" w:sz="0" w:space="0" w:color="auto"/>
      </w:divBdr>
    </w:div>
    <w:div w:id="1810972741">
      <w:bodyDiv w:val="1"/>
      <w:marLeft w:val="0"/>
      <w:marRight w:val="0"/>
      <w:marTop w:val="0"/>
      <w:marBottom w:val="0"/>
      <w:divBdr>
        <w:top w:val="none" w:sz="0" w:space="0" w:color="auto"/>
        <w:left w:val="none" w:sz="0" w:space="0" w:color="auto"/>
        <w:bottom w:val="none" w:sz="0" w:space="0" w:color="auto"/>
        <w:right w:val="none" w:sz="0" w:space="0" w:color="auto"/>
      </w:divBdr>
    </w:div>
    <w:div w:id="1837767676">
      <w:bodyDiv w:val="1"/>
      <w:marLeft w:val="0"/>
      <w:marRight w:val="0"/>
      <w:marTop w:val="0"/>
      <w:marBottom w:val="0"/>
      <w:divBdr>
        <w:top w:val="none" w:sz="0" w:space="0" w:color="auto"/>
        <w:left w:val="none" w:sz="0" w:space="0" w:color="auto"/>
        <w:bottom w:val="none" w:sz="0" w:space="0" w:color="auto"/>
        <w:right w:val="none" w:sz="0" w:space="0" w:color="auto"/>
      </w:divBdr>
    </w:div>
    <w:div w:id="1924484135">
      <w:bodyDiv w:val="1"/>
      <w:marLeft w:val="0"/>
      <w:marRight w:val="0"/>
      <w:marTop w:val="0"/>
      <w:marBottom w:val="0"/>
      <w:divBdr>
        <w:top w:val="none" w:sz="0" w:space="0" w:color="auto"/>
        <w:left w:val="none" w:sz="0" w:space="0" w:color="auto"/>
        <w:bottom w:val="none" w:sz="0" w:space="0" w:color="auto"/>
        <w:right w:val="none" w:sz="0" w:space="0" w:color="auto"/>
      </w:divBdr>
    </w:div>
    <w:div w:id="1932272876">
      <w:bodyDiv w:val="1"/>
      <w:marLeft w:val="0"/>
      <w:marRight w:val="0"/>
      <w:marTop w:val="0"/>
      <w:marBottom w:val="0"/>
      <w:divBdr>
        <w:top w:val="none" w:sz="0" w:space="0" w:color="auto"/>
        <w:left w:val="none" w:sz="0" w:space="0" w:color="auto"/>
        <w:bottom w:val="none" w:sz="0" w:space="0" w:color="auto"/>
        <w:right w:val="none" w:sz="0" w:space="0" w:color="auto"/>
      </w:divBdr>
    </w:div>
    <w:div w:id="1983610410">
      <w:bodyDiv w:val="1"/>
      <w:marLeft w:val="0"/>
      <w:marRight w:val="0"/>
      <w:marTop w:val="0"/>
      <w:marBottom w:val="0"/>
      <w:divBdr>
        <w:top w:val="none" w:sz="0" w:space="0" w:color="auto"/>
        <w:left w:val="none" w:sz="0" w:space="0" w:color="auto"/>
        <w:bottom w:val="none" w:sz="0" w:space="0" w:color="auto"/>
        <w:right w:val="none" w:sz="0" w:space="0" w:color="auto"/>
      </w:divBdr>
    </w:div>
    <w:div w:id="2034457907">
      <w:bodyDiv w:val="1"/>
      <w:marLeft w:val="0"/>
      <w:marRight w:val="0"/>
      <w:marTop w:val="0"/>
      <w:marBottom w:val="0"/>
      <w:divBdr>
        <w:top w:val="none" w:sz="0" w:space="0" w:color="auto"/>
        <w:left w:val="none" w:sz="0" w:space="0" w:color="auto"/>
        <w:bottom w:val="none" w:sz="0" w:space="0" w:color="auto"/>
        <w:right w:val="none" w:sz="0" w:space="0" w:color="auto"/>
      </w:divBdr>
    </w:div>
    <w:div w:id="2061399240">
      <w:bodyDiv w:val="1"/>
      <w:marLeft w:val="0"/>
      <w:marRight w:val="0"/>
      <w:marTop w:val="0"/>
      <w:marBottom w:val="0"/>
      <w:divBdr>
        <w:top w:val="none" w:sz="0" w:space="0" w:color="auto"/>
        <w:left w:val="none" w:sz="0" w:space="0" w:color="auto"/>
        <w:bottom w:val="none" w:sz="0" w:space="0" w:color="auto"/>
        <w:right w:val="none" w:sz="0" w:space="0" w:color="auto"/>
      </w:divBdr>
    </w:div>
    <w:div w:id="2112704284">
      <w:bodyDiv w:val="1"/>
      <w:marLeft w:val="0"/>
      <w:marRight w:val="0"/>
      <w:marTop w:val="0"/>
      <w:marBottom w:val="0"/>
      <w:divBdr>
        <w:top w:val="none" w:sz="0" w:space="0" w:color="auto"/>
        <w:left w:val="none" w:sz="0" w:space="0" w:color="auto"/>
        <w:bottom w:val="none" w:sz="0" w:space="0" w:color="auto"/>
        <w:right w:val="none" w:sz="0" w:space="0" w:color="auto"/>
      </w:divBdr>
      <w:divsChild>
        <w:div w:id="1293554069">
          <w:marLeft w:val="-70"/>
          <w:marRight w:val="70"/>
          <w:marTop w:val="0"/>
          <w:marBottom w:val="0"/>
          <w:divBdr>
            <w:top w:val="none" w:sz="0" w:space="0" w:color="auto"/>
            <w:left w:val="none" w:sz="0" w:space="0" w:color="auto"/>
            <w:bottom w:val="none" w:sz="0" w:space="0" w:color="auto"/>
            <w:right w:val="none" w:sz="0" w:space="0" w:color="auto"/>
          </w:divBdr>
          <w:divsChild>
            <w:div w:id="2038769735">
              <w:marLeft w:val="-47"/>
              <w:marRight w:val="-47"/>
              <w:marTop w:val="0"/>
              <w:marBottom w:val="0"/>
              <w:divBdr>
                <w:top w:val="none" w:sz="0" w:space="0" w:color="auto"/>
                <w:left w:val="none" w:sz="0" w:space="0" w:color="auto"/>
                <w:bottom w:val="none" w:sz="0" w:space="0" w:color="auto"/>
                <w:right w:val="none" w:sz="0" w:space="0" w:color="auto"/>
              </w:divBdr>
            </w:div>
          </w:divsChild>
        </w:div>
        <w:div w:id="1222594026">
          <w:marLeft w:val="0"/>
          <w:marRight w:val="0"/>
          <w:marTop w:val="0"/>
          <w:marBottom w:val="0"/>
          <w:divBdr>
            <w:top w:val="none" w:sz="0" w:space="0" w:color="auto"/>
            <w:left w:val="none" w:sz="0" w:space="0" w:color="auto"/>
            <w:bottom w:val="none" w:sz="0" w:space="0" w:color="auto"/>
            <w:right w:val="none" w:sz="0" w:space="0" w:color="auto"/>
          </w:divBdr>
          <w:divsChild>
            <w:div w:id="190340027">
              <w:marLeft w:val="0"/>
              <w:marRight w:val="0"/>
              <w:marTop w:val="0"/>
              <w:marBottom w:val="0"/>
              <w:divBdr>
                <w:top w:val="none" w:sz="0" w:space="0" w:color="auto"/>
                <w:left w:val="none" w:sz="0" w:space="0" w:color="auto"/>
                <w:bottom w:val="none" w:sz="0" w:space="0" w:color="auto"/>
                <w:right w:val="none" w:sz="0" w:space="0" w:color="auto"/>
              </w:divBdr>
              <w:divsChild>
                <w:div w:id="1411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AC2F2-E0A1-42B0-A61F-AE3FC6EF4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TotalTime>
  <Pages>13</Pages>
  <Words>4764</Words>
  <Characters>27160</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75</cp:revision>
  <cp:lastPrinted>2025-11-18T10:38:00Z</cp:lastPrinted>
  <dcterms:created xsi:type="dcterms:W3CDTF">2023-10-12T13:47:00Z</dcterms:created>
  <dcterms:modified xsi:type="dcterms:W3CDTF">2025-12-16T07:30:00Z</dcterms:modified>
</cp:coreProperties>
</file>