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lk54651667"/>
    <w:bookmarkStart w:id="1" w:name="_Hlk54651668"/>
    <w:p w:rsidR="00F45B64" w:rsidRPr="00FE29E7" w:rsidRDefault="00502A06" w:rsidP="00FE29E7">
      <w:pPr>
        <w:spacing w:before="240" w:after="240"/>
        <w:jc w:val="center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noProof/>
          <w:sz w:val="20"/>
          <w:u w:val="single"/>
          <w:lang w:val="tr-TR" w:eastAsia="tr-TR"/>
        </w:rPr>
        <mc:AlternateContent>
          <mc:Choice Requires="wps">
            <w:drawing>
              <wp:inline distT="0" distB="0" distL="0" distR="0" wp14:anchorId="4EF4BD83" wp14:editId="1E172C73">
                <wp:extent cx="5691505" cy="8154035"/>
                <wp:effectExtent l="0" t="0" r="4445" b="0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691505" cy="815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noProof/>
                                <w:sz w:val="20"/>
                                <w:lang w:val="tr-TR" w:eastAsia="tr-TR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  <w:r w:rsidRPr="00E45C89">
                              <w:rPr>
                                <w:rFonts w:ascii="Century Gothic" w:hAnsi="Century Gothic"/>
                                <w:noProof/>
                                <w:sz w:val="20"/>
                                <w:lang w:val="tr-TR" w:eastAsia="tr-TR"/>
                              </w:rPr>
                              <w:drawing>
                                <wp:inline distT="0" distB="0" distL="0" distR="0" wp14:anchorId="4CCA5079" wp14:editId="087E080E">
                                  <wp:extent cx="3068955" cy="675640"/>
                                  <wp:effectExtent l="19050" t="0" r="0" b="0"/>
                                  <wp:docPr id="2" name="Resim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675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ind w:left="-85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ind w:left="-85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ind w:left="-851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811C80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4"/>
                              </w:rPr>
                            </w:pPr>
                            <w:r w:rsidRPr="00811C80">
                              <w:rPr>
                                <w:rFonts w:ascii="Century Gothic" w:hAnsi="Century Gothic"/>
                                <w:b/>
                                <w:iCs/>
                                <w:szCs w:val="24"/>
                              </w:rPr>
                              <w:t xml:space="preserve">SUSURLUK ŞEKER FABRİKASI </w:t>
                            </w:r>
                          </w:p>
                          <w:p w:rsidR="00502A06" w:rsidRPr="00811C80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</w:pPr>
                            <w:r w:rsidRPr="00811C80">
                              <w:rPr>
                                <w:rFonts w:ascii="Century Gothic" w:hAnsi="Century Gothic"/>
                                <w:b/>
                                <w:szCs w:val="24"/>
                              </w:rPr>
                              <w:t>MADENİ YAĞ ALIMI</w:t>
                            </w:r>
                          </w:p>
                          <w:p w:rsidR="00502A06" w:rsidRPr="00811C80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Cs w:val="24"/>
                              </w:rPr>
                            </w:pPr>
                            <w:r w:rsidRPr="00811C80">
                              <w:rPr>
                                <w:rFonts w:ascii="Century Gothic" w:hAnsi="Century Gothic"/>
                                <w:b/>
                                <w:iCs/>
                                <w:szCs w:val="24"/>
                              </w:rPr>
                              <w:t xml:space="preserve">TEKNİK ŞARTNAMESİ </w:t>
                            </w: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E45C89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sz w:val="20"/>
                              </w:rPr>
                            </w:pPr>
                          </w:p>
                          <w:p w:rsidR="00502A06" w:rsidRPr="00811C80" w:rsidRDefault="00502A06" w:rsidP="00502A06">
                            <w:pPr>
                              <w:spacing w:before="240" w:after="240"/>
                              <w:jc w:val="center"/>
                              <w:rPr>
                                <w:rFonts w:ascii="Century Gothic" w:hAnsi="Century Gothic"/>
                                <w:b/>
                                <w:iCs/>
                                <w:color w:val="00B050"/>
                                <w:sz w:val="32"/>
                                <w:szCs w:val="32"/>
                              </w:rPr>
                            </w:pPr>
                            <w:r w:rsidRPr="00811C80">
                              <w:rPr>
                                <w:rFonts w:ascii="Century Gothic" w:hAnsi="Century Gothic"/>
                                <w:b/>
                                <w:iCs/>
                                <w:color w:val="00B050"/>
                                <w:sz w:val="32"/>
                                <w:szCs w:val="32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F4BD83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width:448.15pt;height:64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" filled="f" stroked="f" strokeweight=".5pt">
                <v:path arrowok="t"/>
                <v:textbox inset="0,0,0,0">
                  <w:txbxContent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noProof/>
                          <w:sz w:val="20"/>
                          <w:lang w:val="tr-TR" w:eastAsia="tr-TR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  <w:r w:rsidRPr="00E45C89">
                        <w:rPr>
                          <w:rFonts w:ascii="Century Gothic" w:hAnsi="Century Gothic"/>
                          <w:noProof/>
                          <w:sz w:val="20"/>
                          <w:lang w:val="tr-TR" w:eastAsia="tr-TR"/>
                        </w:rPr>
                        <w:drawing>
                          <wp:inline distT="0" distB="0" distL="0" distR="0" wp14:anchorId="4CCA5079" wp14:editId="087E080E">
                            <wp:extent cx="3068955" cy="675640"/>
                            <wp:effectExtent l="19050" t="0" r="0" b="0"/>
                            <wp:docPr id="2" name="Resim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68955" cy="675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02A06" w:rsidRPr="00E45C89" w:rsidRDefault="00502A06" w:rsidP="00502A06">
                      <w:pPr>
                        <w:spacing w:before="240" w:after="240"/>
                        <w:ind w:left="-851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ind w:left="-851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ind w:left="-851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811C80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4"/>
                        </w:rPr>
                      </w:pPr>
                      <w:r w:rsidRPr="00811C80">
                        <w:rPr>
                          <w:rFonts w:ascii="Century Gothic" w:hAnsi="Century Gothic"/>
                          <w:b/>
                          <w:iCs/>
                          <w:szCs w:val="24"/>
                        </w:rPr>
                        <w:t>SUSURLUK</w:t>
                      </w:r>
                      <w:r w:rsidRPr="00811C80">
                        <w:rPr>
                          <w:rFonts w:ascii="Century Gothic" w:hAnsi="Century Gothic"/>
                          <w:b/>
                          <w:iCs/>
                          <w:szCs w:val="24"/>
                        </w:rPr>
                        <w:t xml:space="preserve"> ŞEKER FABRİKASI </w:t>
                      </w:r>
                    </w:p>
                    <w:p w:rsidR="00502A06" w:rsidRPr="00811C80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szCs w:val="24"/>
                        </w:rPr>
                      </w:pPr>
                      <w:r w:rsidRPr="00811C80">
                        <w:rPr>
                          <w:rFonts w:ascii="Century Gothic" w:hAnsi="Century Gothic"/>
                          <w:b/>
                          <w:szCs w:val="24"/>
                        </w:rPr>
                        <w:t>MADENİ YAĞ ALIMI</w:t>
                      </w:r>
                    </w:p>
                    <w:p w:rsidR="00502A06" w:rsidRPr="00811C80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Cs w:val="24"/>
                        </w:rPr>
                      </w:pPr>
                      <w:r w:rsidRPr="00811C80">
                        <w:rPr>
                          <w:rFonts w:ascii="Century Gothic" w:hAnsi="Century Gothic"/>
                          <w:b/>
                          <w:iCs/>
                          <w:szCs w:val="24"/>
                        </w:rPr>
                        <w:t xml:space="preserve">TEKNİK ŞARTNAMESİ </w:t>
                      </w: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E45C89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sz w:val="20"/>
                        </w:rPr>
                      </w:pPr>
                    </w:p>
                    <w:p w:rsidR="00502A06" w:rsidRPr="00811C80" w:rsidRDefault="00502A06" w:rsidP="00502A06">
                      <w:pPr>
                        <w:spacing w:before="240" w:after="240"/>
                        <w:jc w:val="center"/>
                        <w:rPr>
                          <w:rFonts w:ascii="Century Gothic" w:hAnsi="Century Gothic"/>
                          <w:b/>
                          <w:iCs/>
                          <w:color w:val="00B050"/>
                          <w:sz w:val="32"/>
                          <w:szCs w:val="32"/>
                        </w:rPr>
                      </w:pPr>
                      <w:r w:rsidRPr="00811C80">
                        <w:rPr>
                          <w:rFonts w:ascii="Century Gothic" w:hAnsi="Century Gothic"/>
                          <w:b/>
                          <w:iCs/>
                          <w:color w:val="00B050"/>
                          <w:sz w:val="32"/>
                          <w:szCs w:val="32"/>
                        </w:rPr>
                        <w:t>202</w:t>
                      </w:r>
                      <w:r w:rsidRPr="00811C80">
                        <w:rPr>
                          <w:rFonts w:ascii="Century Gothic" w:hAnsi="Century Gothic"/>
                          <w:b/>
                          <w:iCs/>
                          <w:color w:val="00B050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0"/>
      <w:bookmarkEnd w:id="1"/>
    </w:p>
    <w:p w:rsidR="007C36EE" w:rsidRPr="00F45B64" w:rsidRDefault="007C36EE" w:rsidP="00F45B64">
      <w:pPr>
        <w:pStyle w:val="ListeParagraf"/>
        <w:numPr>
          <w:ilvl w:val="0"/>
          <w:numId w:val="29"/>
        </w:numPr>
        <w:spacing w:after="120"/>
        <w:ind w:left="414" w:hanging="357"/>
        <w:rPr>
          <w:rFonts w:ascii="Century Gothic" w:hAnsi="Century Gothic"/>
          <w:b/>
          <w:caps/>
          <w:sz w:val="20"/>
          <w:u w:val="single"/>
          <w:lang w:eastAsia="tr-TR"/>
        </w:rPr>
      </w:pPr>
      <w:r w:rsidRPr="00F45B64">
        <w:rPr>
          <w:rFonts w:ascii="Century Gothic" w:hAnsi="Century Gothic"/>
          <w:b/>
          <w:sz w:val="20"/>
          <w:u w:val="single"/>
          <w:lang w:eastAsia="tr-TR"/>
        </w:rPr>
        <w:lastRenderedPageBreak/>
        <w:t>TANIMLAR</w:t>
      </w:r>
    </w:p>
    <w:p w:rsidR="007C36EE" w:rsidRPr="00E45C89" w:rsidRDefault="007C36EE" w:rsidP="007C36EE">
      <w:pPr>
        <w:spacing w:after="120" w:line="276" w:lineRule="auto"/>
        <w:ind w:left="426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b/>
          <w:sz w:val="20"/>
          <w:lang w:val="tr-TR" w:eastAsia="tr-TR"/>
        </w:rPr>
        <w:t>İdare/İşveren</w:t>
      </w:r>
      <w:r w:rsidRPr="00E45C89">
        <w:rPr>
          <w:rFonts w:ascii="Century Gothic" w:hAnsi="Century Gothic"/>
          <w:b/>
          <w:sz w:val="20"/>
          <w:lang w:val="tr-TR" w:eastAsia="tr-TR"/>
        </w:rPr>
        <w:tab/>
        <w:t xml:space="preserve">: </w:t>
      </w:r>
      <w:r w:rsidR="00F45B64">
        <w:rPr>
          <w:rFonts w:ascii="Century Gothic" w:hAnsi="Century Gothic"/>
          <w:sz w:val="20"/>
          <w:lang w:val="tr-TR" w:eastAsia="tr-TR"/>
        </w:rPr>
        <w:t>Susurluk</w:t>
      </w:r>
      <w:r w:rsidRPr="00E45C89">
        <w:rPr>
          <w:rFonts w:ascii="Century Gothic" w:hAnsi="Century Gothic"/>
          <w:sz w:val="20"/>
          <w:lang w:val="tr-TR" w:eastAsia="tr-TR"/>
        </w:rPr>
        <w:t xml:space="preserve"> Şeker Fabrikası.</w:t>
      </w:r>
    </w:p>
    <w:p w:rsidR="007C36EE" w:rsidRDefault="00292427" w:rsidP="007C36EE">
      <w:pPr>
        <w:spacing w:after="120" w:line="276" w:lineRule="auto"/>
        <w:ind w:left="360" w:firstLine="66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b/>
          <w:sz w:val="20"/>
          <w:lang w:val="tr-TR" w:eastAsia="tr-TR"/>
        </w:rPr>
        <w:t>Yüklenici</w:t>
      </w:r>
      <w:r w:rsidR="003A6DD7" w:rsidRPr="00E45C89">
        <w:rPr>
          <w:rFonts w:ascii="Century Gothic" w:hAnsi="Century Gothic"/>
          <w:b/>
          <w:sz w:val="20"/>
          <w:lang w:val="tr-TR" w:eastAsia="tr-TR"/>
        </w:rPr>
        <w:tab/>
      </w:r>
      <w:r w:rsidRPr="00E45C89">
        <w:rPr>
          <w:rFonts w:ascii="Century Gothic" w:hAnsi="Century Gothic"/>
          <w:b/>
          <w:sz w:val="20"/>
          <w:lang w:val="tr-TR" w:eastAsia="tr-TR"/>
        </w:rPr>
        <w:tab/>
      </w:r>
      <w:r w:rsidR="007C36EE" w:rsidRPr="00E45C89">
        <w:rPr>
          <w:rFonts w:ascii="Century Gothic" w:hAnsi="Century Gothic"/>
          <w:b/>
          <w:sz w:val="20"/>
          <w:lang w:val="tr-TR" w:eastAsia="tr-TR"/>
        </w:rPr>
        <w:t>:</w:t>
      </w:r>
      <w:r w:rsidR="00E45C89">
        <w:rPr>
          <w:rFonts w:ascii="Century Gothic" w:hAnsi="Century Gothic"/>
          <w:sz w:val="20"/>
          <w:lang w:val="tr-TR" w:eastAsia="tr-TR"/>
        </w:rPr>
        <w:t>Yapılacak olan ihale sonucu, teknik ş</w:t>
      </w:r>
      <w:r w:rsidR="007C36EE" w:rsidRPr="00E45C89">
        <w:rPr>
          <w:rFonts w:ascii="Century Gothic" w:hAnsi="Century Gothic"/>
          <w:sz w:val="20"/>
          <w:lang w:val="tr-TR" w:eastAsia="tr-TR"/>
        </w:rPr>
        <w:t xml:space="preserve">artname konusu işleri yürütecek firma. </w:t>
      </w:r>
    </w:p>
    <w:p w:rsidR="006F00CE" w:rsidRPr="00E45C89" w:rsidRDefault="006F00CE" w:rsidP="007C36EE">
      <w:pPr>
        <w:spacing w:after="120" w:line="276" w:lineRule="auto"/>
        <w:ind w:left="360" w:firstLine="66"/>
        <w:jc w:val="both"/>
        <w:rPr>
          <w:rFonts w:ascii="Century Gothic" w:hAnsi="Century Gothic"/>
          <w:sz w:val="20"/>
          <w:lang w:val="tr-TR" w:eastAsia="tr-TR"/>
        </w:rPr>
      </w:pPr>
    </w:p>
    <w:p w:rsidR="007C36EE" w:rsidRPr="00E45C89" w:rsidRDefault="007C36EE" w:rsidP="00F45B64">
      <w:pPr>
        <w:numPr>
          <w:ilvl w:val="1"/>
          <w:numId w:val="23"/>
        </w:numPr>
        <w:spacing w:before="120" w:after="120" w:line="276" w:lineRule="auto"/>
        <w:ind w:left="414" w:hanging="357"/>
        <w:jc w:val="both"/>
        <w:rPr>
          <w:rFonts w:ascii="Century Gothic" w:hAnsi="Century Gothic"/>
          <w:b/>
          <w:caps/>
          <w:sz w:val="20"/>
          <w:u w:val="single"/>
          <w:lang w:val="tr-TR" w:eastAsia="tr-TR"/>
        </w:rPr>
      </w:pPr>
      <w:r w:rsidRPr="00E45C89">
        <w:rPr>
          <w:rFonts w:ascii="Century Gothic" w:hAnsi="Century Gothic"/>
          <w:b/>
          <w:caps/>
          <w:sz w:val="20"/>
          <w:u w:val="single"/>
          <w:lang w:val="tr-TR" w:eastAsia="tr-TR"/>
        </w:rPr>
        <w:t>şartname kapsamı</w:t>
      </w:r>
    </w:p>
    <w:p w:rsidR="007C36EE" w:rsidRDefault="0051507C" w:rsidP="007C36EE">
      <w:pPr>
        <w:spacing w:after="120" w:line="276" w:lineRule="auto"/>
        <w:ind w:left="426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 xml:space="preserve">Bu </w:t>
      </w:r>
      <w:r w:rsidR="00535083" w:rsidRPr="00E45C89">
        <w:rPr>
          <w:rFonts w:ascii="Century Gothic" w:hAnsi="Century Gothic"/>
          <w:sz w:val="20"/>
          <w:lang w:val="tr-TR" w:eastAsia="tr-TR"/>
        </w:rPr>
        <w:t xml:space="preserve">teknik şartname </w:t>
      </w:r>
      <w:r w:rsidR="00726EFA">
        <w:rPr>
          <w:rFonts w:ascii="Century Gothic" w:hAnsi="Century Gothic"/>
          <w:sz w:val="20"/>
          <w:lang w:val="tr-TR" w:eastAsia="tr-TR"/>
        </w:rPr>
        <w:t>Susurluk</w:t>
      </w:r>
      <w:r w:rsidR="00535083" w:rsidRPr="00E45C89">
        <w:rPr>
          <w:rFonts w:ascii="Century Gothic" w:hAnsi="Century Gothic"/>
          <w:sz w:val="20"/>
          <w:lang w:val="tr-TR" w:eastAsia="tr-TR"/>
        </w:rPr>
        <w:t xml:space="preserve"> Şeker Fabrikası</w:t>
      </w:r>
      <w:r w:rsidR="003D6087">
        <w:rPr>
          <w:rFonts w:ascii="Century Gothic" w:hAnsi="Century Gothic"/>
          <w:sz w:val="20"/>
          <w:lang w:val="tr-TR" w:eastAsia="tr-TR"/>
        </w:rPr>
        <w:t>’</w:t>
      </w:r>
      <w:r w:rsidR="00535083" w:rsidRPr="00E45C89">
        <w:rPr>
          <w:rFonts w:ascii="Century Gothic" w:hAnsi="Century Gothic"/>
          <w:sz w:val="20"/>
          <w:lang w:val="tr-TR" w:eastAsia="tr-TR"/>
        </w:rPr>
        <w:t xml:space="preserve">nın olan aşağıda belirtilen madeni yağ (teneke, </w:t>
      </w:r>
      <w:r w:rsidR="00741E99" w:rsidRPr="00E45C89">
        <w:rPr>
          <w:rFonts w:ascii="Century Gothic" w:hAnsi="Century Gothic"/>
          <w:sz w:val="20"/>
          <w:lang w:val="tr-TR" w:eastAsia="tr-TR"/>
        </w:rPr>
        <w:t>bidon, koli, tank, vb.)</w:t>
      </w:r>
      <w:r w:rsidR="00535083" w:rsidRPr="00E45C89">
        <w:rPr>
          <w:rFonts w:ascii="Century Gothic" w:hAnsi="Century Gothic"/>
          <w:sz w:val="20"/>
          <w:lang w:val="tr-TR" w:eastAsia="tr-TR"/>
        </w:rPr>
        <w:t xml:space="preserve"> satın alım işini kapsamaktadır</w:t>
      </w:r>
      <w:r w:rsidRPr="00E45C89">
        <w:rPr>
          <w:rFonts w:ascii="Century Gothic" w:hAnsi="Century Gothic"/>
          <w:sz w:val="20"/>
          <w:lang w:val="tr-TR" w:eastAsia="tr-TR"/>
        </w:rPr>
        <w:t>.</w:t>
      </w:r>
    </w:p>
    <w:p w:rsidR="006F00CE" w:rsidRPr="00E45C89" w:rsidRDefault="006F00CE" w:rsidP="007C36EE">
      <w:pPr>
        <w:spacing w:after="120" w:line="276" w:lineRule="auto"/>
        <w:ind w:left="426"/>
        <w:jc w:val="both"/>
        <w:rPr>
          <w:rFonts w:ascii="Century Gothic" w:hAnsi="Century Gothic"/>
          <w:sz w:val="20"/>
          <w:lang w:val="tr-TR" w:eastAsia="tr-TR"/>
        </w:rPr>
      </w:pPr>
    </w:p>
    <w:p w:rsidR="007C36EE" w:rsidRPr="00E45C89" w:rsidRDefault="007C36EE" w:rsidP="007C36EE">
      <w:pPr>
        <w:numPr>
          <w:ilvl w:val="1"/>
          <w:numId w:val="23"/>
        </w:numPr>
        <w:tabs>
          <w:tab w:val="num" w:pos="426"/>
        </w:tabs>
        <w:spacing w:before="120" w:after="120" w:line="276" w:lineRule="auto"/>
        <w:ind w:hanging="1637"/>
        <w:jc w:val="both"/>
        <w:rPr>
          <w:rFonts w:ascii="Century Gothic" w:hAnsi="Century Gothic"/>
          <w:b/>
          <w:i/>
          <w:sz w:val="20"/>
          <w:u w:val="single"/>
          <w:lang w:val="tr-TR" w:eastAsia="tr-TR"/>
        </w:rPr>
      </w:pPr>
      <w:r w:rsidRPr="00E45C89">
        <w:rPr>
          <w:rFonts w:ascii="Century Gothic" w:hAnsi="Century Gothic"/>
          <w:b/>
          <w:sz w:val="20"/>
          <w:u w:val="single"/>
          <w:lang w:val="tr-TR" w:eastAsia="tr-TR"/>
        </w:rPr>
        <w:t>TEKNİK AÇIKLAMALAR</w:t>
      </w:r>
    </w:p>
    <w:p w:rsidR="0051507C" w:rsidRPr="00E45C89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F</w:t>
      </w:r>
      <w:r w:rsidR="00741E99" w:rsidRPr="00E45C89">
        <w:rPr>
          <w:rFonts w:ascii="Century Gothic" w:hAnsi="Century Gothic"/>
          <w:sz w:val="20"/>
          <w:lang w:val="tr-TR" w:eastAsia="tr-TR"/>
        </w:rPr>
        <w:t>irmalar</w:t>
      </w:r>
      <w:r w:rsidRPr="00E45C89">
        <w:rPr>
          <w:rFonts w:ascii="Century Gothic" w:hAnsi="Century Gothic"/>
          <w:sz w:val="20"/>
          <w:lang w:val="tr-TR" w:eastAsia="tr-TR"/>
        </w:rPr>
        <w:t xml:space="preserve"> alımı yapılacak madeni yağların marka, isim ve menşeini tekliflerinde kesinlikle belirtecektir</w:t>
      </w:r>
      <w:r w:rsidR="0051507C" w:rsidRPr="00E45C89">
        <w:rPr>
          <w:rFonts w:ascii="Century Gothic" w:hAnsi="Century Gothic"/>
          <w:sz w:val="20"/>
          <w:lang w:val="tr-TR" w:eastAsia="tr-TR"/>
        </w:rPr>
        <w:t>.</w:t>
      </w:r>
      <w:r w:rsidR="000D0BE4" w:rsidRPr="00E45C89">
        <w:rPr>
          <w:rFonts w:ascii="Century Gothic" w:hAnsi="Century Gothic"/>
          <w:sz w:val="20"/>
          <w:lang w:val="tr-TR" w:eastAsia="tr-TR"/>
        </w:rPr>
        <w:t xml:space="preserve"> Madeni yağlar </w:t>
      </w:r>
      <w:r w:rsidR="00CA44C9" w:rsidRPr="00F6606A">
        <w:rPr>
          <w:rFonts w:ascii="Century Gothic" w:hAnsi="Century Gothic"/>
          <w:sz w:val="20"/>
          <w:lang w:val="tr-TR" w:eastAsia="tr-TR"/>
        </w:rPr>
        <w:t>ihtiyaç listesinde belirtilen</w:t>
      </w:r>
      <w:r w:rsidR="009C7000" w:rsidRPr="00F6606A">
        <w:rPr>
          <w:rFonts w:ascii="Century Gothic" w:hAnsi="Century Gothic"/>
          <w:sz w:val="20"/>
          <w:lang w:val="tr-TR" w:eastAsia="tr-TR"/>
        </w:rPr>
        <w:t xml:space="preserve"> markanın</w:t>
      </w:r>
      <w:r w:rsidR="006C74B1" w:rsidRPr="00E45C89">
        <w:rPr>
          <w:rFonts w:ascii="Century Gothic" w:hAnsi="Century Gothic"/>
          <w:sz w:val="20"/>
          <w:lang w:val="tr-TR" w:eastAsia="tr-TR"/>
        </w:rPr>
        <w:t xml:space="preserve"> ürünü</w:t>
      </w:r>
      <w:r w:rsidR="002D2C87">
        <w:rPr>
          <w:rFonts w:ascii="Century Gothic" w:hAnsi="Century Gothic"/>
          <w:sz w:val="20"/>
          <w:lang w:val="tr-TR" w:eastAsia="tr-TR"/>
        </w:rPr>
        <w:t xml:space="preserve"> veya muadili</w:t>
      </w:r>
      <w:r w:rsidR="009173E6" w:rsidRPr="00E45C89">
        <w:rPr>
          <w:rFonts w:ascii="Century Gothic" w:hAnsi="Century Gothic"/>
          <w:sz w:val="20"/>
          <w:lang w:val="tr-TR" w:eastAsia="tr-TR"/>
        </w:rPr>
        <w:t xml:space="preserve"> </w:t>
      </w:r>
      <w:r w:rsidR="000D0BE4" w:rsidRPr="00E45C89">
        <w:rPr>
          <w:rFonts w:ascii="Century Gothic" w:hAnsi="Century Gothic"/>
          <w:sz w:val="20"/>
          <w:lang w:val="tr-TR" w:eastAsia="tr-TR"/>
        </w:rPr>
        <w:t xml:space="preserve">olacaktır. </w:t>
      </w:r>
    </w:p>
    <w:p w:rsidR="0051507C" w:rsidRPr="00E45C89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Firmalar Sanayi ve Ticaret odasından almış oldukları Sanayi Sicil belgesinin noter tasdikli suretini teklif eklerinde vereceklerdir</w:t>
      </w:r>
      <w:r w:rsidR="0051507C" w:rsidRPr="00E45C89">
        <w:rPr>
          <w:rFonts w:ascii="Century Gothic" w:hAnsi="Century Gothic"/>
          <w:sz w:val="20"/>
          <w:lang w:val="tr-TR" w:eastAsia="tr-TR"/>
        </w:rPr>
        <w:t>.</w:t>
      </w:r>
    </w:p>
    <w:p w:rsidR="0051507C" w:rsidRPr="00E45C89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Satın alınacak madeni yağların her biri, öncelik sırasına göre, son şekl</w:t>
      </w:r>
      <w:r w:rsidR="00E45C89">
        <w:rPr>
          <w:rFonts w:ascii="Century Gothic" w:hAnsi="Century Gothic"/>
          <w:sz w:val="20"/>
          <w:lang w:val="tr-TR" w:eastAsia="tr-TR"/>
        </w:rPr>
        <w:t xml:space="preserve">iyle uygulamada geçerli olan TS, ISO ya da DIN </w:t>
      </w:r>
      <w:r w:rsidRPr="00E45C89">
        <w:rPr>
          <w:rFonts w:ascii="Century Gothic" w:hAnsi="Century Gothic"/>
          <w:sz w:val="20"/>
          <w:lang w:val="tr-TR" w:eastAsia="tr-TR"/>
        </w:rPr>
        <w:t>standartlarına uygun olacaktır</w:t>
      </w:r>
      <w:r w:rsidR="0051507C" w:rsidRPr="00E45C89">
        <w:rPr>
          <w:rFonts w:ascii="Century Gothic" w:hAnsi="Century Gothic"/>
          <w:sz w:val="20"/>
          <w:lang w:val="tr-TR" w:eastAsia="tr-TR"/>
        </w:rPr>
        <w:t>.</w:t>
      </w:r>
    </w:p>
    <w:p w:rsidR="006015D5" w:rsidRPr="00E45C89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Satın alınacak madeni yağlar, API kalite sınıflaması ve SAE viskozite sınıfı standart değerlerine uygun olacaktır</w:t>
      </w:r>
      <w:r w:rsidR="006015D5" w:rsidRPr="00E45C89">
        <w:rPr>
          <w:rFonts w:ascii="Century Gothic" w:hAnsi="Century Gothic"/>
          <w:sz w:val="20"/>
          <w:lang w:val="tr-TR" w:eastAsia="tr-TR"/>
        </w:rPr>
        <w:t>.</w:t>
      </w:r>
    </w:p>
    <w:p w:rsidR="006015D5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 xml:space="preserve">Firmalar </w:t>
      </w:r>
      <w:r w:rsidR="006B3A08" w:rsidRPr="00E45C89">
        <w:rPr>
          <w:rFonts w:ascii="Century Gothic" w:hAnsi="Century Gothic"/>
          <w:sz w:val="20"/>
          <w:lang w:val="tr-TR" w:eastAsia="tr-TR"/>
        </w:rPr>
        <w:t>teslim ettikleri her parti yağ için; yoğunluk, 40°</w:t>
      </w:r>
      <w:r w:rsidR="00534919">
        <w:rPr>
          <w:rFonts w:ascii="Century Gothic" w:hAnsi="Century Gothic"/>
          <w:sz w:val="20"/>
          <w:lang w:val="tr-TR" w:eastAsia="tr-TR"/>
        </w:rPr>
        <w:t>C</w:t>
      </w:r>
      <w:r w:rsidR="006B3A08" w:rsidRPr="00E45C89">
        <w:rPr>
          <w:rFonts w:ascii="Century Gothic" w:hAnsi="Century Gothic"/>
          <w:sz w:val="20"/>
          <w:lang w:val="tr-TR" w:eastAsia="tr-TR"/>
        </w:rPr>
        <w:t xml:space="preserve"> / 1</w:t>
      </w:r>
      <w:r w:rsidR="00534919">
        <w:rPr>
          <w:rFonts w:ascii="Century Gothic" w:hAnsi="Century Gothic"/>
          <w:sz w:val="20"/>
          <w:lang w:val="tr-TR" w:eastAsia="tr-TR"/>
        </w:rPr>
        <w:t>00°C</w:t>
      </w:r>
      <w:r w:rsidR="006B3A08" w:rsidRPr="00E45C89">
        <w:rPr>
          <w:rFonts w:ascii="Century Gothic" w:hAnsi="Century Gothic"/>
          <w:sz w:val="20"/>
          <w:lang w:val="tr-TR" w:eastAsia="tr-TR"/>
        </w:rPr>
        <w:t xml:space="preserve"> deki viskozite değeri,</w:t>
      </w:r>
      <w:r w:rsidR="006B3A08">
        <w:rPr>
          <w:rFonts w:ascii="Century Gothic" w:hAnsi="Century Gothic"/>
          <w:sz w:val="20"/>
          <w:lang w:val="tr-TR" w:eastAsia="tr-TR"/>
        </w:rPr>
        <w:t xml:space="preserve"> </w:t>
      </w:r>
      <w:r w:rsidR="006B3A08" w:rsidRPr="00E45C89">
        <w:rPr>
          <w:rFonts w:ascii="Century Gothic" w:hAnsi="Century Gothic"/>
          <w:sz w:val="20"/>
          <w:lang w:val="tr-TR" w:eastAsia="tr-TR"/>
        </w:rPr>
        <w:t>viskozite indeksi,</w:t>
      </w:r>
      <w:r w:rsidR="006B3A08">
        <w:rPr>
          <w:rFonts w:ascii="Century Gothic" w:hAnsi="Century Gothic"/>
          <w:sz w:val="20"/>
          <w:lang w:val="tr-TR" w:eastAsia="tr-TR"/>
        </w:rPr>
        <w:t xml:space="preserve"> </w:t>
      </w:r>
      <w:r w:rsidR="006B3A08" w:rsidRPr="00E45C89">
        <w:rPr>
          <w:rFonts w:ascii="Century Gothic" w:hAnsi="Century Gothic"/>
          <w:sz w:val="20"/>
          <w:lang w:val="tr-TR" w:eastAsia="tr-TR"/>
        </w:rPr>
        <w:t>akma noktası,</w:t>
      </w:r>
      <w:r w:rsidR="006B3A08">
        <w:rPr>
          <w:rFonts w:ascii="Century Gothic" w:hAnsi="Century Gothic"/>
          <w:sz w:val="20"/>
          <w:lang w:val="tr-TR" w:eastAsia="tr-TR"/>
        </w:rPr>
        <w:t xml:space="preserve"> </w:t>
      </w:r>
      <w:r w:rsidR="006B3A08" w:rsidRPr="00E45C89">
        <w:rPr>
          <w:rFonts w:ascii="Century Gothic" w:hAnsi="Century Gothic"/>
          <w:sz w:val="20"/>
          <w:lang w:val="tr-TR" w:eastAsia="tr-TR"/>
        </w:rPr>
        <w:t xml:space="preserve">alevlenme noktası, köpük testi ve </w:t>
      </w:r>
      <w:proofErr w:type="spellStart"/>
      <w:r w:rsidR="006B3A08" w:rsidRPr="00E45C89">
        <w:rPr>
          <w:rFonts w:ascii="Century Gothic" w:hAnsi="Century Gothic"/>
          <w:sz w:val="20"/>
          <w:lang w:val="tr-TR" w:eastAsia="tr-TR"/>
        </w:rPr>
        <w:t>tbn</w:t>
      </w:r>
      <w:proofErr w:type="spellEnd"/>
      <w:r w:rsidR="006B3A08" w:rsidRPr="00E45C89">
        <w:rPr>
          <w:rFonts w:ascii="Century Gothic" w:hAnsi="Century Gothic"/>
          <w:sz w:val="20"/>
          <w:lang w:val="tr-TR" w:eastAsia="tr-TR"/>
        </w:rPr>
        <w:t xml:space="preserve"> değerlerini içeren analiz raporunu beraberinde vereceklerdir.</w:t>
      </w:r>
      <w:r w:rsidR="007000B7">
        <w:rPr>
          <w:rFonts w:ascii="Century Gothic" w:hAnsi="Century Gothic"/>
          <w:sz w:val="20"/>
          <w:lang w:val="tr-TR" w:eastAsia="tr-TR"/>
        </w:rPr>
        <w:t xml:space="preserve"> B</w:t>
      </w:r>
      <w:r w:rsidR="006B3A08" w:rsidRPr="00E45C89">
        <w:rPr>
          <w:rFonts w:ascii="Century Gothic" w:hAnsi="Century Gothic"/>
          <w:sz w:val="20"/>
          <w:lang w:val="tr-TR" w:eastAsia="tr-TR"/>
        </w:rPr>
        <w:t>u raporun akredite olmuş bir laboratuvar tarafından verilmiş olması gerekmektedir.</w:t>
      </w:r>
    </w:p>
    <w:p w:rsidR="002D2C87" w:rsidRPr="002D2C87" w:rsidRDefault="002D2C87" w:rsidP="002D2C87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0A7CB1">
        <w:rPr>
          <w:rFonts w:ascii="Century Gothic" w:hAnsi="Century Gothic"/>
          <w:sz w:val="20"/>
          <w:lang w:val="tr-TR" w:eastAsia="tr-TR"/>
        </w:rPr>
        <w:t xml:space="preserve">Yüklenici </w:t>
      </w:r>
      <w:proofErr w:type="spellStart"/>
      <w:r w:rsidRPr="000A7CB1">
        <w:rPr>
          <w:rFonts w:ascii="Century Gothic" w:hAnsi="Century Gothic"/>
          <w:sz w:val="20"/>
          <w:lang w:val="tr-TR" w:eastAsia="tr-TR"/>
        </w:rPr>
        <w:t>teklfinde</w:t>
      </w:r>
      <w:proofErr w:type="spellEnd"/>
      <w:r w:rsidRPr="000A7CB1">
        <w:rPr>
          <w:rFonts w:ascii="Century Gothic" w:hAnsi="Century Gothic"/>
          <w:sz w:val="20"/>
          <w:lang w:val="tr-TR" w:eastAsia="tr-TR"/>
        </w:rPr>
        <w:t xml:space="preserve"> yer alan </w:t>
      </w:r>
      <w:proofErr w:type="spellStart"/>
      <w:r w:rsidRPr="000A7CB1">
        <w:rPr>
          <w:rFonts w:ascii="Century Gothic" w:hAnsi="Century Gothic"/>
          <w:i/>
          <w:sz w:val="20"/>
          <w:lang w:val="tr-TR" w:eastAsia="tr-TR"/>
        </w:rPr>
        <w:t>Hydro</w:t>
      </w:r>
      <w:proofErr w:type="spellEnd"/>
      <w:r w:rsidRPr="000A7CB1">
        <w:rPr>
          <w:rFonts w:ascii="Century Gothic" w:hAnsi="Century Gothic"/>
          <w:i/>
          <w:sz w:val="20"/>
          <w:lang w:val="tr-TR" w:eastAsia="tr-TR"/>
        </w:rPr>
        <w:t xml:space="preserve"> </w:t>
      </w:r>
      <w:proofErr w:type="spellStart"/>
      <w:r w:rsidRPr="000A7CB1">
        <w:rPr>
          <w:rFonts w:ascii="Century Gothic" w:hAnsi="Century Gothic"/>
          <w:i/>
          <w:sz w:val="20"/>
          <w:lang w:val="tr-TR" w:eastAsia="tr-TR"/>
        </w:rPr>
        <w:t>Oil</w:t>
      </w:r>
      <w:proofErr w:type="spellEnd"/>
      <w:r w:rsidRPr="000A7CB1">
        <w:rPr>
          <w:rFonts w:ascii="Century Gothic" w:hAnsi="Century Gothic"/>
          <w:i/>
          <w:sz w:val="20"/>
          <w:lang w:val="tr-TR" w:eastAsia="tr-TR"/>
        </w:rPr>
        <w:t xml:space="preserve"> HD 46 </w:t>
      </w:r>
      <w:r w:rsidRPr="000A7CB1">
        <w:rPr>
          <w:rFonts w:ascii="Century Gothic" w:hAnsi="Century Gothic"/>
          <w:sz w:val="20"/>
          <w:lang w:val="tr-TR" w:eastAsia="tr-TR"/>
        </w:rPr>
        <w:t>olarak belir</w:t>
      </w:r>
      <w:r>
        <w:rPr>
          <w:rFonts w:ascii="Century Gothic" w:hAnsi="Century Gothic"/>
          <w:sz w:val="20"/>
          <w:lang w:val="tr-TR" w:eastAsia="tr-TR"/>
        </w:rPr>
        <w:t>len</w:t>
      </w:r>
      <w:r w:rsidRPr="000A7CB1">
        <w:rPr>
          <w:rFonts w:ascii="Century Gothic" w:hAnsi="Century Gothic"/>
          <w:sz w:val="20"/>
          <w:lang w:val="tr-TR" w:eastAsia="tr-TR"/>
        </w:rPr>
        <w:t xml:space="preserve"> ilgi</w:t>
      </w:r>
      <w:r>
        <w:rPr>
          <w:rFonts w:ascii="Century Gothic" w:hAnsi="Century Gothic"/>
          <w:sz w:val="20"/>
          <w:lang w:val="tr-TR" w:eastAsia="tr-TR"/>
        </w:rPr>
        <w:t>li kalem</w:t>
      </w:r>
      <w:r w:rsidR="004E496B">
        <w:rPr>
          <w:rFonts w:ascii="Century Gothic" w:hAnsi="Century Gothic"/>
          <w:sz w:val="20"/>
          <w:lang w:val="tr-TR" w:eastAsia="tr-TR"/>
        </w:rPr>
        <w:t>ler</w:t>
      </w:r>
      <w:bookmarkStart w:id="2" w:name="_GoBack"/>
      <w:bookmarkEnd w:id="2"/>
      <w:r>
        <w:rPr>
          <w:rFonts w:ascii="Century Gothic" w:hAnsi="Century Gothic"/>
          <w:sz w:val="20"/>
          <w:lang w:val="tr-TR" w:eastAsia="tr-TR"/>
        </w:rPr>
        <w:t xml:space="preserve"> için </w:t>
      </w:r>
      <w:r w:rsidR="00DE7E4D">
        <w:rPr>
          <w:rFonts w:ascii="Century Gothic" w:hAnsi="Century Gothic"/>
          <w:sz w:val="20"/>
          <w:lang w:val="tr-TR" w:eastAsia="tr-TR"/>
        </w:rPr>
        <w:t xml:space="preserve">Petrol Ofisi haricinde başka marka yağ teklif verecekse </w:t>
      </w:r>
      <w:r w:rsidRPr="000A7CB1">
        <w:rPr>
          <w:rFonts w:ascii="Century Gothic" w:hAnsi="Century Gothic"/>
          <w:sz w:val="20"/>
          <w:lang w:val="tr-TR" w:eastAsia="tr-TR"/>
        </w:rPr>
        <w:t xml:space="preserve">önceki dönemden kalan </w:t>
      </w:r>
      <w:r w:rsidR="00DE7E4D">
        <w:rPr>
          <w:rFonts w:ascii="Century Gothic" w:hAnsi="Century Gothic"/>
          <w:sz w:val="20"/>
          <w:lang w:val="tr-TR" w:eastAsia="tr-TR"/>
        </w:rPr>
        <w:t xml:space="preserve">Petrol Ofisi </w:t>
      </w:r>
      <w:proofErr w:type="spellStart"/>
      <w:r w:rsidR="00DE7E4D">
        <w:rPr>
          <w:rFonts w:ascii="Century Gothic" w:hAnsi="Century Gothic"/>
          <w:sz w:val="20"/>
          <w:lang w:val="tr-TR" w:eastAsia="tr-TR"/>
        </w:rPr>
        <w:t>Hydro</w:t>
      </w:r>
      <w:proofErr w:type="spellEnd"/>
      <w:r w:rsidR="00DE7E4D">
        <w:rPr>
          <w:rFonts w:ascii="Century Gothic" w:hAnsi="Century Gothic"/>
          <w:sz w:val="20"/>
          <w:lang w:val="tr-TR" w:eastAsia="tr-TR"/>
        </w:rPr>
        <w:t xml:space="preserve"> </w:t>
      </w:r>
      <w:proofErr w:type="spellStart"/>
      <w:r w:rsidR="00DE7E4D">
        <w:rPr>
          <w:rFonts w:ascii="Century Gothic" w:hAnsi="Century Gothic"/>
          <w:sz w:val="20"/>
          <w:lang w:val="tr-TR" w:eastAsia="tr-TR"/>
        </w:rPr>
        <w:t>Oil</w:t>
      </w:r>
      <w:proofErr w:type="spellEnd"/>
      <w:r w:rsidR="00DE7E4D">
        <w:rPr>
          <w:rFonts w:ascii="Century Gothic" w:hAnsi="Century Gothic"/>
          <w:sz w:val="20"/>
          <w:lang w:val="tr-TR" w:eastAsia="tr-TR"/>
        </w:rPr>
        <w:t xml:space="preserve"> HD 46</w:t>
      </w:r>
      <w:r w:rsidRPr="000A7CB1">
        <w:rPr>
          <w:rFonts w:ascii="Century Gothic" w:hAnsi="Century Gothic"/>
          <w:sz w:val="20"/>
          <w:lang w:val="tr-TR" w:eastAsia="tr-TR"/>
        </w:rPr>
        <w:t xml:space="preserve"> yağı ile karışım raporunu teklifinde belirtmek zorundadır. Kullanım esnasında yağ karışımı ile ilgili bir sorun yaşanması halinde  (köpürme, işlev noksanlığına sebep olacak tepkime vb.) makinalarda hali hazırda bulunan </w:t>
      </w:r>
      <w:r>
        <w:rPr>
          <w:rFonts w:ascii="Century Gothic" w:hAnsi="Century Gothic"/>
          <w:sz w:val="20"/>
          <w:lang w:val="tr-TR" w:eastAsia="tr-TR"/>
        </w:rPr>
        <w:t xml:space="preserve">yağı </w:t>
      </w:r>
      <w:r w:rsidR="00DE7E4D">
        <w:rPr>
          <w:rFonts w:ascii="Century Gothic" w:hAnsi="Century Gothic"/>
          <w:sz w:val="20"/>
          <w:lang w:val="tr-TR" w:eastAsia="tr-TR"/>
        </w:rPr>
        <w:t xml:space="preserve">(toplam </w:t>
      </w:r>
      <w:r w:rsidR="00CA5EB5">
        <w:rPr>
          <w:rFonts w:ascii="Century Gothic" w:hAnsi="Century Gothic"/>
          <w:sz w:val="20"/>
          <w:lang w:val="tr-TR" w:eastAsia="tr-TR"/>
        </w:rPr>
        <w:t>2 makinede 704</w:t>
      </w:r>
      <w:r w:rsidRPr="000A7CB1">
        <w:rPr>
          <w:rFonts w:ascii="Century Gothic" w:hAnsi="Century Gothic"/>
          <w:sz w:val="20"/>
          <w:lang w:val="tr-TR" w:eastAsia="tr-TR"/>
        </w:rPr>
        <w:t xml:space="preserve"> kg yağ) teklif ettiği marka ile ücretsiz değiştirmek zorundadır.</w:t>
      </w:r>
    </w:p>
    <w:p w:rsidR="009B366B" w:rsidRPr="00E45C89" w:rsidRDefault="00413AE1" w:rsidP="009B366B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Firmalar tekliflerinde madeni yağların ilgili standartlarını belirtecekler ve bu standartlara ait belgeleri teklifleri ekinde vereceklerdir</w:t>
      </w:r>
      <w:r w:rsidR="009B366B" w:rsidRPr="00E45C89">
        <w:rPr>
          <w:rFonts w:ascii="Century Gothic" w:hAnsi="Century Gothic"/>
          <w:sz w:val="20"/>
          <w:lang w:val="tr-TR" w:eastAsia="tr-TR"/>
        </w:rPr>
        <w:t>.</w:t>
      </w:r>
    </w:p>
    <w:p w:rsidR="009B366B" w:rsidRPr="00E45C89" w:rsidRDefault="00413AE1" w:rsidP="009B366B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Teklif ve teslim edilecek madeni yağlar son 6 ay içinde imal edilmiş olacaktır</w:t>
      </w:r>
      <w:r w:rsidR="009B366B" w:rsidRPr="00E45C89">
        <w:rPr>
          <w:rFonts w:ascii="Century Gothic" w:hAnsi="Century Gothic"/>
          <w:sz w:val="20"/>
          <w:lang w:val="tr-TR" w:eastAsia="tr-TR"/>
        </w:rPr>
        <w:t>.</w:t>
      </w:r>
    </w:p>
    <w:p w:rsidR="006015D5" w:rsidRPr="00E45C89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Firmalar teklifleri ekinde ürün yelpazesi ve teknik özelliklerini tanıtan Türkçe katalogları vereceklerdir</w:t>
      </w:r>
      <w:r w:rsidR="006015D5" w:rsidRPr="00E45C89">
        <w:rPr>
          <w:rFonts w:ascii="Century Gothic" w:hAnsi="Century Gothic"/>
          <w:sz w:val="20"/>
          <w:lang w:val="tr-TR" w:eastAsia="tr-TR"/>
        </w:rPr>
        <w:t>.</w:t>
      </w:r>
    </w:p>
    <w:p w:rsidR="006015D5" w:rsidRPr="00E45C89" w:rsidRDefault="00413AE1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Firmalar teklif edecekleri yağların Ürün Güvenlik Formunu (MSDS) verecek; zararlı kimyasalların uluslararası sınır değerlerini ve kendi ürünlerinin değerlerini belirteceklerdir</w:t>
      </w:r>
      <w:r w:rsidR="006015D5" w:rsidRPr="00E45C89">
        <w:rPr>
          <w:rFonts w:ascii="Century Gothic" w:hAnsi="Century Gothic"/>
          <w:sz w:val="20"/>
          <w:lang w:val="tr-TR" w:eastAsia="tr-TR"/>
        </w:rPr>
        <w:t>.</w:t>
      </w:r>
    </w:p>
    <w:p w:rsidR="0050780A" w:rsidRDefault="0062603C" w:rsidP="007C36EE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62603C">
        <w:rPr>
          <w:rFonts w:ascii="Century Gothic" w:hAnsi="Century Gothic"/>
          <w:sz w:val="20"/>
          <w:lang w:val="tr-TR" w:eastAsia="tr-TR"/>
        </w:rPr>
        <w:t>Tedarik edilecek yağ cinsi,</w:t>
      </w:r>
      <w:r w:rsidR="0050780A" w:rsidRPr="0062603C">
        <w:rPr>
          <w:rFonts w:ascii="Century Gothic" w:hAnsi="Century Gothic"/>
          <w:sz w:val="20"/>
          <w:lang w:val="tr-TR" w:eastAsia="tr-TR"/>
        </w:rPr>
        <w:t xml:space="preserve"> miktarı</w:t>
      </w:r>
      <w:r w:rsidRPr="0062603C">
        <w:rPr>
          <w:rFonts w:ascii="Century Gothic" w:hAnsi="Century Gothic"/>
          <w:sz w:val="20"/>
          <w:lang w:val="tr-TR" w:eastAsia="tr-TR"/>
        </w:rPr>
        <w:t xml:space="preserve"> aranan teknik özellikler ve ambalaj şekilleri</w:t>
      </w:r>
      <w:r w:rsidR="0050780A" w:rsidRPr="0062603C">
        <w:rPr>
          <w:rFonts w:ascii="Century Gothic" w:hAnsi="Century Gothic"/>
          <w:sz w:val="20"/>
          <w:lang w:val="tr-TR" w:eastAsia="tr-TR"/>
        </w:rPr>
        <w:t xml:space="preserve"> ekli listede belirtilmiştir.</w:t>
      </w:r>
      <w:r w:rsidR="00FE04D4" w:rsidRPr="0062603C">
        <w:rPr>
          <w:rFonts w:ascii="Century Gothic" w:hAnsi="Century Gothic"/>
          <w:sz w:val="20"/>
          <w:lang w:val="tr-TR" w:eastAsia="tr-TR"/>
        </w:rPr>
        <w:t xml:space="preserve"> </w:t>
      </w:r>
    </w:p>
    <w:p w:rsidR="00FF10E0" w:rsidRPr="002D2C87" w:rsidRDefault="000A7888" w:rsidP="002D2C87">
      <w:pPr>
        <w:numPr>
          <w:ilvl w:val="1"/>
          <w:numId w:val="26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>
        <w:rPr>
          <w:rFonts w:ascii="Century Gothic" w:hAnsi="Century Gothic"/>
          <w:sz w:val="20"/>
          <w:lang w:val="tr-TR" w:eastAsia="tr-TR"/>
        </w:rPr>
        <w:t>Ambalaj şartı gereken yağlarda, Yüklenici ambalajı istenen miktarı tam sayı olarak karşılamıyorsa, yüklenici bir ambalaj yağ (varil, bidon ya da teneke) fazla ürün vererek istenen miktarı karşılayacaktır.</w:t>
      </w:r>
    </w:p>
    <w:p w:rsidR="00FF10E0" w:rsidRPr="0062603C" w:rsidRDefault="00FF10E0" w:rsidP="00FF10E0">
      <w:pPr>
        <w:spacing w:before="120" w:after="120" w:line="276" w:lineRule="auto"/>
        <w:jc w:val="both"/>
        <w:rPr>
          <w:rFonts w:ascii="Century Gothic" w:hAnsi="Century Gothic"/>
          <w:sz w:val="20"/>
          <w:lang w:val="tr-TR" w:eastAsia="tr-TR"/>
        </w:rPr>
      </w:pPr>
    </w:p>
    <w:p w:rsidR="007C36EE" w:rsidRPr="00E45C89" w:rsidRDefault="006015D5" w:rsidP="007C36EE">
      <w:pPr>
        <w:numPr>
          <w:ilvl w:val="0"/>
          <w:numId w:val="26"/>
        </w:numPr>
        <w:spacing w:before="120" w:after="120" w:line="276" w:lineRule="auto"/>
        <w:jc w:val="both"/>
        <w:rPr>
          <w:rFonts w:ascii="Century Gothic" w:hAnsi="Century Gothic"/>
          <w:b/>
          <w:caps/>
          <w:sz w:val="20"/>
          <w:u w:val="single"/>
          <w:lang w:val="tr-TR" w:eastAsia="tr-TR"/>
        </w:rPr>
      </w:pPr>
      <w:r w:rsidRPr="00E45C89">
        <w:rPr>
          <w:rFonts w:ascii="Century Gothic" w:hAnsi="Century Gothic"/>
          <w:b/>
          <w:caps/>
          <w:sz w:val="20"/>
          <w:u w:val="single"/>
          <w:lang w:val="tr-TR" w:eastAsia="tr-TR"/>
        </w:rPr>
        <w:t>KALİTE KONTROL</w:t>
      </w:r>
    </w:p>
    <w:p w:rsidR="007C36EE" w:rsidRPr="00E45C89" w:rsidRDefault="007C36EE" w:rsidP="007C36EE">
      <w:pPr>
        <w:numPr>
          <w:ilvl w:val="0"/>
          <w:numId w:val="26"/>
        </w:numPr>
        <w:tabs>
          <w:tab w:val="left" w:pos="1134"/>
        </w:tabs>
        <w:spacing w:before="120" w:after="120" w:line="276" w:lineRule="auto"/>
        <w:jc w:val="both"/>
        <w:rPr>
          <w:rFonts w:ascii="Century Gothic" w:hAnsi="Century Gothic"/>
          <w:b/>
          <w:i/>
          <w:vanish/>
          <w:sz w:val="20"/>
          <w:u w:val="single"/>
          <w:lang w:val="tr-TR" w:eastAsia="tr-TR"/>
        </w:rPr>
      </w:pPr>
    </w:p>
    <w:p w:rsidR="007C36EE" w:rsidRPr="00E45C89" w:rsidRDefault="007C36EE" w:rsidP="007C36EE">
      <w:pPr>
        <w:numPr>
          <w:ilvl w:val="0"/>
          <w:numId w:val="26"/>
        </w:numPr>
        <w:tabs>
          <w:tab w:val="left" w:pos="1134"/>
        </w:tabs>
        <w:spacing w:before="120" w:after="120" w:line="276" w:lineRule="auto"/>
        <w:jc w:val="both"/>
        <w:rPr>
          <w:rFonts w:ascii="Century Gothic" w:hAnsi="Century Gothic"/>
          <w:b/>
          <w:i/>
          <w:vanish/>
          <w:sz w:val="20"/>
          <w:u w:val="single"/>
          <w:lang w:val="tr-TR" w:eastAsia="tr-TR"/>
        </w:rPr>
      </w:pPr>
    </w:p>
    <w:p w:rsidR="007C36EE" w:rsidRPr="00E45C89" w:rsidRDefault="007C36EE" w:rsidP="007C36EE">
      <w:pPr>
        <w:numPr>
          <w:ilvl w:val="0"/>
          <w:numId w:val="26"/>
        </w:numPr>
        <w:tabs>
          <w:tab w:val="left" w:pos="1134"/>
        </w:tabs>
        <w:spacing w:before="120" w:after="120" w:line="276" w:lineRule="auto"/>
        <w:jc w:val="both"/>
        <w:rPr>
          <w:rFonts w:ascii="Century Gothic" w:hAnsi="Century Gothic"/>
          <w:b/>
          <w:i/>
          <w:vanish/>
          <w:sz w:val="20"/>
          <w:u w:val="single"/>
          <w:lang w:val="tr-TR" w:eastAsia="tr-TR"/>
        </w:rPr>
      </w:pPr>
    </w:p>
    <w:p w:rsidR="007C36EE" w:rsidRPr="00E45C89" w:rsidRDefault="006015D5" w:rsidP="007C36EE">
      <w:pPr>
        <w:numPr>
          <w:ilvl w:val="1"/>
          <w:numId w:val="27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b/>
          <w:i/>
          <w:sz w:val="20"/>
          <w:u w:val="single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 xml:space="preserve">Fabrikamız tarafından yapılacak kontrol sonucunda reddedilen </w:t>
      </w:r>
      <w:r w:rsidR="00413AE1" w:rsidRPr="00E45C89">
        <w:rPr>
          <w:rFonts w:ascii="Century Gothic" w:hAnsi="Century Gothic"/>
          <w:sz w:val="20"/>
          <w:lang w:val="tr-TR" w:eastAsia="tr-TR"/>
        </w:rPr>
        <w:t>yağ</w:t>
      </w:r>
      <w:r w:rsidRPr="00E45C89">
        <w:rPr>
          <w:rFonts w:ascii="Century Gothic" w:hAnsi="Century Gothic"/>
          <w:sz w:val="20"/>
          <w:lang w:val="tr-TR" w:eastAsia="tr-TR"/>
        </w:rPr>
        <w:t xml:space="preserve">ların yerine, uygun </w:t>
      </w:r>
      <w:r w:rsidR="00413AE1" w:rsidRPr="00E45C89">
        <w:rPr>
          <w:rFonts w:ascii="Century Gothic" w:hAnsi="Century Gothic"/>
          <w:sz w:val="20"/>
          <w:lang w:val="tr-TR" w:eastAsia="tr-TR"/>
        </w:rPr>
        <w:t>yağ</w:t>
      </w:r>
      <w:r w:rsidRPr="00E45C89">
        <w:rPr>
          <w:rFonts w:ascii="Century Gothic" w:hAnsi="Century Gothic"/>
          <w:sz w:val="20"/>
          <w:lang w:val="tr-TR" w:eastAsia="tr-TR"/>
        </w:rPr>
        <w:t>lar üç gün içerisinde yüklenici tarafından temin edilecektir.</w:t>
      </w:r>
    </w:p>
    <w:p w:rsidR="007C36EE" w:rsidRPr="00E45C89" w:rsidRDefault="00413AE1" w:rsidP="007C36EE">
      <w:pPr>
        <w:numPr>
          <w:ilvl w:val="1"/>
          <w:numId w:val="27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b/>
          <w:i/>
          <w:sz w:val="20"/>
          <w:u w:val="single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 xml:space="preserve">Teslim edilen madeni yağlardan alınacak şahit numunelerin </w:t>
      </w:r>
      <w:proofErr w:type="spellStart"/>
      <w:r w:rsidRPr="00E45C89">
        <w:rPr>
          <w:rFonts w:ascii="Century Gothic" w:hAnsi="Century Gothic"/>
          <w:sz w:val="20"/>
          <w:lang w:val="tr-TR" w:eastAsia="tr-TR"/>
        </w:rPr>
        <w:t>Laboratuar</w:t>
      </w:r>
      <w:proofErr w:type="spellEnd"/>
      <w:r w:rsidRPr="00E45C89">
        <w:rPr>
          <w:rFonts w:ascii="Century Gothic" w:hAnsi="Century Gothic"/>
          <w:sz w:val="20"/>
          <w:lang w:val="tr-TR" w:eastAsia="tr-TR"/>
        </w:rPr>
        <w:t xml:space="preserve"> kontrolleri yapılacaktır. Ayrıca İşletmemiz gerekli gördüğü takdirde uygun göreceği bağımsız bir </w:t>
      </w:r>
      <w:proofErr w:type="spellStart"/>
      <w:r w:rsidRPr="00E45C89">
        <w:rPr>
          <w:rFonts w:ascii="Century Gothic" w:hAnsi="Century Gothic"/>
          <w:sz w:val="20"/>
          <w:lang w:val="tr-TR" w:eastAsia="tr-TR"/>
        </w:rPr>
        <w:t>laboratuarda</w:t>
      </w:r>
      <w:proofErr w:type="spellEnd"/>
      <w:r w:rsidRPr="00E45C89">
        <w:rPr>
          <w:rFonts w:ascii="Century Gothic" w:hAnsi="Century Gothic"/>
          <w:sz w:val="20"/>
          <w:lang w:val="tr-TR" w:eastAsia="tr-TR"/>
        </w:rPr>
        <w:t xml:space="preserve"> şahit numuneleri kontrol ettirme hakkına sahip olacaktır. Yaptırılacak kontrollere ait </w:t>
      </w:r>
      <w:proofErr w:type="spellStart"/>
      <w:r w:rsidRPr="00E45C89">
        <w:rPr>
          <w:rFonts w:ascii="Century Gothic" w:hAnsi="Century Gothic"/>
          <w:sz w:val="20"/>
          <w:lang w:val="tr-TR" w:eastAsia="tr-TR"/>
        </w:rPr>
        <w:t>laboratuar</w:t>
      </w:r>
      <w:proofErr w:type="spellEnd"/>
      <w:r w:rsidRPr="00E45C89">
        <w:rPr>
          <w:rFonts w:ascii="Century Gothic" w:hAnsi="Century Gothic"/>
          <w:sz w:val="20"/>
          <w:lang w:val="tr-TR" w:eastAsia="tr-TR"/>
        </w:rPr>
        <w:t xml:space="preserve"> masrafları firmaya ait olacaktır</w:t>
      </w:r>
      <w:r w:rsidR="006015D5" w:rsidRPr="00E45C89">
        <w:rPr>
          <w:rFonts w:ascii="Century Gothic" w:hAnsi="Century Gothic"/>
          <w:sz w:val="20"/>
          <w:lang w:val="tr-TR" w:eastAsia="tr-TR"/>
        </w:rPr>
        <w:t>.</w:t>
      </w:r>
    </w:p>
    <w:p w:rsidR="00413AE1" w:rsidRPr="00E45C89" w:rsidRDefault="00413AE1" w:rsidP="007C36EE">
      <w:pPr>
        <w:numPr>
          <w:ilvl w:val="1"/>
          <w:numId w:val="27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Teslim edilen madeni yağlar için yapılan muayene, alımı yapılacak madeni yağlar partiler halinde geldiği takdirde her parti için ayrı ayrı yapılacaktır.</w:t>
      </w:r>
    </w:p>
    <w:p w:rsidR="00413AE1" w:rsidRDefault="00413AE1" w:rsidP="007C36EE">
      <w:pPr>
        <w:numPr>
          <w:ilvl w:val="1"/>
          <w:numId w:val="27"/>
        </w:numPr>
        <w:spacing w:before="120" w:after="120" w:line="276" w:lineRule="auto"/>
        <w:ind w:left="993" w:hanging="567"/>
        <w:jc w:val="both"/>
        <w:rPr>
          <w:rFonts w:ascii="Century Gothic" w:hAnsi="Century Gothic"/>
          <w:sz w:val="20"/>
          <w:lang w:val="tr-TR" w:eastAsia="tr-TR"/>
        </w:rPr>
      </w:pPr>
      <w:r w:rsidRPr="00E45C89">
        <w:rPr>
          <w:rFonts w:ascii="Century Gothic" w:hAnsi="Century Gothic"/>
          <w:sz w:val="20"/>
          <w:lang w:val="tr-TR" w:eastAsia="tr-TR"/>
        </w:rPr>
        <w:t>Ürünlerin ölçümü, kontrol ve muayenelerinin yapılıp uygun bulunmasına müteakip, kabul ve tesellüm işlemleri yapılacaktır</w:t>
      </w:r>
      <w:r w:rsidR="00292427" w:rsidRPr="00E45C89">
        <w:rPr>
          <w:rFonts w:ascii="Century Gothic" w:hAnsi="Century Gothic"/>
          <w:sz w:val="20"/>
          <w:lang w:val="tr-TR" w:eastAsia="tr-TR"/>
        </w:rPr>
        <w:t>.</w:t>
      </w:r>
    </w:p>
    <w:p w:rsidR="00564EA1" w:rsidRPr="00E45C89" w:rsidRDefault="00564EA1" w:rsidP="00564EA1">
      <w:pPr>
        <w:spacing w:before="120" w:after="120" w:line="276" w:lineRule="auto"/>
        <w:ind w:left="993"/>
        <w:jc w:val="both"/>
        <w:rPr>
          <w:rFonts w:ascii="Century Gothic" w:hAnsi="Century Gothic"/>
          <w:sz w:val="20"/>
          <w:lang w:val="tr-TR" w:eastAsia="tr-TR"/>
        </w:rPr>
      </w:pPr>
    </w:p>
    <w:p w:rsidR="007C36EE" w:rsidRPr="00E45C89" w:rsidRDefault="006015D5" w:rsidP="007C36EE">
      <w:pPr>
        <w:numPr>
          <w:ilvl w:val="0"/>
          <w:numId w:val="27"/>
        </w:numPr>
        <w:spacing w:before="120" w:after="80"/>
        <w:jc w:val="both"/>
        <w:rPr>
          <w:rFonts w:ascii="Century Gothic" w:hAnsi="Century Gothic"/>
          <w:b/>
          <w:sz w:val="20"/>
          <w:u w:val="single"/>
          <w:lang w:val="tr-TR" w:eastAsia="tr-TR"/>
        </w:rPr>
      </w:pPr>
      <w:r w:rsidRPr="00E45C89">
        <w:rPr>
          <w:rFonts w:ascii="Century Gothic" w:hAnsi="Century Gothic"/>
          <w:b/>
          <w:sz w:val="20"/>
          <w:u w:val="single"/>
          <w:lang w:val="tr-TR" w:eastAsia="tr-TR"/>
        </w:rPr>
        <w:t>AMBALAJ VE NAKLİYE</w:t>
      </w:r>
    </w:p>
    <w:p w:rsidR="00C30851" w:rsidRPr="00E45C89" w:rsidRDefault="00C30851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Century Gothic" w:hAnsi="Century Gothic"/>
          <w:sz w:val="20"/>
          <w:szCs w:val="20"/>
          <w:lang w:eastAsia="tr-TR"/>
        </w:rPr>
      </w:pPr>
      <w:r w:rsidRPr="00E45C89">
        <w:rPr>
          <w:rFonts w:ascii="Century Gothic" w:hAnsi="Century Gothic"/>
          <w:sz w:val="20"/>
          <w:szCs w:val="20"/>
          <w:lang w:eastAsia="tr-TR"/>
        </w:rPr>
        <w:t xml:space="preserve">Malzemelerin teslim yeri </w:t>
      </w:r>
      <w:r w:rsidR="00726EFA">
        <w:rPr>
          <w:rFonts w:ascii="Century Gothic" w:hAnsi="Century Gothic"/>
          <w:sz w:val="20"/>
          <w:szCs w:val="20"/>
          <w:lang w:eastAsia="tr-TR"/>
        </w:rPr>
        <w:t>Susurluk</w:t>
      </w:r>
      <w:r w:rsidRPr="00E45C89">
        <w:rPr>
          <w:rFonts w:ascii="Century Gothic" w:hAnsi="Century Gothic"/>
          <w:sz w:val="20"/>
          <w:szCs w:val="20"/>
          <w:lang w:eastAsia="tr-TR"/>
        </w:rPr>
        <w:t xml:space="preserve"> Şeker Fabrikası Malzeme Ambarıdır.</w:t>
      </w:r>
    </w:p>
    <w:p w:rsidR="00C30851" w:rsidRPr="00E45C89" w:rsidRDefault="00C30851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Century Gothic" w:hAnsi="Century Gothic"/>
          <w:sz w:val="20"/>
          <w:szCs w:val="20"/>
          <w:lang w:eastAsia="tr-TR"/>
        </w:rPr>
      </w:pPr>
      <w:r w:rsidRPr="00E45C89">
        <w:rPr>
          <w:rFonts w:ascii="Century Gothic" w:hAnsi="Century Gothic"/>
          <w:sz w:val="20"/>
          <w:szCs w:val="20"/>
          <w:lang w:eastAsia="tr-TR"/>
        </w:rPr>
        <w:t>Nakliye yükleniciye aittir.</w:t>
      </w:r>
    </w:p>
    <w:p w:rsidR="00413AE1" w:rsidRPr="00E45C89" w:rsidRDefault="00413AE1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Century Gothic" w:hAnsi="Century Gothic"/>
          <w:sz w:val="20"/>
          <w:szCs w:val="20"/>
          <w:lang w:eastAsia="tr-TR"/>
        </w:rPr>
      </w:pPr>
      <w:r w:rsidRPr="00E45C89">
        <w:rPr>
          <w:rFonts w:ascii="Century Gothic" w:hAnsi="Century Gothic"/>
          <w:sz w:val="20"/>
          <w:szCs w:val="20"/>
          <w:lang w:eastAsia="tr-TR"/>
        </w:rPr>
        <w:t>Satın alınacak yağlar 15 (On beş) gün içerisinde teslim edilecektir.</w:t>
      </w:r>
    </w:p>
    <w:p w:rsidR="00413AE1" w:rsidRPr="00E45C89" w:rsidRDefault="00413AE1" w:rsidP="00C30851">
      <w:pPr>
        <w:pStyle w:val="ListeParagraf"/>
        <w:numPr>
          <w:ilvl w:val="0"/>
          <w:numId w:val="28"/>
        </w:numPr>
        <w:spacing w:before="120" w:after="80"/>
        <w:ind w:left="993" w:hanging="567"/>
        <w:jc w:val="both"/>
        <w:rPr>
          <w:rFonts w:ascii="Century Gothic" w:hAnsi="Century Gothic"/>
          <w:sz w:val="20"/>
          <w:szCs w:val="20"/>
          <w:lang w:eastAsia="tr-TR"/>
        </w:rPr>
      </w:pPr>
      <w:r w:rsidRPr="00E45C89">
        <w:rPr>
          <w:rFonts w:ascii="Century Gothic" w:hAnsi="Century Gothic"/>
          <w:sz w:val="20"/>
          <w:szCs w:val="20"/>
          <w:lang w:eastAsia="tr-TR"/>
        </w:rPr>
        <w:t xml:space="preserve">Alımı yapılacak madeni yağların miktarı ve imal tarihi teneke, bidon, varil, </w:t>
      </w:r>
      <w:proofErr w:type="spellStart"/>
      <w:r w:rsidRPr="00E45C89">
        <w:rPr>
          <w:rFonts w:ascii="Century Gothic" w:hAnsi="Century Gothic"/>
          <w:sz w:val="20"/>
          <w:szCs w:val="20"/>
          <w:lang w:eastAsia="tr-TR"/>
        </w:rPr>
        <w:t>v.b</w:t>
      </w:r>
      <w:proofErr w:type="spellEnd"/>
      <w:r w:rsidRPr="00E45C89">
        <w:rPr>
          <w:rFonts w:ascii="Century Gothic" w:hAnsi="Century Gothic"/>
          <w:sz w:val="20"/>
          <w:szCs w:val="20"/>
          <w:lang w:eastAsia="tr-TR"/>
        </w:rPr>
        <w:t>. üzerinde açıkça belirtilmiş olacak ve palet üzerinde olacaktır.</w:t>
      </w:r>
    </w:p>
    <w:p w:rsidR="00A8780A" w:rsidRPr="00E45C89" w:rsidRDefault="00A8780A" w:rsidP="007C36EE">
      <w:pPr>
        <w:spacing w:after="120"/>
        <w:ind w:left="1077"/>
        <w:jc w:val="both"/>
        <w:rPr>
          <w:rFonts w:ascii="Century Gothic" w:hAnsi="Century Gothic"/>
          <w:b/>
          <w:color w:val="000000"/>
          <w:sz w:val="20"/>
          <w:lang w:val="tr-TR"/>
        </w:rPr>
      </w:pPr>
    </w:p>
    <w:sectPr w:rsidR="00A8780A" w:rsidRPr="00E45C89" w:rsidSect="00E45C8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413" w:right="992" w:bottom="1276" w:left="142" w:header="426" w:footer="294" w:gutter="851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953" w:rsidRDefault="00864953">
      <w:r>
        <w:separator/>
      </w:r>
    </w:p>
  </w:endnote>
  <w:endnote w:type="continuationSeparator" w:id="0">
    <w:p w:rsidR="00864953" w:rsidRDefault="0086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Xerox Serif Wide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Default="008B4BE9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1507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1507C" w:rsidRDefault="0051507C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Pr="00E45C89" w:rsidRDefault="004E496B" w:rsidP="00E45C89">
    <w:pPr>
      <w:jc w:val="right"/>
      <w:rPr>
        <w:rFonts w:ascii="Century Gothic" w:hAnsi="Century Gothic"/>
        <w:sz w:val="20"/>
        <w:lang w:val="tr-TR"/>
      </w:rPr>
    </w:pPr>
    <w:sdt>
      <w:sdtPr>
        <w:rPr>
          <w:rFonts w:ascii="Century Gothic" w:hAnsi="Century Gothic"/>
          <w:sz w:val="20"/>
          <w:lang w:val="tr-TR"/>
        </w:rPr>
        <w:id w:val="-2142645352"/>
        <w:docPartObj>
          <w:docPartGallery w:val="Page Numbers (Top of Page)"/>
          <w:docPartUnique/>
        </w:docPartObj>
      </w:sdtPr>
      <w:sdtEndPr/>
      <w:sdtContent>
        <w:r w:rsidR="0051507C" w:rsidRPr="00E45C89">
          <w:rPr>
            <w:rFonts w:ascii="Century Gothic" w:hAnsi="Century Gothic"/>
            <w:sz w:val="20"/>
            <w:lang w:val="tr-TR"/>
          </w:rPr>
          <w:t xml:space="preserve">Sayfa </w:t>
        </w:r>
        <w:r w:rsidR="008B4BE9" w:rsidRPr="00E45C89">
          <w:rPr>
            <w:rFonts w:ascii="Century Gothic" w:hAnsi="Century Gothic"/>
            <w:sz w:val="20"/>
            <w:lang w:val="tr-TR"/>
          </w:rPr>
          <w:fldChar w:fldCharType="begin"/>
        </w:r>
        <w:r w:rsidR="0051507C" w:rsidRPr="00E45C89">
          <w:rPr>
            <w:rFonts w:ascii="Century Gothic" w:hAnsi="Century Gothic"/>
            <w:sz w:val="20"/>
            <w:lang w:val="tr-TR"/>
          </w:rPr>
          <w:instrText xml:space="preserve"> PAGE </w:instrText>
        </w:r>
        <w:r w:rsidR="008B4BE9" w:rsidRPr="00E45C89">
          <w:rPr>
            <w:rFonts w:ascii="Century Gothic" w:hAnsi="Century Gothic"/>
            <w:sz w:val="20"/>
            <w:lang w:val="tr-TR"/>
          </w:rPr>
          <w:fldChar w:fldCharType="separate"/>
        </w:r>
        <w:r>
          <w:rPr>
            <w:rFonts w:ascii="Century Gothic" w:hAnsi="Century Gothic"/>
            <w:noProof/>
            <w:sz w:val="20"/>
            <w:lang w:val="tr-TR"/>
          </w:rPr>
          <w:t>3</w:t>
        </w:r>
        <w:r w:rsidR="008B4BE9" w:rsidRPr="00E45C89">
          <w:rPr>
            <w:rFonts w:ascii="Century Gothic" w:hAnsi="Century Gothic"/>
            <w:sz w:val="20"/>
            <w:lang w:val="tr-TR"/>
          </w:rPr>
          <w:fldChar w:fldCharType="end"/>
        </w:r>
        <w:r w:rsidR="0051507C" w:rsidRPr="00E45C89">
          <w:rPr>
            <w:rFonts w:ascii="Century Gothic" w:hAnsi="Century Gothic"/>
            <w:sz w:val="20"/>
            <w:lang w:val="tr-TR"/>
          </w:rPr>
          <w:t xml:space="preserve"> / </w:t>
        </w:r>
        <w:r w:rsidR="008B4BE9" w:rsidRPr="00E45C89">
          <w:rPr>
            <w:rFonts w:ascii="Century Gothic" w:hAnsi="Century Gothic"/>
            <w:sz w:val="20"/>
            <w:lang w:val="tr-TR"/>
          </w:rPr>
          <w:fldChar w:fldCharType="begin"/>
        </w:r>
        <w:r w:rsidR="0051507C" w:rsidRPr="00E45C89">
          <w:rPr>
            <w:rFonts w:ascii="Century Gothic" w:hAnsi="Century Gothic"/>
            <w:sz w:val="20"/>
            <w:lang w:val="tr-TR"/>
          </w:rPr>
          <w:instrText xml:space="preserve"> NUMPAGES  </w:instrText>
        </w:r>
        <w:r w:rsidR="008B4BE9" w:rsidRPr="00E45C89">
          <w:rPr>
            <w:rFonts w:ascii="Century Gothic" w:hAnsi="Century Gothic"/>
            <w:sz w:val="20"/>
            <w:lang w:val="tr-TR"/>
          </w:rPr>
          <w:fldChar w:fldCharType="separate"/>
        </w:r>
        <w:r>
          <w:rPr>
            <w:rFonts w:ascii="Century Gothic" w:hAnsi="Century Gothic"/>
            <w:noProof/>
            <w:sz w:val="20"/>
            <w:lang w:val="tr-TR"/>
          </w:rPr>
          <w:t>3</w:t>
        </w:r>
        <w:r w:rsidR="008B4BE9" w:rsidRPr="00E45C89">
          <w:rPr>
            <w:rFonts w:ascii="Century Gothic" w:hAnsi="Century Gothic"/>
            <w:sz w:val="20"/>
            <w:lang w:val="tr-TR"/>
          </w:rPr>
          <w:fldChar w:fldCharType="end"/>
        </w:r>
      </w:sdtContent>
    </w:sdt>
  </w:p>
  <w:p w:rsidR="0051507C" w:rsidRPr="00E45C89" w:rsidRDefault="0051507C" w:rsidP="001247F8">
    <w:pPr>
      <w:pStyle w:val="AltBilgi"/>
      <w:ind w:right="360"/>
      <w:rPr>
        <w:rFonts w:ascii="Century Gothic" w:hAnsi="Century Gothic"/>
        <w:sz w:val="20"/>
        <w:lang w:val="tr-TR"/>
      </w:rPr>
    </w:pPr>
  </w:p>
  <w:p w:rsidR="0051507C" w:rsidRPr="00E45C89" w:rsidRDefault="0051507C" w:rsidP="001247F8">
    <w:pPr>
      <w:pStyle w:val="AltBilgi"/>
      <w:ind w:right="360"/>
      <w:rPr>
        <w:rFonts w:ascii="Century Gothic" w:hAnsi="Century Gothic"/>
        <w:sz w:val="20"/>
        <w:lang w:val="tr-T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Default="00786D19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507C">
      <w:rPr>
        <w:noProof/>
      </w:rPr>
      <w:t>1</w:t>
    </w:r>
    <w:r>
      <w:rPr>
        <w:noProof/>
      </w:rPr>
      <w:fldChar w:fldCharType="end"/>
    </w:r>
  </w:p>
  <w:p w:rsidR="0051507C" w:rsidRDefault="0051507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953" w:rsidRDefault="00864953">
      <w:r>
        <w:separator/>
      </w:r>
    </w:p>
  </w:footnote>
  <w:footnote w:type="continuationSeparator" w:id="0">
    <w:p w:rsidR="00864953" w:rsidRDefault="00864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07C" w:rsidRDefault="0051507C">
    <w:pPr>
      <w:pStyle w:val="stBilgi"/>
      <w:rPr>
        <w:rFonts w:ascii="Century Gothic" w:hAnsi="Century Gothic"/>
        <w:sz w:val="20"/>
      </w:rPr>
    </w:pPr>
  </w:p>
  <w:tbl>
    <w:tblPr>
      <w:tblW w:w="96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6"/>
      <w:gridCol w:w="5686"/>
      <w:gridCol w:w="1842"/>
    </w:tblGrid>
    <w:tr w:rsidR="00F45B64" w:rsidRPr="00676306" w:rsidTr="00691CC5">
      <w:trPr>
        <w:trHeight w:val="1020"/>
      </w:trPr>
      <w:tc>
        <w:tcPr>
          <w:tcW w:w="2106" w:type="dxa"/>
          <w:vAlign w:val="center"/>
        </w:tcPr>
        <w:p w:rsidR="00F45B64" w:rsidRPr="00676306" w:rsidRDefault="00F45B64" w:rsidP="00F45B64">
          <w:r w:rsidRPr="00676306">
            <w:rPr>
              <w:noProof/>
              <w:lang w:val="tr-TR" w:eastAsia="tr-TR"/>
            </w:rPr>
            <w:drawing>
              <wp:inline distT="0" distB="0" distL="0" distR="0" wp14:anchorId="4DE565F2" wp14:editId="7484D44B">
                <wp:extent cx="1190625" cy="228600"/>
                <wp:effectExtent l="0" t="0" r="9525" b="0"/>
                <wp:docPr id="1" name="Resim 1" descr="Turksek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rksek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6" w:type="dxa"/>
          <w:vAlign w:val="bottom"/>
        </w:tcPr>
        <w:p w:rsidR="00F45B64" w:rsidRPr="00676306" w:rsidRDefault="00F45B64" w:rsidP="00F45B64">
          <w:pPr>
            <w:spacing w:line="360" w:lineRule="auto"/>
            <w:jc w:val="center"/>
            <w:rPr>
              <w:b/>
            </w:rPr>
          </w:pPr>
          <w:r w:rsidRPr="00676306">
            <w:rPr>
              <w:b/>
            </w:rPr>
            <w:t xml:space="preserve">T.Ş.F.A.Ş. SUSURLUK ŞEKER FABRİKASI </w:t>
          </w:r>
          <w:r>
            <w:rPr>
              <w:b/>
            </w:rPr>
            <w:t xml:space="preserve">MADENİ YAĞ ALIMI </w:t>
          </w:r>
          <w:r w:rsidRPr="00676306">
            <w:rPr>
              <w:b/>
            </w:rPr>
            <w:t>TEKNİK ŞARTNAME</w:t>
          </w:r>
          <w:r>
            <w:rPr>
              <w:b/>
            </w:rPr>
            <w:t>Sİ</w:t>
          </w:r>
        </w:p>
      </w:tc>
      <w:tc>
        <w:tcPr>
          <w:tcW w:w="1842" w:type="dxa"/>
          <w:vAlign w:val="center"/>
        </w:tcPr>
        <w:p w:rsidR="00F45B64" w:rsidRPr="00676306" w:rsidRDefault="00F45B64" w:rsidP="00F45B64">
          <w:pPr>
            <w:pStyle w:val="stBilgi"/>
            <w:jc w:val="right"/>
          </w:pPr>
          <w:r w:rsidRPr="00676306">
            <w:t>ŞKR-F02</w:t>
          </w:r>
        </w:p>
        <w:p w:rsidR="00F45B64" w:rsidRPr="00676306" w:rsidRDefault="00F45B64" w:rsidP="00F45B64">
          <w:pPr>
            <w:pStyle w:val="stBilgi"/>
            <w:jc w:val="right"/>
          </w:pPr>
          <w:r w:rsidRPr="00676306">
            <w:t>00 / 17.12.2015</w:t>
          </w:r>
        </w:p>
        <w:p w:rsidR="00F45B64" w:rsidRPr="00676306" w:rsidRDefault="00F45B64" w:rsidP="00F45B64">
          <w:pPr>
            <w:pStyle w:val="stBilgi"/>
            <w:jc w:val="right"/>
          </w:pPr>
          <w:r w:rsidRPr="00676306">
            <w:rPr>
              <w:rStyle w:val="SayfaNumaras"/>
            </w:rPr>
            <w:fldChar w:fldCharType="begin"/>
          </w:r>
          <w:r w:rsidRPr="00676306">
            <w:rPr>
              <w:rStyle w:val="SayfaNumaras"/>
            </w:rPr>
            <w:instrText xml:space="preserve"> PAGE </w:instrText>
          </w:r>
          <w:r w:rsidRPr="00676306">
            <w:rPr>
              <w:rStyle w:val="SayfaNumaras"/>
            </w:rPr>
            <w:fldChar w:fldCharType="separate"/>
          </w:r>
          <w:r w:rsidR="004E496B">
            <w:rPr>
              <w:rStyle w:val="SayfaNumaras"/>
              <w:noProof/>
            </w:rPr>
            <w:t>3</w:t>
          </w:r>
          <w:r w:rsidRPr="00676306">
            <w:rPr>
              <w:rStyle w:val="SayfaNumaras"/>
            </w:rPr>
            <w:fldChar w:fldCharType="end"/>
          </w:r>
          <w:r w:rsidRPr="00676306">
            <w:rPr>
              <w:rStyle w:val="SayfaNumaras"/>
            </w:rPr>
            <w:t>/</w:t>
          </w:r>
          <w:r w:rsidRPr="00676306">
            <w:rPr>
              <w:rStyle w:val="SayfaNumaras"/>
            </w:rPr>
            <w:fldChar w:fldCharType="begin"/>
          </w:r>
          <w:r w:rsidRPr="00676306">
            <w:rPr>
              <w:rStyle w:val="SayfaNumaras"/>
            </w:rPr>
            <w:instrText xml:space="preserve"> NUMPAGES </w:instrText>
          </w:r>
          <w:r w:rsidRPr="00676306">
            <w:rPr>
              <w:rStyle w:val="SayfaNumaras"/>
            </w:rPr>
            <w:fldChar w:fldCharType="separate"/>
          </w:r>
          <w:r w:rsidR="004E496B">
            <w:rPr>
              <w:rStyle w:val="SayfaNumaras"/>
              <w:noProof/>
            </w:rPr>
            <w:t>3</w:t>
          </w:r>
          <w:r w:rsidRPr="00676306">
            <w:rPr>
              <w:rStyle w:val="SayfaNumaras"/>
            </w:rPr>
            <w:fldChar w:fldCharType="end"/>
          </w:r>
        </w:p>
      </w:tc>
    </w:tr>
  </w:tbl>
  <w:p w:rsidR="00F45B64" w:rsidRPr="00726EFA" w:rsidRDefault="00726EFA">
    <w:pPr>
      <w:pStyle w:val="stBilgi"/>
      <w:rPr>
        <w:rFonts w:ascii="Century Gothic" w:hAnsi="Century Gothic"/>
        <w:b/>
        <w:sz w:val="20"/>
      </w:rPr>
    </w:pPr>
    <w:r>
      <w:rPr>
        <w:rFonts w:ascii="Century Gothic" w:hAnsi="Century Gothic"/>
        <w:sz w:val="20"/>
      </w:rPr>
      <w:tab/>
    </w:r>
    <w:r w:rsidR="00691CC5">
      <w:rPr>
        <w:rFonts w:ascii="Century Gothic" w:hAnsi="Century Gothic"/>
        <w:sz w:val="20"/>
      </w:rPr>
      <w:t xml:space="preserve">                                                                                                                                                     </w:t>
    </w:r>
    <w:r>
      <w:rPr>
        <w:rFonts w:ascii="Century Gothic" w:hAnsi="Century Gothic"/>
        <w:sz w:val="20"/>
      </w:rPr>
      <w:t xml:space="preserve">     </w:t>
    </w:r>
    <w:r w:rsidR="00691CC5">
      <w:rPr>
        <w:rFonts w:ascii="Century Gothic" w:hAnsi="Century Gothic"/>
        <w:sz w:val="20"/>
      </w:rPr>
      <w:t xml:space="preserve">  </w:t>
    </w:r>
    <w:r w:rsidR="003D6087">
      <w:rPr>
        <w:rFonts w:ascii="Century Gothic" w:hAnsi="Century Gothic"/>
        <w:b/>
        <w:sz w:val="20"/>
      </w:rPr>
      <w:t>03</w:t>
    </w:r>
    <w:r w:rsidR="007C159A">
      <w:rPr>
        <w:rFonts w:ascii="Century Gothic" w:hAnsi="Century Gothic"/>
        <w:b/>
        <w:sz w:val="20"/>
      </w:rPr>
      <w:t>.03</w:t>
    </w:r>
    <w:r w:rsidRPr="00726EFA">
      <w:rPr>
        <w:rFonts w:ascii="Century Gothic" w:hAnsi="Century Gothic"/>
        <w:b/>
        <w:sz w:val="20"/>
      </w:rPr>
      <w:t>.2026</w:t>
    </w:r>
  </w:p>
  <w:p w:rsidR="00F45B64" w:rsidRPr="00E45C89" w:rsidRDefault="00F45B64">
    <w:pPr>
      <w:pStyle w:val="stBilgi"/>
      <w:rPr>
        <w:rFonts w:ascii="Century Gothic" w:hAnsi="Century Gothic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385"/>
      <w:gridCol w:w="2413"/>
      <w:gridCol w:w="3148"/>
      <w:gridCol w:w="2835"/>
    </w:tblGrid>
    <w:tr w:rsidR="0051507C" w:rsidRPr="00A571E0">
      <w:trPr>
        <w:cantSplit/>
        <w:trHeight w:val="1269"/>
      </w:trPr>
      <w:tc>
        <w:tcPr>
          <w:tcW w:w="1385" w:type="dxa"/>
        </w:tcPr>
        <w:p w:rsidR="0051507C" w:rsidRPr="00A571E0" w:rsidRDefault="0051507C" w:rsidP="009B1B92">
          <w:pPr>
            <w:rPr>
              <w:rFonts w:ascii="Xerox Serif Wide" w:hAnsi="Xerox Serif Wide"/>
              <w:b/>
              <w:sz w:val="22"/>
            </w:rPr>
          </w:pPr>
          <w:r>
            <w:rPr>
              <w:b/>
              <w:noProof/>
              <w:lang w:val="tr-TR" w:eastAsia="tr-TR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198755</wp:posOffset>
                </wp:positionV>
                <wp:extent cx="457200" cy="424180"/>
                <wp:effectExtent l="19050" t="0" r="0" b="0"/>
                <wp:wrapTight wrapText="bothSides">
                  <wp:wrapPolygon edited="0">
                    <wp:start x="-900" y="0"/>
                    <wp:lineTo x="-900" y="20371"/>
                    <wp:lineTo x="21600" y="20371"/>
                    <wp:lineTo x="21600" y="0"/>
                    <wp:lineTo x="-900" y="0"/>
                  </wp:wrapPolygon>
                </wp:wrapTight>
                <wp:docPr id="7" name="Resi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24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3" w:type="dxa"/>
          <w:vAlign w:val="center"/>
        </w:tcPr>
        <w:p w:rsidR="0051507C" w:rsidRPr="00A571E0" w:rsidRDefault="0051507C" w:rsidP="009B1B92">
          <w:pPr>
            <w:jc w:val="center"/>
            <w:rPr>
              <w:b/>
            </w:rPr>
          </w:pPr>
          <w:r w:rsidRPr="00A571E0">
            <w:rPr>
              <w:b/>
            </w:rPr>
            <w:t>T.Ş.F.A.Ş.        KAZIM TAŞKENT ESKİŞEHİR ŞEKER FABRİKASI</w:t>
          </w:r>
        </w:p>
      </w:tc>
      <w:tc>
        <w:tcPr>
          <w:tcW w:w="3148" w:type="dxa"/>
          <w:vAlign w:val="center"/>
        </w:tcPr>
        <w:p w:rsidR="0051507C" w:rsidRPr="00A571E0" w:rsidRDefault="0051507C" w:rsidP="009B1B92">
          <w:pPr>
            <w:pStyle w:val="Balk1"/>
          </w:pPr>
          <w:r w:rsidRPr="00A571E0">
            <w:t>TEKNİK ŞARTNAME</w:t>
          </w:r>
        </w:p>
      </w:tc>
      <w:tc>
        <w:tcPr>
          <w:tcW w:w="2835" w:type="dxa"/>
          <w:vAlign w:val="center"/>
        </w:tcPr>
        <w:p w:rsidR="0051507C" w:rsidRDefault="0051507C" w:rsidP="009B1B92">
          <w:pPr>
            <w:pStyle w:val="stBilgi"/>
            <w:spacing w:before="140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Şartname</w:t>
          </w:r>
          <w:proofErr w:type="spellEnd"/>
          <w:r>
            <w:rPr>
              <w:b/>
              <w:szCs w:val="24"/>
            </w:rPr>
            <w:t xml:space="preserve"> </w:t>
          </w:r>
          <w:proofErr w:type="gramStart"/>
          <w:r>
            <w:rPr>
              <w:b/>
              <w:szCs w:val="24"/>
            </w:rPr>
            <w:t>No:BOR</w:t>
          </w:r>
          <w:proofErr w:type="gramEnd"/>
          <w:r>
            <w:rPr>
              <w:b/>
              <w:szCs w:val="24"/>
            </w:rPr>
            <w:t>-02</w:t>
          </w:r>
        </w:p>
        <w:p w:rsidR="0051507C" w:rsidRDefault="0051507C" w:rsidP="009B1B92">
          <w:pPr>
            <w:pStyle w:val="stBilgi"/>
            <w:spacing w:before="140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Revizyon</w:t>
          </w:r>
          <w:proofErr w:type="spellEnd"/>
          <w:r>
            <w:rPr>
              <w:b/>
              <w:szCs w:val="24"/>
            </w:rPr>
            <w:t xml:space="preserve">     </w:t>
          </w:r>
          <w:proofErr w:type="gramStart"/>
          <w:r>
            <w:rPr>
              <w:b/>
              <w:szCs w:val="24"/>
            </w:rPr>
            <w:t xml:space="preserve">  :</w:t>
          </w:r>
          <w:proofErr w:type="gramEnd"/>
          <w:r>
            <w:rPr>
              <w:b/>
              <w:szCs w:val="24"/>
            </w:rPr>
            <w:t xml:space="preserve"> 00</w:t>
          </w:r>
        </w:p>
        <w:p w:rsidR="0051507C" w:rsidRPr="00D36631" w:rsidRDefault="0051507C" w:rsidP="00480564">
          <w:pPr>
            <w:pStyle w:val="stBilgi"/>
            <w:spacing w:before="140"/>
            <w:rPr>
              <w:b/>
              <w:szCs w:val="24"/>
            </w:rPr>
          </w:pPr>
          <w:proofErr w:type="spellStart"/>
          <w:r>
            <w:rPr>
              <w:b/>
              <w:szCs w:val="24"/>
            </w:rPr>
            <w:t>Tarih</w:t>
          </w:r>
          <w:proofErr w:type="spellEnd"/>
          <w:r>
            <w:rPr>
              <w:b/>
              <w:szCs w:val="24"/>
            </w:rPr>
            <w:t xml:space="preserve">             : 06</w:t>
          </w:r>
          <w:r w:rsidRPr="00D36631">
            <w:rPr>
              <w:b/>
              <w:szCs w:val="24"/>
            </w:rPr>
            <w:t>.</w:t>
          </w:r>
          <w:r>
            <w:rPr>
              <w:b/>
              <w:szCs w:val="24"/>
            </w:rPr>
            <w:t>04</w:t>
          </w:r>
          <w:r w:rsidRPr="00D36631">
            <w:rPr>
              <w:b/>
              <w:szCs w:val="24"/>
            </w:rPr>
            <w:t>.20</w:t>
          </w:r>
          <w:r>
            <w:rPr>
              <w:b/>
              <w:szCs w:val="24"/>
            </w:rPr>
            <w:t>12</w:t>
          </w:r>
        </w:p>
      </w:tc>
    </w:tr>
    <w:tr w:rsidR="0051507C" w:rsidRPr="003C29FA">
      <w:trPr>
        <w:cantSplit/>
        <w:trHeight w:hRule="exact" w:val="490"/>
      </w:trPr>
      <w:tc>
        <w:tcPr>
          <w:tcW w:w="9781" w:type="dxa"/>
          <w:gridSpan w:val="4"/>
          <w:vAlign w:val="center"/>
        </w:tcPr>
        <w:p w:rsidR="0051507C" w:rsidRPr="00044725" w:rsidRDefault="0051507C" w:rsidP="004564A0">
          <w:pPr>
            <w:spacing w:after="80" w:line="240" w:lineRule="atLeast"/>
            <w:jc w:val="both"/>
            <w:rPr>
              <w:b/>
              <w:sz w:val="22"/>
              <w:szCs w:val="22"/>
            </w:rPr>
          </w:pPr>
          <w:proofErr w:type="gramStart"/>
          <w:r w:rsidRPr="001D175A">
            <w:rPr>
              <w:b/>
              <w:sz w:val="22"/>
              <w:szCs w:val="22"/>
            </w:rPr>
            <w:t>KONU :</w:t>
          </w:r>
          <w:proofErr w:type="gramEnd"/>
          <w:r w:rsidRPr="001D175A">
            <w:rPr>
              <w:b/>
              <w:sz w:val="22"/>
              <w:szCs w:val="22"/>
            </w:rPr>
            <w:t xml:space="preserve"> </w:t>
          </w:r>
          <w:r>
            <w:rPr>
              <w:b/>
              <w:sz w:val="22"/>
              <w:szCs w:val="22"/>
            </w:rPr>
            <w:t>RAFİNERİ KISMINDA PASLANMAZ ÇELİK  KAYNAK İŞİ</w:t>
          </w:r>
        </w:p>
        <w:p w:rsidR="0051507C" w:rsidRDefault="0051507C" w:rsidP="009B1B92">
          <w:pPr>
            <w:pStyle w:val="stBilgi"/>
            <w:spacing w:before="160"/>
            <w:rPr>
              <w:b/>
              <w:szCs w:val="24"/>
            </w:rPr>
          </w:pPr>
        </w:p>
        <w:p w:rsidR="0051507C" w:rsidRPr="003C29FA" w:rsidRDefault="0051507C" w:rsidP="009B1B92">
          <w:pPr>
            <w:pStyle w:val="Balk1"/>
            <w:jc w:val="left"/>
          </w:pPr>
        </w:p>
      </w:tc>
    </w:tr>
  </w:tbl>
  <w:p w:rsidR="0051507C" w:rsidRDefault="0051507C">
    <w:pPr>
      <w:pStyle w:val="stBilgi"/>
      <w:jc w:val="right"/>
    </w:pPr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66A3"/>
    <w:multiLevelType w:val="hybridMultilevel"/>
    <w:tmpl w:val="56E2A926"/>
    <w:lvl w:ilvl="0" w:tplc="AE26537C">
      <w:start w:val="1"/>
      <w:numFmt w:val="decimal"/>
      <w:lvlText w:val="5.%1."/>
      <w:lvlJc w:val="left"/>
      <w:pPr>
        <w:ind w:left="114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B950B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011710"/>
    <w:multiLevelType w:val="hybridMultilevel"/>
    <w:tmpl w:val="D16E201C"/>
    <w:lvl w:ilvl="0" w:tplc="6B7CDE34">
      <w:start w:val="14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10536B"/>
    <w:multiLevelType w:val="hybridMultilevel"/>
    <w:tmpl w:val="EFBCC3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952B9"/>
    <w:multiLevelType w:val="hybridMultilevel"/>
    <w:tmpl w:val="8FC28A48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D1B0443"/>
    <w:multiLevelType w:val="multilevel"/>
    <w:tmpl w:val="E544F7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99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99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63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762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926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126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289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896" w:hanging="1800"/>
      </w:pPr>
      <w:rPr>
        <w:rFonts w:hint="default"/>
        <w:i w:val="0"/>
      </w:rPr>
    </w:lvl>
  </w:abstractNum>
  <w:abstractNum w:abstractNumId="6" w15:restartNumberingAfterBreak="0">
    <w:nsid w:val="111D2C5E"/>
    <w:multiLevelType w:val="multilevel"/>
    <w:tmpl w:val="086A1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ascii="Times New Roman" w:eastAsia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04"/>
        </w:tabs>
        <w:ind w:left="23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192"/>
        </w:tabs>
        <w:ind w:left="31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08"/>
        </w:tabs>
        <w:ind w:left="46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136"/>
        </w:tabs>
        <w:ind w:left="51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024"/>
        </w:tabs>
        <w:ind w:left="6024" w:hanging="1800"/>
      </w:pPr>
      <w:rPr>
        <w:rFonts w:hint="default"/>
        <w:b/>
      </w:rPr>
    </w:lvl>
  </w:abstractNum>
  <w:abstractNum w:abstractNumId="7" w15:restartNumberingAfterBreak="0">
    <w:nsid w:val="18B05207"/>
    <w:multiLevelType w:val="hybridMultilevel"/>
    <w:tmpl w:val="524EF1FA"/>
    <w:lvl w:ilvl="0" w:tplc="2EE45DA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830E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1C92512E"/>
    <w:multiLevelType w:val="multilevel"/>
    <w:tmpl w:val="6644B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 w:val="0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 w:val="0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 w:val="0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 w:val="0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 w:val="0"/>
        <w:i w:val="0"/>
        <w:u w:val="none"/>
      </w:rPr>
    </w:lvl>
  </w:abstractNum>
  <w:abstractNum w:abstractNumId="10" w15:restartNumberingAfterBreak="0">
    <w:nsid w:val="248F3050"/>
    <w:multiLevelType w:val="hybridMultilevel"/>
    <w:tmpl w:val="36525272"/>
    <w:lvl w:ilvl="0" w:tplc="567078D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447AB"/>
    <w:multiLevelType w:val="hybridMultilevel"/>
    <w:tmpl w:val="477CC4F0"/>
    <w:lvl w:ilvl="0" w:tplc="680884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01A5F"/>
    <w:multiLevelType w:val="hybridMultilevel"/>
    <w:tmpl w:val="47BEBB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3356B"/>
    <w:multiLevelType w:val="multilevel"/>
    <w:tmpl w:val="E48A111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-150" w:firstLine="5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37"/>
        </w:tabs>
        <w:ind w:left="1437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7"/>
        </w:tabs>
        <w:ind w:left="2517" w:hanging="1800"/>
      </w:pPr>
      <w:rPr>
        <w:rFonts w:hint="default"/>
      </w:rPr>
    </w:lvl>
  </w:abstractNum>
  <w:abstractNum w:abstractNumId="14" w15:restartNumberingAfterBreak="0">
    <w:nsid w:val="2D7F281C"/>
    <w:multiLevelType w:val="hybridMultilevel"/>
    <w:tmpl w:val="DBDE92A8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07F3375"/>
    <w:multiLevelType w:val="hybridMultilevel"/>
    <w:tmpl w:val="2FD66EC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007BF"/>
    <w:multiLevelType w:val="multilevel"/>
    <w:tmpl w:val="64F20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9C967A1"/>
    <w:multiLevelType w:val="multilevel"/>
    <w:tmpl w:val="236C35D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567" w:firstLine="5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37"/>
        </w:tabs>
        <w:ind w:left="1437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7"/>
        </w:tabs>
        <w:ind w:left="2517" w:hanging="1800"/>
      </w:pPr>
      <w:rPr>
        <w:rFonts w:hint="default"/>
      </w:rPr>
    </w:lvl>
  </w:abstractNum>
  <w:abstractNum w:abstractNumId="18" w15:restartNumberingAfterBreak="0">
    <w:nsid w:val="4EFB2FAE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DD5454"/>
    <w:multiLevelType w:val="singleLevel"/>
    <w:tmpl w:val="A6CC64F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33A2C88"/>
    <w:multiLevelType w:val="singleLevel"/>
    <w:tmpl w:val="52E0BE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67E769B"/>
    <w:multiLevelType w:val="multilevel"/>
    <w:tmpl w:val="B0B0DD1C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57DB43B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DE60331"/>
    <w:multiLevelType w:val="multilevel"/>
    <w:tmpl w:val="236C35D8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567" w:firstLine="51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37"/>
        </w:tabs>
        <w:ind w:left="1437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97"/>
        </w:tabs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17"/>
        </w:tabs>
        <w:ind w:left="2517" w:hanging="1800"/>
      </w:pPr>
      <w:rPr>
        <w:rFonts w:hint="default"/>
      </w:rPr>
    </w:lvl>
  </w:abstractNum>
  <w:abstractNum w:abstractNumId="24" w15:restartNumberingAfterBreak="0">
    <w:nsid w:val="64637B91"/>
    <w:multiLevelType w:val="singleLevel"/>
    <w:tmpl w:val="959E55D4"/>
    <w:lvl w:ilvl="0">
      <w:start w:val="1"/>
      <w:numFmt w:val="upp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D8E383B"/>
    <w:multiLevelType w:val="multilevel"/>
    <w:tmpl w:val="AE2AFD76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  <w:b w:val="0"/>
        <w:i w:val="0"/>
        <w:u w:val="none"/>
      </w:rPr>
    </w:lvl>
    <w:lvl w:ilvl="1">
      <w:start w:val="14"/>
      <w:numFmt w:val="decimal"/>
      <w:isLgl/>
      <w:lvlText w:val="%1.%2."/>
      <w:lvlJc w:val="left"/>
      <w:pPr>
        <w:ind w:left="1737" w:hanging="58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6" w15:restartNumberingAfterBreak="0">
    <w:nsid w:val="75CA1271"/>
    <w:multiLevelType w:val="multilevel"/>
    <w:tmpl w:val="64F203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5F80F59"/>
    <w:multiLevelType w:val="hybridMultilevel"/>
    <w:tmpl w:val="AF42135A"/>
    <w:lvl w:ilvl="0" w:tplc="6FD6D61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025B9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BC5356"/>
    <w:multiLevelType w:val="hybridMultilevel"/>
    <w:tmpl w:val="8D56BA7E"/>
    <w:lvl w:ilvl="0" w:tplc="93688BC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4"/>
  </w:num>
  <w:num w:numId="4">
    <w:abstractNumId w:val="1"/>
  </w:num>
  <w:num w:numId="5">
    <w:abstractNumId w:val="8"/>
  </w:num>
  <w:num w:numId="6">
    <w:abstractNumId w:val="22"/>
  </w:num>
  <w:num w:numId="7">
    <w:abstractNumId w:val="2"/>
  </w:num>
  <w:num w:numId="8">
    <w:abstractNumId w:val="11"/>
  </w:num>
  <w:num w:numId="9">
    <w:abstractNumId w:val="7"/>
  </w:num>
  <w:num w:numId="10">
    <w:abstractNumId w:val="13"/>
  </w:num>
  <w:num w:numId="11">
    <w:abstractNumId w:val="10"/>
  </w:num>
  <w:num w:numId="12">
    <w:abstractNumId w:val="27"/>
  </w:num>
  <w:num w:numId="13">
    <w:abstractNumId w:val="21"/>
    <w:lvlOverride w:ilvl="0">
      <w:lvl w:ilvl="0">
        <w:start w:val="2"/>
        <w:numFmt w:val="decimal"/>
        <w:lvlText w:val="%1.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1211"/>
          </w:tabs>
          <w:ind w:left="1211" w:hanging="36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36"/>
          </w:tabs>
          <w:ind w:left="213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44"/>
          </w:tabs>
          <w:ind w:left="2844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14">
    <w:abstractNumId w:val="23"/>
  </w:num>
  <w:num w:numId="15">
    <w:abstractNumId w:val="17"/>
  </w:num>
  <w:num w:numId="16">
    <w:abstractNumId w:val="16"/>
  </w:num>
  <w:num w:numId="17">
    <w:abstractNumId w:val="4"/>
  </w:num>
  <w:num w:numId="18">
    <w:abstractNumId w:val="18"/>
  </w:num>
  <w:num w:numId="19">
    <w:abstractNumId w:val="26"/>
  </w:num>
  <w:num w:numId="20">
    <w:abstractNumId w:val="3"/>
  </w:num>
  <w:num w:numId="21">
    <w:abstractNumId w:val="28"/>
  </w:num>
  <w:num w:numId="22">
    <w:abstractNumId w:val="12"/>
  </w:num>
  <w:num w:numId="23">
    <w:abstractNumId w:val="6"/>
  </w:num>
  <w:num w:numId="24">
    <w:abstractNumId w:val="25"/>
  </w:num>
  <w:num w:numId="25">
    <w:abstractNumId w:val="15"/>
  </w:num>
  <w:num w:numId="26">
    <w:abstractNumId w:val="5"/>
  </w:num>
  <w:num w:numId="27">
    <w:abstractNumId w:val="9"/>
  </w:num>
  <w:num w:numId="28">
    <w:abstractNumId w:val="0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252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7E0"/>
    <w:rsid w:val="00000682"/>
    <w:rsid w:val="00001757"/>
    <w:rsid w:val="00002327"/>
    <w:rsid w:val="000067B3"/>
    <w:rsid w:val="0000771F"/>
    <w:rsid w:val="00010C0E"/>
    <w:rsid w:val="00014562"/>
    <w:rsid w:val="00016177"/>
    <w:rsid w:val="000230A0"/>
    <w:rsid w:val="00024771"/>
    <w:rsid w:val="00026548"/>
    <w:rsid w:val="000272B9"/>
    <w:rsid w:val="000273DE"/>
    <w:rsid w:val="000306F5"/>
    <w:rsid w:val="00030C6C"/>
    <w:rsid w:val="00033145"/>
    <w:rsid w:val="00036D8A"/>
    <w:rsid w:val="00036DD9"/>
    <w:rsid w:val="00040786"/>
    <w:rsid w:val="000431AE"/>
    <w:rsid w:val="00044725"/>
    <w:rsid w:val="00045A8C"/>
    <w:rsid w:val="00057BAA"/>
    <w:rsid w:val="000609CA"/>
    <w:rsid w:val="00062897"/>
    <w:rsid w:val="00063D02"/>
    <w:rsid w:val="00070E37"/>
    <w:rsid w:val="00071F21"/>
    <w:rsid w:val="000760B2"/>
    <w:rsid w:val="00077864"/>
    <w:rsid w:val="00080C32"/>
    <w:rsid w:val="0008554D"/>
    <w:rsid w:val="000968F0"/>
    <w:rsid w:val="000A7888"/>
    <w:rsid w:val="000A7BAC"/>
    <w:rsid w:val="000A7CB1"/>
    <w:rsid w:val="000B2C5D"/>
    <w:rsid w:val="000C2ACD"/>
    <w:rsid w:val="000C2CB1"/>
    <w:rsid w:val="000C49E4"/>
    <w:rsid w:val="000C5D0B"/>
    <w:rsid w:val="000D0BE4"/>
    <w:rsid w:val="000D677E"/>
    <w:rsid w:val="000D7029"/>
    <w:rsid w:val="000E431D"/>
    <w:rsid w:val="000E47F9"/>
    <w:rsid w:val="000E68CD"/>
    <w:rsid w:val="000F0C6D"/>
    <w:rsid w:val="000F4E4C"/>
    <w:rsid w:val="000F6A84"/>
    <w:rsid w:val="0010593C"/>
    <w:rsid w:val="00106B77"/>
    <w:rsid w:val="00111FF6"/>
    <w:rsid w:val="001174B4"/>
    <w:rsid w:val="00122121"/>
    <w:rsid w:val="00122DE4"/>
    <w:rsid w:val="00124092"/>
    <w:rsid w:val="001242B0"/>
    <w:rsid w:val="001247F1"/>
    <w:rsid w:val="001247F8"/>
    <w:rsid w:val="00125C71"/>
    <w:rsid w:val="00126C55"/>
    <w:rsid w:val="00132927"/>
    <w:rsid w:val="00153C3D"/>
    <w:rsid w:val="00160EE1"/>
    <w:rsid w:val="00162658"/>
    <w:rsid w:val="00162CBF"/>
    <w:rsid w:val="00166307"/>
    <w:rsid w:val="0016728D"/>
    <w:rsid w:val="001849FE"/>
    <w:rsid w:val="0019529A"/>
    <w:rsid w:val="001B0805"/>
    <w:rsid w:val="001C71C4"/>
    <w:rsid w:val="001E1858"/>
    <w:rsid w:val="001E4401"/>
    <w:rsid w:val="001E767C"/>
    <w:rsid w:val="001F16CE"/>
    <w:rsid w:val="001F4ABB"/>
    <w:rsid w:val="001F4C51"/>
    <w:rsid w:val="001F7BFC"/>
    <w:rsid w:val="001F7E5F"/>
    <w:rsid w:val="00203628"/>
    <w:rsid w:val="00204F1D"/>
    <w:rsid w:val="00205416"/>
    <w:rsid w:val="0020619A"/>
    <w:rsid w:val="00211359"/>
    <w:rsid w:val="0021696B"/>
    <w:rsid w:val="00233DD6"/>
    <w:rsid w:val="00244B45"/>
    <w:rsid w:val="00244E5E"/>
    <w:rsid w:val="0024658B"/>
    <w:rsid w:val="00252E74"/>
    <w:rsid w:val="0026052D"/>
    <w:rsid w:val="002613A1"/>
    <w:rsid w:val="00264521"/>
    <w:rsid w:val="0026581C"/>
    <w:rsid w:val="00271C1E"/>
    <w:rsid w:val="002726D2"/>
    <w:rsid w:val="002776D5"/>
    <w:rsid w:val="00281A0C"/>
    <w:rsid w:val="00287080"/>
    <w:rsid w:val="00292427"/>
    <w:rsid w:val="00292AC5"/>
    <w:rsid w:val="0029300E"/>
    <w:rsid w:val="002A16F5"/>
    <w:rsid w:val="002A2139"/>
    <w:rsid w:val="002A3D9D"/>
    <w:rsid w:val="002A4572"/>
    <w:rsid w:val="002B5825"/>
    <w:rsid w:val="002C0C9A"/>
    <w:rsid w:val="002C12C2"/>
    <w:rsid w:val="002C51A2"/>
    <w:rsid w:val="002C7024"/>
    <w:rsid w:val="002C7F40"/>
    <w:rsid w:val="002D1618"/>
    <w:rsid w:val="002D1CB1"/>
    <w:rsid w:val="002D2C87"/>
    <w:rsid w:val="002D5FCF"/>
    <w:rsid w:val="002E3B22"/>
    <w:rsid w:val="002E4CDA"/>
    <w:rsid w:val="002F05AD"/>
    <w:rsid w:val="002F2F60"/>
    <w:rsid w:val="002F7156"/>
    <w:rsid w:val="0030249D"/>
    <w:rsid w:val="003033B5"/>
    <w:rsid w:val="00305509"/>
    <w:rsid w:val="00311313"/>
    <w:rsid w:val="00313CF8"/>
    <w:rsid w:val="00314760"/>
    <w:rsid w:val="0031774D"/>
    <w:rsid w:val="00321AB6"/>
    <w:rsid w:val="003272CD"/>
    <w:rsid w:val="00330EB5"/>
    <w:rsid w:val="00332C4B"/>
    <w:rsid w:val="0033391F"/>
    <w:rsid w:val="00337F75"/>
    <w:rsid w:val="00341D5D"/>
    <w:rsid w:val="003440E4"/>
    <w:rsid w:val="00345F2E"/>
    <w:rsid w:val="00356D78"/>
    <w:rsid w:val="0036230E"/>
    <w:rsid w:val="00366BCF"/>
    <w:rsid w:val="0037122B"/>
    <w:rsid w:val="00372EC7"/>
    <w:rsid w:val="00375987"/>
    <w:rsid w:val="003861B6"/>
    <w:rsid w:val="00387163"/>
    <w:rsid w:val="00387E40"/>
    <w:rsid w:val="003900CD"/>
    <w:rsid w:val="003A6DD7"/>
    <w:rsid w:val="003B43E9"/>
    <w:rsid w:val="003B50D6"/>
    <w:rsid w:val="003B7479"/>
    <w:rsid w:val="003C3666"/>
    <w:rsid w:val="003D0EE5"/>
    <w:rsid w:val="003D6087"/>
    <w:rsid w:val="003D77E4"/>
    <w:rsid w:val="003E08F1"/>
    <w:rsid w:val="003E4B55"/>
    <w:rsid w:val="003E5FD1"/>
    <w:rsid w:val="003F3086"/>
    <w:rsid w:val="003F4F46"/>
    <w:rsid w:val="00400E99"/>
    <w:rsid w:val="0040113A"/>
    <w:rsid w:val="00404394"/>
    <w:rsid w:val="00404DC4"/>
    <w:rsid w:val="00411DEB"/>
    <w:rsid w:val="00413AE1"/>
    <w:rsid w:val="00420858"/>
    <w:rsid w:val="00424097"/>
    <w:rsid w:val="00424F26"/>
    <w:rsid w:val="00426C46"/>
    <w:rsid w:val="00430458"/>
    <w:rsid w:val="0043316A"/>
    <w:rsid w:val="00433590"/>
    <w:rsid w:val="0043670F"/>
    <w:rsid w:val="0044278E"/>
    <w:rsid w:val="004438A5"/>
    <w:rsid w:val="00446692"/>
    <w:rsid w:val="0044672F"/>
    <w:rsid w:val="00446913"/>
    <w:rsid w:val="00446AB8"/>
    <w:rsid w:val="004564A0"/>
    <w:rsid w:val="004715EA"/>
    <w:rsid w:val="00471957"/>
    <w:rsid w:val="00480564"/>
    <w:rsid w:val="00482DAF"/>
    <w:rsid w:val="004864F2"/>
    <w:rsid w:val="00490317"/>
    <w:rsid w:val="00490959"/>
    <w:rsid w:val="004963E3"/>
    <w:rsid w:val="00497321"/>
    <w:rsid w:val="004A12BC"/>
    <w:rsid w:val="004B3A44"/>
    <w:rsid w:val="004B607A"/>
    <w:rsid w:val="004C346E"/>
    <w:rsid w:val="004C6B95"/>
    <w:rsid w:val="004C7395"/>
    <w:rsid w:val="004D1E4D"/>
    <w:rsid w:val="004D483C"/>
    <w:rsid w:val="004D5AA3"/>
    <w:rsid w:val="004D73A7"/>
    <w:rsid w:val="004E496B"/>
    <w:rsid w:val="004E67E0"/>
    <w:rsid w:val="004E6B4D"/>
    <w:rsid w:val="004F6645"/>
    <w:rsid w:val="00502A06"/>
    <w:rsid w:val="0050780A"/>
    <w:rsid w:val="00511AA4"/>
    <w:rsid w:val="0051507C"/>
    <w:rsid w:val="005255A2"/>
    <w:rsid w:val="00526F17"/>
    <w:rsid w:val="005318FC"/>
    <w:rsid w:val="00534919"/>
    <w:rsid w:val="00535083"/>
    <w:rsid w:val="00540BE8"/>
    <w:rsid w:val="00541ECB"/>
    <w:rsid w:val="00546446"/>
    <w:rsid w:val="00547118"/>
    <w:rsid w:val="00554313"/>
    <w:rsid w:val="0055702F"/>
    <w:rsid w:val="00564EA1"/>
    <w:rsid w:val="0056545F"/>
    <w:rsid w:val="00580A5B"/>
    <w:rsid w:val="00580DA1"/>
    <w:rsid w:val="00592920"/>
    <w:rsid w:val="005959E8"/>
    <w:rsid w:val="005A1239"/>
    <w:rsid w:val="005A155E"/>
    <w:rsid w:val="005A196D"/>
    <w:rsid w:val="005B35DA"/>
    <w:rsid w:val="005B4513"/>
    <w:rsid w:val="005B48AD"/>
    <w:rsid w:val="005B4B4F"/>
    <w:rsid w:val="005C1B46"/>
    <w:rsid w:val="005C41E2"/>
    <w:rsid w:val="005C4779"/>
    <w:rsid w:val="005D46DC"/>
    <w:rsid w:val="005D4D27"/>
    <w:rsid w:val="005D5754"/>
    <w:rsid w:val="005E217F"/>
    <w:rsid w:val="005E67A6"/>
    <w:rsid w:val="005F122A"/>
    <w:rsid w:val="006015D5"/>
    <w:rsid w:val="00604543"/>
    <w:rsid w:val="006056F7"/>
    <w:rsid w:val="006068A0"/>
    <w:rsid w:val="00606D05"/>
    <w:rsid w:val="0061002C"/>
    <w:rsid w:val="00620A91"/>
    <w:rsid w:val="0062603C"/>
    <w:rsid w:val="00627431"/>
    <w:rsid w:val="00654BCD"/>
    <w:rsid w:val="006552E1"/>
    <w:rsid w:val="00657C03"/>
    <w:rsid w:val="00663AD5"/>
    <w:rsid w:val="00670B5A"/>
    <w:rsid w:val="00672090"/>
    <w:rsid w:val="006720B7"/>
    <w:rsid w:val="006735EF"/>
    <w:rsid w:val="00673868"/>
    <w:rsid w:val="00681844"/>
    <w:rsid w:val="00682351"/>
    <w:rsid w:val="00682388"/>
    <w:rsid w:val="006858A0"/>
    <w:rsid w:val="00691560"/>
    <w:rsid w:val="00691CC5"/>
    <w:rsid w:val="00692F22"/>
    <w:rsid w:val="00693E20"/>
    <w:rsid w:val="00694EC8"/>
    <w:rsid w:val="00696238"/>
    <w:rsid w:val="0069746E"/>
    <w:rsid w:val="006A4B4F"/>
    <w:rsid w:val="006A5518"/>
    <w:rsid w:val="006A662B"/>
    <w:rsid w:val="006A6BB3"/>
    <w:rsid w:val="006A6F03"/>
    <w:rsid w:val="006B3A08"/>
    <w:rsid w:val="006B4AFA"/>
    <w:rsid w:val="006B7C64"/>
    <w:rsid w:val="006C3921"/>
    <w:rsid w:val="006C42B4"/>
    <w:rsid w:val="006C4AE5"/>
    <w:rsid w:val="006C5668"/>
    <w:rsid w:val="006C5E8A"/>
    <w:rsid w:val="006C74B1"/>
    <w:rsid w:val="006D18E4"/>
    <w:rsid w:val="006E0733"/>
    <w:rsid w:val="006E183D"/>
    <w:rsid w:val="006E3A00"/>
    <w:rsid w:val="006E4A79"/>
    <w:rsid w:val="006E515E"/>
    <w:rsid w:val="006E75C5"/>
    <w:rsid w:val="006E7F75"/>
    <w:rsid w:val="006F00CE"/>
    <w:rsid w:val="006F624E"/>
    <w:rsid w:val="007000B7"/>
    <w:rsid w:val="00702D8E"/>
    <w:rsid w:val="007046F2"/>
    <w:rsid w:val="00705311"/>
    <w:rsid w:val="00722087"/>
    <w:rsid w:val="00722B5D"/>
    <w:rsid w:val="00726912"/>
    <w:rsid w:val="00726EFA"/>
    <w:rsid w:val="007332F3"/>
    <w:rsid w:val="0073578B"/>
    <w:rsid w:val="00737AC0"/>
    <w:rsid w:val="007414B7"/>
    <w:rsid w:val="00741E99"/>
    <w:rsid w:val="0074252D"/>
    <w:rsid w:val="00742BF0"/>
    <w:rsid w:val="00742CC6"/>
    <w:rsid w:val="007453AF"/>
    <w:rsid w:val="007502AC"/>
    <w:rsid w:val="00750344"/>
    <w:rsid w:val="00756094"/>
    <w:rsid w:val="00766795"/>
    <w:rsid w:val="00766A71"/>
    <w:rsid w:val="00766C0A"/>
    <w:rsid w:val="007678E3"/>
    <w:rsid w:val="00777312"/>
    <w:rsid w:val="00783136"/>
    <w:rsid w:val="0078362B"/>
    <w:rsid w:val="00785E60"/>
    <w:rsid w:val="00786D19"/>
    <w:rsid w:val="007874F0"/>
    <w:rsid w:val="0079197B"/>
    <w:rsid w:val="0079644A"/>
    <w:rsid w:val="00797B71"/>
    <w:rsid w:val="007A075D"/>
    <w:rsid w:val="007A2E23"/>
    <w:rsid w:val="007A5949"/>
    <w:rsid w:val="007A6652"/>
    <w:rsid w:val="007A7C2A"/>
    <w:rsid w:val="007B30D9"/>
    <w:rsid w:val="007B320E"/>
    <w:rsid w:val="007B5AB8"/>
    <w:rsid w:val="007B6B06"/>
    <w:rsid w:val="007B7DD9"/>
    <w:rsid w:val="007C0381"/>
    <w:rsid w:val="007C159A"/>
    <w:rsid w:val="007C200D"/>
    <w:rsid w:val="007C2BFE"/>
    <w:rsid w:val="007C36EE"/>
    <w:rsid w:val="007C523D"/>
    <w:rsid w:val="007C61AB"/>
    <w:rsid w:val="007C7DCD"/>
    <w:rsid w:val="007D4E52"/>
    <w:rsid w:val="007D6099"/>
    <w:rsid w:val="007D65BB"/>
    <w:rsid w:val="007E50D1"/>
    <w:rsid w:val="007F0629"/>
    <w:rsid w:val="007F07B8"/>
    <w:rsid w:val="007F174B"/>
    <w:rsid w:val="007F1D43"/>
    <w:rsid w:val="007F64D0"/>
    <w:rsid w:val="007F6FFE"/>
    <w:rsid w:val="00801BAD"/>
    <w:rsid w:val="00806A80"/>
    <w:rsid w:val="00806AAE"/>
    <w:rsid w:val="0081062F"/>
    <w:rsid w:val="00811C80"/>
    <w:rsid w:val="00811CB5"/>
    <w:rsid w:val="00820BC0"/>
    <w:rsid w:val="00824AFD"/>
    <w:rsid w:val="00825BD4"/>
    <w:rsid w:val="00831B02"/>
    <w:rsid w:val="00835041"/>
    <w:rsid w:val="00836D93"/>
    <w:rsid w:val="00842771"/>
    <w:rsid w:val="00843F68"/>
    <w:rsid w:val="00847E9E"/>
    <w:rsid w:val="00853116"/>
    <w:rsid w:val="008531A2"/>
    <w:rsid w:val="00864953"/>
    <w:rsid w:val="00866406"/>
    <w:rsid w:val="00872D4B"/>
    <w:rsid w:val="008758E8"/>
    <w:rsid w:val="008769EE"/>
    <w:rsid w:val="00877099"/>
    <w:rsid w:val="00880B21"/>
    <w:rsid w:val="00881050"/>
    <w:rsid w:val="008865CE"/>
    <w:rsid w:val="00886E21"/>
    <w:rsid w:val="008902DB"/>
    <w:rsid w:val="00891320"/>
    <w:rsid w:val="008931E1"/>
    <w:rsid w:val="00895458"/>
    <w:rsid w:val="00897D3F"/>
    <w:rsid w:val="008B21BD"/>
    <w:rsid w:val="008B4BE9"/>
    <w:rsid w:val="008B6F51"/>
    <w:rsid w:val="008B701A"/>
    <w:rsid w:val="008C1917"/>
    <w:rsid w:val="008C372C"/>
    <w:rsid w:val="008D0E2B"/>
    <w:rsid w:val="008D63A7"/>
    <w:rsid w:val="008E0872"/>
    <w:rsid w:val="008E4EAB"/>
    <w:rsid w:val="008E5DA1"/>
    <w:rsid w:val="008F165B"/>
    <w:rsid w:val="008F6909"/>
    <w:rsid w:val="008F7AB8"/>
    <w:rsid w:val="00915F8D"/>
    <w:rsid w:val="009173E6"/>
    <w:rsid w:val="00920DC9"/>
    <w:rsid w:val="00921A73"/>
    <w:rsid w:val="0093067A"/>
    <w:rsid w:val="00930E83"/>
    <w:rsid w:val="009314DA"/>
    <w:rsid w:val="00931946"/>
    <w:rsid w:val="00934E12"/>
    <w:rsid w:val="009358B6"/>
    <w:rsid w:val="00942B74"/>
    <w:rsid w:val="00945021"/>
    <w:rsid w:val="0095149C"/>
    <w:rsid w:val="009553FD"/>
    <w:rsid w:val="00955A46"/>
    <w:rsid w:val="00960C8A"/>
    <w:rsid w:val="00965155"/>
    <w:rsid w:val="00965B00"/>
    <w:rsid w:val="00970045"/>
    <w:rsid w:val="0097024B"/>
    <w:rsid w:val="00972B00"/>
    <w:rsid w:val="00976F4C"/>
    <w:rsid w:val="00981FD6"/>
    <w:rsid w:val="00982C43"/>
    <w:rsid w:val="009913FB"/>
    <w:rsid w:val="00991C53"/>
    <w:rsid w:val="00992992"/>
    <w:rsid w:val="00992FF8"/>
    <w:rsid w:val="00993009"/>
    <w:rsid w:val="009A0ECF"/>
    <w:rsid w:val="009A1352"/>
    <w:rsid w:val="009B1B92"/>
    <w:rsid w:val="009B366B"/>
    <w:rsid w:val="009B3A67"/>
    <w:rsid w:val="009C4472"/>
    <w:rsid w:val="009C7000"/>
    <w:rsid w:val="009D2504"/>
    <w:rsid w:val="009D3D13"/>
    <w:rsid w:val="009D3F0D"/>
    <w:rsid w:val="009D4FF4"/>
    <w:rsid w:val="009D5EE5"/>
    <w:rsid w:val="009D7063"/>
    <w:rsid w:val="009E1B61"/>
    <w:rsid w:val="009E1FF1"/>
    <w:rsid w:val="009E454B"/>
    <w:rsid w:val="009E731E"/>
    <w:rsid w:val="009F2B25"/>
    <w:rsid w:val="009F3B3E"/>
    <w:rsid w:val="00A016BC"/>
    <w:rsid w:val="00A017C1"/>
    <w:rsid w:val="00A05B2B"/>
    <w:rsid w:val="00A060A9"/>
    <w:rsid w:val="00A117A8"/>
    <w:rsid w:val="00A13F87"/>
    <w:rsid w:val="00A14BDE"/>
    <w:rsid w:val="00A16913"/>
    <w:rsid w:val="00A20FF6"/>
    <w:rsid w:val="00A24097"/>
    <w:rsid w:val="00A279B2"/>
    <w:rsid w:val="00A30BD3"/>
    <w:rsid w:val="00A3537B"/>
    <w:rsid w:val="00A40CF7"/>
    <w:rsid w:val="00A42249"/>
    <w:rsid w:val="00A45255"/>
    <w:rsid w:val="00A47016"/>
    <w:rsid w:val="00A47A2C"/>
    <w:rsid w:val="00A529F2"/>
    <w:rsid w:val="00A52AD5"/>
    <w:rsid w:val="00A537E8"/>
    <w:rsid w:val="00A571E0"/>
    <w:rsid w:val="00A626DD"/>
    <w:rsid w:val="00A64AFC"/>
    <w:rsid w:val="00A66C06"/>
    <w:rsid w:val="00A7113C"/>
    <w:rsid w:val="00A74060"/>
    <w:rsid w:val="00A808DC"/>
    <w:rsid w:val="00A830DD"/>
    <w:rsid w:val="00A84D44"/>
    <w:rsid w:val="00A8780A"/>
    <w:rsid w:val="00A90B17"/>
    <w:rsid w:val="00A946D6"/>
    <w:rsid w:val="00A94751"/>
    <w:rsid w:val="00A94D9F"/>
    <w:rsid w:val="00A95F0C"/>
    <w:rsid w:val="00A977B1"/>
    <w:rsid w:val="00AA37FF"/>
    <w:rsid w:val="00AB3277"/>
    <w:rsid w:val="00AC011A"/>
    <w:rsid w:val="00AE0769"/>
    <w:rsid w:val="00AE68AB"/>
    <w:rsid w:val="00AE6D4E"/>
    <w:rsid w:val="00AE745E"/>
    <w:rsid w:val="00AF11E5"/>
    <w:rsid w:val="00AF2715"/>
    <w:rsid w:val="00AF405A"/>
    <w:rsid w:val="00B0181A"/>
    <w:rsid w:val="00B03470"/>
    <w:rsid w:val="00B15F40"/>
    <w:rsid w:val="00B217FB"/>
    <w:rsid w:val="00B2439F"/>
    <w:rsid w:val="00B27091"/>
    <w:rsid w:val="00B31138"/>
    <w:rsid w:val="00B3150B"/>
    <w:rsid w:val="00B43BCF"/>
    <w:rsid w:val="00B4562C"/>
    <w:rsid w:val="00B471BF"/>
    <w:rsid w:val="00B47870"/>
    <w:rsid w:val="00B5232C"/>
    <w:rsid w:val="00B555A8"/>
    <w:rsid w:val="00B56C9F"/>
    <w:rsid w:val="00B62077"/>
    <w:rsid w:val="00B63583"/>
    <w:rsid w:val="00B63A0D"/>
    <w:rsid w:val="00B671C5"/>
    <w:rsid w:val="00B67428"/>
    <w:rsid w:val="00B7022F"/>
    <w:rsid w:val="00B72E7D"/>
    <w:rsid w:val="00B730EE"/>
    <w:rsid w:val="00B80C46"/>
    <w:rsid w:val="00B85D5A"/>
    <w:rsid w:val="00B94D38"/>
    <w:rsid w:val="00BA56DE"/>
    <w:rsid w:val="00BB1A66"/>
    <w:rsid w:val="00BB210E"/>
    <w:rsid w:val="00BC3120"/>
    <w:rsid w:val="00BC6969"/>
    <w:rsid w:val="00BD2A14"/>
    <w:rsid w:val="00BD785A"/>
    <w:rsid w:val="00BE6720"/>
    <w:rsid w:val="00BE6BBF"/>
    <w:rsid w:val="00BF0CFD"/>
    <w:rsid w:val="00BF2320"/>
    <w:rsid w:val="00BF2ABD"/>
    <w:rsid w:val="00BF6911"/>
    <w:rsid w:val="00C01274"/>
    <w:rsid w:val="00C10B92"/>
    <w:rsid w:val="00C145BD"/>
    <w:rsid w:val="00C211F9"/>
    <w:rsid w:val="00C239F0"/>
    <w:rsid w:val="00C25D63"/>
    <w:rsid w:val="00C26696"/>
    <w:rsid w:val="00C266E3"/>
    <w:rsid w:val="00C27155"/>
    <w:rsid w:val="00C30851"/>
    <w:rsid w:val="00C30C6A"/>
    <w:rsid w:val="00C30F81"/>
    <w:rsid w:val="00C404DB"/>
    <w:rsid w:val="00C534E3"/>
    <w:rsid w:val="00C55081"/>
    <w:rsid w:val="00C552A3"/>
    <w:rsid w:val="00C559C3"/>
    <w:rsid w:val="00C5681D"/>
    <w:rsid w:val="00C56E33"/>
    <w:rsid w:val="00C67119"/>
    <w:rsid w:val="00C67B85"/>
    <w:rsid w:val="00C70947"/>
    <w:rsid w:val="00C725A8"/>
    <w:rsid w:val="00C74E73"/>
    <w:rsid w:val="00C761DC"/>
    <w:rsid w:val="00C77C2A"/>
    <w:rsid w:val="00C80620"/>
    <w:rsid w:val="00C822A4"/>
    <w:rsid w:val="00C84AD8"/>
    <w:rsid w:val="00C8550A"/>
    <w:rsid w:val="00C9503A"/>
    <w:rsid w:val="00C95F5C"/>
    <w:rsid w:val="00C975AE"/>
    <w:rsid w:val="00CA19AC"/>
    <w:rsid w:val="00CA44C9"/>
    <w:rsid w:val="00CA4D4B"/>
    <w:rsid w:val="00CA5EB5"/>
    <w:rsid w:val="00CA73F6"/>
    <w:rsid w:val="00CB1447"/>
    <w:rsid w:val="00CB3361"/>
    <w:rsid w:val="00CB5CD3"/>
    <w:rsid w:val="00CB6572"/>
    <w:rsid w:val="00CB77BF"/>
    <w:rsid w:val="00CC0E2B"/>
    <w:rsid w:val="00CC18FA"/>
    <w:rsid w:val="00CC1D9D"/>
    <w:rsid w:val="00CC5602"/>
    <w:rsid w:val="00CC705D"/>
    <w:rsid w:val="00CD1F21"/>
    <w:rsid w:val="00CD2A29"/>
    <w:rsid w:val="00CD4FAC"/>
    <w:rsid w:val="00CE0CB3"/>
    <w:rsid w:val="00CE49C8"/>
    <w:rsid w:val="00CE72B9"/>
    <w:rsid w:val="00CF1C1B"/>
    <w:rsid w:val="00CF36A5"/>
    <w:rsid w:val="00CF44E1"/>
    <w:rsid w:val="00D00115"/>
    <w:rsid w:val="00D05666"/>
    <w:rsid w:val="00D113D4"/>
    <w:rsid w:val="00D13462"/>
    <w:rsid w:val="00D143FA"/>
    <w:rsid w:val="00D21670"/>
    <w:rsid w:val="00D22521"/>
    <w:rsid w:val="00D274C0"/>
    <w:rsid w:val="00D30DC3"/>
    <w:rsid w:val="00D358A8"/>
    <w:rsid w:val="00D36631"/>
    <w:rsid w:val="00D36888"/>
    <w:rsid w:val="00D544BC"/>
    <w:rsid w:val="00D550D4"/>
    <w:rsid w:val="00D763C5"/>
    <w:rsid w:val="00D76720"/>
    <w:rsid w:val="00D9217E"/>
    <w:rsid w:val="00D928AD"/>
    <w:rsid w:val="00DB5FFD"/>
    <w:rsid w:val="00DC1EAA"/>
    <w:rsid w:val="00DC233A"/>
    <w:rsid w:val="00DD13BB"/>
    <w:rsid w:val="00DD61E6"/>
    <w:rsid w:val="00DD6B84"/>
    <w:rsid w:val="00DD736C"/>
    <w:rsid w:val="00DE06A3"/>
    <w:rsid w:val="00DE0CEA"/>
    <w:rsid w:val="00DE5F76"/>
    <w:rsid w:val="00DE7E4D"/>
    <w:rsid w:val="00DF3600"/>
    <w:rsid w:val="00DF3E7B"/>
    <w:rsid w:val="00DF713D"/>
    <w:rsid w:val="00E0128F"/>
    <w:rsid w:val="00E04ADA"/>
    <w:rsid w:val="00E05437"/>
    <w:rsid w:val="00E063FC"/>
    <w:rsid w:val="00E116D2"/>
    <w:rsid w:val="00E11F6D"/>
    <w:rsid w:val="00E12860"/>
    <w:rsid w:val="00E138D4"/>
    <w:rsid w:val="00E153E3"/>
    <w:rsid w:val="00E24FBC"/>
    <w:rsid w:val="00E2731E"/>
    <w:rsid w:val="00E43A70"/>
    <w:rsid w:val="00E457F9"/>
    <w:rsid w:val="00E45C89"/>
    <w:rsid w:val="00E466C8"/>
    <w:rsid w:val="00E50B58"/>
    <w:rsid w:val="00E6312A"/>
    <w:rsid w:val="00E726C8"/>
    <w:rsid w:val="00E7415F"/>
    <w:rsid w:val="00E76EE0"/>
    <w:rsid w:val="00E77110"/>
    <w:rsid w:val="00E834B8"/>
    <w:rsid w:val="00E85FF5"/>
    <w:rsid w:val="00E877AF"/>
    <w:rsid w:val="00E910E5"/>
    <w:rsid w:val="00E960A7"/>
    <w:rsid w:val="00EA1C36"/>
    <w:rsid w:val="00EA3170"/>
    <w:rsid w:val="00EA5489"/>
    <w:rsid w:val="00EB3671"/>
    <w:rsid w:val="00EB4697"/>
    <w:rsid w:val="00EC0A8D"/>
    <w:rsid w:val="00EC0AA2"/>
    <w:rsid w:val="00EC3EB6"/>
    <w:rsid w:val="00EC44C7"/>
    <w:rsid w:val="00ED7A15"/>
    <w:rsid w:val="00EE0E14"/>
    <w:rsid w:val="00EE1D94"/>
    <w:rsid w:val="00EF18A2"/>
    <w:rsid w:val="00EF3BED"/>
    <w:rsid w:val="00EF6D02"/>
    <w:rsid w:val="00F12B3E"/>
    <w:rsid w:val="00F133E9"/>
    <w:rsid w:val="00F156FE"/>
    <w:rsid w:val="00F171A9"/>
    <w:rsid w:val="00F176AC"/>
    <w:rsid w:val="00F2063D"/>
    <w:rsid w:val="00F27A6F"/>
    <w:rsid w:val="00F35D4B"/>
    <w:rsid w:val="00F410CF"/>
    <w:rsid w:val="00F43E1D"/>
    <w:rsid w:val="00F45B64"/>
    <w:rsid w:val="00F52FBC"/>
    <w:rsid w:val="00F568EE"/>
    <w:rsid w:val="00F60312"/>
    <w:rsid w:val="00F608A3"/>
    <w:rsid w:val="00F61AE1"/>
    <w:rsid w:val="00F6606A"/>
    <w:rsid w:val="00F6611B"/>
    <w:rsid w:val="00F72418"/>
    <w:rsid w:val="00F7631C"/>
    <w:rsid w:val="00F77CBF"/>
    <w:rsid w:val="00F809E6"/>
    <w:rsid w:val="00F81DEE"/>
    <w:rsid w:val="00F847AD"/>
    <w:rsid w:val="00F85A34"/>
    <w:rsid w:val="00F91EDD"/>
    <w:rsid w:val="00F92D10"/>
    <w:rsid w:val="00FB0D0C"/>
    <w:rsid w:val="00FB445F"/>
    <w:rsid w:val="00FB77A5"/>
    <w:rsid w:val="00FC0BDA"/>
    <w:rsid w:val="00FC3067"/>
    <w:rsid w:val="00FC4F62"/>
    <w:rsid w:val="00FC5BF6"/>
    <w:rsid w:val="00FD1828"/>
    <w:rsid w:val="00FD7ED4"/>
    <w:rsid w:val="00FE04D4"/>
    <w:rsid w:val="00FE29E7"/>
    <w:rsid w:val="00FF012C"/>
    <w:rsid w:val="00FF10E0"/>
    <w:rsid w:val="00FF2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o:colormenu v:ext="edit" strokecolor="none"/>
    </o:shapedefaults>
    <o:shapelayout v:ext="edit">
      <o:idmap v:ext="edit" data="1"/>
    </o:shapelayout>
  </w:shapeDefaults>
  <w:decimalSymbol w:val=","/>
  <w:listSeparator w:val=";"/>
  <w14:docId w14:val="32574480"/>
  <w15:docId w15:val="{16FE12C0-FB70-490B-BE98-F23F329E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22B"/>
    <w:rPr>
      <w:rFonts w:ascii="Times New Roman" w:hAnsi="Times New Roman"/>
      <w:sz w:val="24"/>
      <w:lang w:val="en-US" w:eastAsia="en-US"/>
    </w:rPr>
  </w:style>
  <w:style w:type="paragraph" w:styleId="Balk1">
    <w:name w:val="heading 1"/>
    <w:basedOn w:val="Normal"/>
    <w:next w:val="Normal"/>
    <w:qFormat/>
    <w:rsid w:val="0037122B"/>
    <w:pPr>
      <w:keepNext/>
      <w:jc w:val="center"/>
      <w:outlineLvl w:val="0"/>
    </w:pPr>
    <w:rPr>
      <w:b/>
    </w:rPr>
  </w:style>
  <w:style w:type="paragraph" w:styleId="Balk2">
    <w:name w:val="heading 2"/>
    <w:basedOn w:val="Normal"/>
    <w:next w:val="Normal"/>
    <w:qFormat/>
    <w:rsid w:val="0037122B"/>
    <w:pPr>
      <w:keepNext/>
      <w:ind w:left="283" w:hanging="283"/>
      <w:outlineLvl w:val="1"/>
    </w:pPr>
    <w:rPr>
      <w:b/>
    </w:rPr>
  </w:style>
  <w:style w:type="paragraph" w:styleId="Balk3">
    <w:name w:val="heading 3"/>
    <w:basedOn w:val="Normal"/>
    <w:next w:val="Normal"/>
    <w:qFormat/>
    <w:rsid w:val="0037122B"/>
    <w:pPr>
      <w:keepNext/>
      <w:outlineLvl w:val="2"/>
    </w:pPr>
    <w:rPr>
      <w:b/>
      <w:sz w:val="28"/>
      <w:u w:val="single"/>
    </w:rPr>
  </w:style>
  <w:style w:type="paragraph" w:styleId="Balk4">
    <w:name w:val="heading 4"/>
    <w:basedOn w:val="Normal"/>
    <w:next w:val="Normal"/>
    <w:qFormat/>
    <w:rsid w:val="0037122B"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rsid w:val="0037122B"/>
    <w:pPr>
      <w:keepNext/>
      <w:outlineLvl w:val="4"/>
    </w:pPr>
    <w:rPr>
      <w:b/>
      <w:u w:val="single"/>
    </w:rPr>
  </w:style>
  <w:style w:type="paragraph" w:styleId="Balk6">
    <w:name w:val="heading 6"/>
    <w:basedOn w:val="Normal"/>
    <w:next w:val="Normal"/>
    <w:qFormat/>
    <w:rsid w:val="0037122B"/>
    <w:pPr>
      <w:keepNext/>
      <w:outlineLvl w:val="5"/>
    </w:pPr>
    <w:rPr>
      <w:b/>
      <w:color w:val="FFFFFF"/>
      <w:sz w:val="32"/>
    </w:rPr>
  </w:style>
  <w:style w:type="paragraph" w:styleId="Balk7">
    <w:name w:val="heading 7"/>
    <w:basedOn w:val="Normal"/>
    <w:next w:val="Normal"/>
    <w:qFormat/>
    <w:rsid w:val="0037122B"/>
    <w:pPr>
      <w:keepNext/>
      <w:jc w:val="center"/>
      <w:outlineLvl w:val="6"/>
    </w:pPr>
    <w:rPr>
      <w:b/>
      <w:sz w:val="32"/>
      <w:lang w:val="tr-TR"/>
    </w:rPr>
  </w:style>
  <w:style w:type="paragraph" w:styleId="Balk8">
    <w:name w:val="heading 8"/>
    <w:basedOn w:val="Normal"/>
    <w:next w:val="Normal"/>
    <w:qFormat/>
    <w:rsid w:val="0037122B"/>
    <w:pPr>
      <w:keepNext/>
      <w:jc w:val="center"/>
      <w:outlineLvl w:val="7"/>
    </w:pPr>
    <w:rPr>
      <w:sz w:val="32"/>
      <w:lang w:val="tr-TR"/>
    </w:rPr>
  </w:style>
  <w:style w:type="paragraph" w:styleId="Balk9">
    <w:name w:val="heading 9"/>
    <w:basedOn w:val="Normal"/>
    <w:next w:val="Normal"/>
    <w:qFormat/>
    <w:rsid w:val="0037122B"/>
    <w:pPr>
      <w:keepNext/>
      <w:jc w:val="center"/>
      <w:outlineLvl w:val="8"/>
    </w:pPr>
    <w:rPr>
      <w:sz w:val="28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37122B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rsid w:val="0037122B"/>
    <w:pPr>
      <w:tabs>
        <w:tab w:val="center" w:pos="4320"/>
        <w:tab w:val="right" w:pos="8640"/>
      </w:tabs>
    </w:pPr>
  </w:style>
  <w:style w:type="paragraph" w:styleId="GvdeMetni">
    <w:name w:val="Body Text"/>
    <w:basedOn w:val="Normal"/>
    <w:rsid w:val="0037122B"/>
    <w:rPr>
      <w:b/>
      <w:color w:val="FFFFFF"/>
      <w:sz w:val="28"/>
    </w:rPr>
  </w:style>
  <w:style w:type="paragraph" w:styleId="GvdeMetni2">
    <w:name w:val="Body Text 2"/>
    <w:basedOn w:val="Normal"/>
    <w:rsid w:val="0037122B"/>
    <w:rPr>
      <w:b/>
      <w:u w:val="single"/>
    </w:rPr>
  </w:style>
  <w:style w:type="paragraph" w:styleId="GvdeMetniGirintisi2">
    <w:name w:val="Body Text Indent 2"/>
    <w:basedOn w:val="Normal"/>
    <w:rsid w:val="0037122B"/>
    <w:pPr>
      <w:ind w:left="360"/>
    </w:pPr>
  </w:style>
  <w:style w:type="paragraph" w:styleId="GvdeMetni3">
    <w:name w:val="Body Text 3"/>
    <w:basedOn w:val="Normal"/>
    <w:rsid w:val="0037122B"/>
    <w:rPr>
      <w:b/>
      <w:sz w:val="40"/>
      <w:lang w:val="tr-TR"/>
    </w:rPr>
  </w:style>
  <w:style w:type="paragraph" w:styleId="GvdeMetniGirintisi3">
    <w:name w:val="Body Text Indent 3"/>
    <w:basedOn w:val="Normal"/>
    <w:rsid w:val="0037122B"/>
    <w:pPr>
      <w:ind w:left="426" w:hanging="426"/>
    </w:pPr>
    <w:rPr>
      <w:lang w:val="tr-TR"/>
    </w:rPr>
  </w:style>
  <w:style w:type="paragraph" w:styleId="GvdeMetniGirintisi">
    <w:name w:val="Body Text Indent"/>
    <w:basedOn w:val="Normal"/>
    <w:rsid w:val="0037122B"/>
    <w:pPr>
      <w:spacing w:line="240" w:lineRule="atLeast"/>
      <w:ind w:left="357"/>
      <w:jc w:val="both"/>
    </w:pPr>
    <w:rPr>
      <w:b/>
      <w:color w:val="000000"/>
      <w:sz w:val="18"/>
      <w:lang w:val="tr-TR"/>
    </w:rPr>
  </w:style>
  <w:style w:type="character" w:styleId="SayfaNumaras">
    <w:name w:val="page number"/>
    <w:basedOn w:val="VarsaylanParagrafYazTipi"/>
    <w:rsid w:val="0037122B"/>
  </w:style>
  <w:style w:type="paragraph" w:styleId="BalonMetni">
    <w:name w:val="Balloon Text"/>
    <w:basedOn w:val="Normal"/>
    <w:semiHidden/>
    <w:rsid w:val="008769EE"/>
    <w:rPr>
      <w:rFonts w:ascii="Tahoma" w:hAnsi="Tahoma" w:cs="Tahoma"/>
      <w:sz w:val="16"/>
      <w:szCs w:val="16"/>
    </w:rPr>
  </w:style>
  <w:style w:type="paragraph" w:customStyle="1" w:styleId="NormalkiYanaYasla">
    <w:name w:val="Normal + İki Yana Yasla"/>
    <w:aliases w:val="Sol:  2 cm,Sonra:  4 nk,Satır aralığı:  En az 12 ..."/>
    <w:basedOn w:val="Normal"/>
    <w:rsid w:val="0010593C"/>
    <w:pPr>
      <w:spacing w:after="240" w:line="240" w:lineRule="atLeast"/>
      <w:ind w:left="1134"/>
      <w:jc w:val="both"/>
    </w:pPr>
    <w:rPr>
      <w:rFonts w:eastAsia="ArialMT"/>
      <w:szCs w:val="24"/>
      <w:lang w:val="tr-TR" w:eastAsia="tr-TR"/>
    </w:rPr>
  </w:style>
  <w:style w:type="paragraph" w:customStyle="1" w:styleId="Normal2nk">
    <w:name w:val="Normal + 2 nk"/>
    <w:aliases w:val="Kalın,İki Yana Yasla,Sol:  1,25 cm,Sonra:  1 nk,Satır aral..."/>
    <w:basedOn w:val="Normal"/>
    <w:rsid w:val="002F2F60"/>
    <w:pPr>
      <w:spacing w:after="80" w:line="240" w:lineRule="atLeast"/>
      <w:ind w:left="709"/>
      <w:jc w:val="both"/>
    </w:pPr>
    <w:rPr>
      <w:b/>
      <w:sz w:val="4"/>
      <w:szCs w:val="4"/>
    </w:rPr>
  </w:style>
  <w:style w:type="character" w:customStyle="1" w:styleId="AltBilgiChar">
    <w:name w:val="Alt Bilgi Char"/>
    <w:basedOn w:val="VarsaylanParagrafYazTipi"/>
    <w:link w:val="AltBilgi"/>
    <w:uiPriority w:val="99"/>
    <w:rsid w:val="00A05B2B"/>
    <w:rPr>
      <w:rFonts w:ascii="Times New Roman" w:hAnsi="Times New Roman"/>
      <w:sz w:val="24"/>
      <w:lang w:val="en-US" w:eastAsia="en-US"/>
    </w:rPr>
  </w:style>
  <w:style w:type="paragraph" w:styleId="ListeParagraf">
    <w:name w:val="List Paragraph"/>
    <w:basedOn w:val="Normal"/>
    <w:uiPriority w:val="34"/>
    <w:qFormat/>
    <w:rsid w:val="005C4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tr-TR"/>
    </w:rPr>
  </w:style>
  <w:style w:type="character" w:customStyle="1" w:styleId="stBilgiChar">
    <w:name w:val="Üst Bilgi Char"/>
    <w:basedOn w:val="VarsaylanParagrafYazTipi"/>
    <w:link w:val="stBilgi"/>
    <w:rsid w:val="00F45B64"/>
    <w:rPr>
      <w:rFonts w:ascii="Times New Roman" w:hAnsi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4AA3D-FD30-4750-8410-F350DF0A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486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BÖLÜM 0 : ÝHALEYE DAVET</vt:lpstr>
    </vt:vector>
  </TitlesOfParts>
  <Company>MAYA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BÖLÜM 0 : ÝHALEYE DAVET</dc:title>
  <dc:creator>MAYA</dc:creator>
  <cp:lastModifiedBy>MUHSİN UYSAL</cp:lastModifiedBy>
  <cp:revision>28</cp:revision>
  <cp:lastPrinted>2026-03-04T11:49:00Z</cp:lastPrinted>
  <dcterms:created xsi:type="dcterms:W3CDTF">2026-02-26T07:05:00Z</dcterms:created>
  <dcterms:modified xsi:type="dcterms:W3CDTF">2026-03-04T11:54:00Z</dcterms:modified>
</cp:coreProperties>
</file>