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1C32" w14:textId="77777777" w:rsidR="00B47EAB" w:rsidRPr="00A37363" w:rsidRDefault="00502841" w:rsidP="00A37363">
      <w:pPr>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r w:rsidR="00550EE3" w:rsidRPr="004A73E8">
        <w:rPr>
          <w:rFonts w:ascii="Times New Roman" w:hAnsi="Times New Roman" w:cs="Times New Roman"/>
          <w:b/>
          <w:color w:val="auto"/>
          <w:sz w:val="24"/>
          <w:szCs w:val="24"/>
        </w:rPr>
        <w:t>TEKNİK ŞARTNAME</w:t>
      </w:r>
    </w:p>
    <w:p w14:paraId="2BCE9430" w14:textId="77777777" w:rsidR="00EB1C06" w:rsidRPr="00EB1C06" w:rsidRDefault="00EB1C06" w:rsidP="00EB1C06">
      <w:pPr>
        <w:jc w:val="both"/>
        <w:rPr>
          <w:rFonts w:ascii="Times New Roman" w:hAnsi="Times New Roman" w:cs="Times New Roman"/>
          <w:b/>
          <w:bCs/>
          <w:sz w:val="24"/>
          <w:szCs w:val="24"/>
          <w:u w:val="single"/>
        </w:rPr>
      </w:pPr>
      <w:r w:rsidRPr="00EB1C06">
        <w:rPr>
          <w:rFonts w:ascii="Times New Roman" w:hAnsi="Times New Roman" w:cs="Times New Roman"/>
          <w:b/>
          <w:bCs/>
          <w:sz w:val="24"/>
          <w:szCs w:val="24"/>
          <w:u w:val="single"/>
        </w:rPr>
        <w:t>I – KONU</w:t>
      </w:r>
    </w:p>
    <w:p w14:paraId="52080E1A" w14:textId="43C4522B" w:rsidR="00375B80" w:rsidRDefault="007B0A5B" w:rsidP="00375B80">
      <w:pPr>
        <w:jc w:val="both"/>
        <w:rPr>
          <w:rFonts w:ascii="Times New Roman" w:hAnsi="Times New Roman" w:cs="Times New Roman"/>
          <w:color w:val="auto"/>
          <w:sz w:val="24"/>
          <w:szCs w:val="24"/>
        </w:rPr>
      </w:pPr>
      <w:r w:rsidRPr="007B0A5B">
        <w:rPr>
          <w:rFonts w:ascii="Times New Roman" w:hAnsi="Times New Roman" w:cs="Times New Roman"/>
          <w:color w:val="auto"/>
          <w:sz w:val="24"/>
          <w:szCs w:val="24"/>
        </w:rPr>
        <w:t xml:space="preserve">EÜAŞ </w:t>
      </w:r>
      <w:proofErr w:type="spellStart"/>
      <w:r w:rsidRPr="007B0A5B">
        <w:rPr>
          <w:rFonts w:ascii="Times New Roman" w:hAnsi="Times New Roman" w:cs="Times New Roman"/>
          <w:color w:val="auto"/>
          <w:sz w:val="24"/>
          <w:szCs w:val="24"/>
        </w:rPr>
        <w:t>Hirfanlı</w:t>
      </w:r>
      <w:proofErr w:type="spellEnd"/>
      <w:r w:rsidRPr="007B0A5B">
        <w:rPr>
          <w:rFonts w:ascii="Times New Roman" w:hAnsi="Times New Roman" w:cs="Times New Roman"/>
          <w:color w:val="auto"/>
          <w:sz w:val="24"/>
          <w:szCs w:val="24"/>
        </w:rPr>
        <w:t xml:space="preserve"> ve Yöresi HES İşletme Müdürlüğü</w:t>
      </w:r>
      <w:r w:rsidR="00BF5365">
        <w:rPr>
          <w:rFonts w:ascii="Times New Roman" w:hAnsi="Times New Roman" w:cs="Times New Roman"/>
          <w:color w:val="auto"/>
          <w:sz w:val="24"/>
          <w:szCs w:val="24"/>
        </w:rPr>
        <w:t>ne</w:t>
      </w:r>
      <w:r w:rsidRPr="007B0A5B">
        <w:rPr>
          <w:rFonts w:ascii="Times New Roman" w:hAnsi="Times New Roman" w:cs="Times New Roman"/>
          <w:color w:val="auto"/>
          <w:sz w:val="24"/>
          <w:szCs w:val="24"/>
        </w:rPr>
        <w:t xml:space="preserve"> bağlı Yamula HES İşletme Müdür Yardımcılığının ihtiyacı olan</w:t>
      </w:r>
      <w:r w:rsidR="00375B80" w:rsidRPr="00BB7ABE">
        <w:rPr>
          <w:rFonts w:ascii="Times New Roman" w:hAnsi="Times New Roman" w:cs="Times New Roman"/>
          <w:color w:val="auto"/>
          <w:sz w:val="24"/>
          <w:szCs w:val="24"/>
        </w:rPr>
        <w:t>,</w:t>
      </w:r>
      <w:r w:rsidR="00375B80">
        <w:rPr>
          <w:rFonts w:ascii="Times New Roman" w:hAnsi="Times New Roman" w:cs="Times New Roman"/>
          <w:color w:val="auto"/>
          <w:sz w:val="24"/>
          <w:szCs w:val="24"/>
        </w:rPr>
        <w:t xml:space="preserve"> 46 numara türbin yağının temini </w:t>
      </w:r>
      <w:r w:rsidR="002E6242">
        <w:rPr>
          <w:rFonts w:ascii="Times New Roman" w:hAnsi="Times New Roman" w:cs="Times New Roman"/>
          <w:color w:val="auto"/>
          <w:sz w:val="24"/>
          <w:szCs w:val="24"/>
        </w:rPr>
        <w:t xml:space="preserve">ile </w:t>
      </w:r>
      <w:r w:rsidR="00375B80" w:rsidRPr="00BB7ABE">
        <w:rPr>
          <w:rFonts w:ascii="Times New Roman" w:hAnsi="Times New Roman" w:cs="Times New Roman"/>
          <w:color w:val="auto"/>
          <w:sz w:val="24"/>
          <w:szCs w:val="24"/>
        </w:rPr>
        <w:t xml:space="preserve">ünitelerdeki mevcut yağın boşaltılması, sistemlerin </w:t>
      </w:r>
      <w:proofErr w:type="spellStart"/>
      <w:r w:rsidR="00375B80" w:rsidRPr="00BB7ABE">
        <w:rPr>
          <w:rFonts w:ascii="Times New Roman" w:hAnsi="Times New Roman" w:cs="Times New Roman"/>
          <w:color w:val="auto"/>
          <w:sz w:val="24"/>
          <w:szCs w:val="24"/>
        </w:rPr>
        <w:t>flushing</w:t>
      </w:r>
      <w:proofErr w:type="spellEnd"/>
      <w:r w:rsidR="00375B80" w:rsidRPr="00BB7ABE">
        <w:rPr>
          <w:rFonts w:ascii="Times New Roman" w:hAnsi="Times New Roman" w:cs="Times New Roman"/>
          <w:color w:val="auto"/>
          <w:sz w:val="24"/>
          <w:szCs w:val="24"/>
        </w:rPr>
        <w:t xml:space="preserve"> (yıkama) ve mekanik yöntemlerle temizlenmesi ve yeni yağ </w:t>
      </w:r>
      <w:proofErr w:type="spellStart"/>
      <w:r w:rsidR="00375B80" w:rsidRPr="00BB7ABE">
        <w:rPr>
          <w:rFonts w:ascii="Times New Roman" w:hAnsi="Times New Roman" w:cs="Times New Roman"/>
          <w:color w:val="auto"/>
          <w:sz w:val="24"/>
          <w:szCs w:val="24"/>
        </w:rPr>
        <w:t>dolumunun</w:t>
      </w:r>
      <w:proofErr w:type="spellEnd"/>
      <w:r w:rsidR="00375B80" w:rsidRPr="00BB7ABE">
        <w:rPr>
          <w:rFonts w:ascii="Times New Roman" w:hAnsi="Times New Roman" w:cs="Times New Roman"/>
          <w:color w:val="auto"/>
          <w:sz w:val="24"/>
          <w:szCs w:val="24"/>
        </w:rPr>
        <w:t xml:space="preserve"> yapılması işidir.</w:t>
      </w:r>
    </w:p>
    <w:p w14:paraId="3F97470B" w14:textId="1A11DF2D" w:rsidR="00EB1C06" w:rsidRPr="007E14C3" w:rsidRDefault="007B0A5B" w:rsidP="00EB1C06">
      <w:pPr>
        <w:jc w:val="both"/>
        <w:rPr>
          <w:rFonts w:ascii="Times New Roman" w:hAnsi="Times New Roman" w:cs="Times New Roman"/>
          <w:b/>
          <w:bCs/>
          <w:color w:val="auto"/>
          <w:sz w:val="24"/>
          <w:szCs w:val="24"/>
          <w:u w:val="single"/>
        </w:rPr>
      </w:pPr>
      <w:proofErr w:type="gramStart"/>
      <w:r>
        <w:rPr>
          <w:rFonts w:ascii="Times New Roman" w:hAnsi="Times New Roman" w:cs="Times New Roman"/>
          <w:b/>
          <w:sz w:val="24"/>
          <w:szCs w:val="24"/>
          <w:u w:val="single"/>
        </w:rPr>
        <w:t>II</w:t>
      </w:r>
      <w:r w:rsidRPr="007E14C3">
        <w:rPr>
          <w:rFonts w:ascii="Times New Roman" w:hAnsi="Times New Roman" w:cs="Times New Roman"/>
          <w:b/>
          <w:bCs/>
          <w:color w:val="auto"/>
          <w:sz w:val="24"/>
          <w:szCs w:val="24"/>
          <w:u w:val="single"/>
        </w:rPr>
        <w:t xml:space="preserve"> </w:t>
      </w:r>
      <w:r w:rsidR="00EB1C06" w:rsidRPr="007E14C3">
        <w:rPr>
          <w:rFonts w:ascii="Times New Roman" w:hAnsi="Times New Roman" w:cs="Times New Roman"/>
          <w:b/>
          <w:bCs/>
          <w:color w:val="auto"/>
          <w:sz w:val="24"/>
          <w:szCs w:val="24"/>
          <w:u w:val="single"/>
        </w:rPr>
        <w:t>-</w:t>
      </w:r>
      <w:proofErr w:type="gramEnd"/>
      <w:r w:rsidR="00EB1C06" w:rsidRPr="007E14C3">
        <w:rPr>
          <w:rFonts w:ascii="Times New Roman" w:hAnsi="Times New Roman" w:cs="Times New Roman"/>
          <w:b/>
          <w:bCs/>
          <w:color w:val="auto"/>
          <w:sz w:val="24"/>
          <w:szCs w:val="24"/>
          <w:u w:val="single"/>
        </w:rPr>
        <w:t xml:space="preserve"> KAPSAM </w:t>
      </w:r>
    </w:p>
    <w:p w14:paraId="396A700A" w14:textId="6CC0DAA7" w:rsidR="00BB7ABE" w:rsidRPr="00BB7ABE" w:rsidRDefault="00BB7ABE" w:rsidP="00EC65A7">
      <w:pPr>
        <w:tabs>
          <w:tab w:val="left" w:pos="2205"/>
        </w:tabs>
        <w:jc w:val="both"/>
        <w:rPr>
          <w:rFonts w:ascii="Times New Roman" w:hAnsi="Times New Roman" w:cs="Times New Roman"/>
          <w:color w:val="auto"/>
          <w:sz w:val="24"/>
          <w:szCs w:val="24"/>
        </w:rPr>
      </w:pPr>
      <w:r w:rsidRPr="00BB7ABE">
        <w:rPr>
          <w:rFonts w:ascii="Times New Roman" w:hAnsi="Times New Roman" w:cs="Times New Roman"/>
          <w:color w:val="auto"/>
          <w:sz w:val="24"/>
          <w:szCs w:val="24"/>
        </w:rPr>
        <w:t xml:space="preserve">Bu teknik şartname; temin edilecek 35 varil (7280 litre) yağın teknik özelliklerini, sistem temizlik metodolojisini, çalışma takvimini, muayene, test, kabul ve garanti şartlarını kapsar. </w:t>
      </w:r>
    </w:p>
    <w:p w14:paraId="2B603238" w14:textId="522A3CC7" w:rsidR="00693689" w:rsidRDefault="00161206" w:rsidP="00EC65A7">
      <w:pPr>
        <w:tabs>
          <w:tab w:val="left" w:pos="2205"/>
        </w:tabs>
        <w:jc w:val="both"/>
        <w:rPr>
          <w:rFonts w:ascii="Times New Roman" w:hAnsi="Times New Roman" w:cs="Times New Roman"/>
          <w:b/>
          <w:sz w:val="24"/>
          <w:szCs w:val="24"/>
          <w:u w:val="single"/>
        </w:rPr>
      </w:pPr>
      <w:r>
        <w:rPr>
          <w:rFonts w:ascii="Times New Roman" w:hAnsi="Times New Roman" w:cs="Times New Roman"/>
          <w:b/>
          <w:sz w:val="24"/>
          <w:szCs w:val="24"/>
          <w:u w:val="single"/>
        </w:rPr>
        <w:t>III-TEKNİK HUSUSLAR</w:t>
      </w:r>
      <w:r w:rsidR="00EC65A7" w:rsidRPr="00AA7C45">
        <w:rPr>
          <w:rFonts w:ascii="Times New Roman" w:hAnsi="Times New Roman" w:cs="Times New Roman"/>
          <w:b/>
          <w:sz w:val="24"/>
          <w:szCs w:val="24"/>
          <w:u w:val="single"/>
        </w:rPr>
        <w:t>:</w:t>
      </w:r>
    </w:p>
    <w:p w14:paraId="6EC5C03D" w14:textId="77777777" w:rsidR="00BB7ABE" w:rsidRPr="00BB7ABE" w:rsidRDefault="00BB7ABE" w:rsidP="00BB7ABE">
      <w:pPr>
        <w:pStyle w:val="ListeParagraf"/>
        <w:numPr>
          <w:ilvl w:val="0"/>
          <w:numId w:val="8"/>
        </w:numPr>
        <w:tabs>
          <w:tab w:val="left" w:pos="284"/>
        </w:tabs>
        <w:ind w:left="0" w:firstLine="0"/>
        <w:jc w:val="both"/>
        <w:rPr>
          <w:rFonts w:ascii="Times New Roman" w:hAnsi="Times New Roman" w:cs="Times New Roman"/>
          <w:b/>
          <w:bCs/>
          <w:color w:val="auto"/>
          <w:sz w:val="24"/>
          <w:szCs w:val="24"/>
        </w:rPr>
      </w:pPr>
      <w:r w:rsidRPr="00BB7ABE">
        <w:rPr>
          <w:rFonts w:ascii="Times New Roman" w:hAnsi="Times New Roman" w:cs="Times New Roman"/>
          <w:b/>
          <w:bCs/>
          <w:color w:val="auto"/>
          <w:sz w:val="24"/>
          <w:szCs w:val="24"/>
        </w:rPr>
        <w:t xml:space="preserve">Yağ </w:t>
      </w:r>
      <w:proofErr w:type="spellStart"/>
      <w:r w:rsidRPr="00BB7ABE">
        <w:rPr>
          <w:rFonts w:ascii="Times New Roman" w:hAnsi="Times New Roman" w:cs="Times New Roman"/>
          <w:b/>
          <w:bCs/>
          <w:color w:val="auto"/>
          <w:sz w:val="24"/>
          <w:szCs w:val="24"/>
        </w:rPr>
        <w:t>Spesifikasyonları</w:t>
      </w:r>
      <w:proofErr w:type="spellEnd"/>
      <w:r w:rsidRPr="00BB7ABE">
        <w:rPr>
          <w:rFonts w:ascii="Times New Roman" w:hAnsi="Times New Roman" w:cs="Times New Roman"/>
          <w:b/>
          <w:bCs/>
          <w:color w:val="auto"/>
          <w:sz w:val="24"/>
          <w:szCs w:val="24"/>
        </w:rPr>
        <w:t>:</w:t>
      </w:r>
    </w:p>
    <w:p w14:paraId="247359B9" w14:textId="1FA32B47" w:rsidR="00303006" w:rsidRPr="00BB7ABE" w:rsidRDefault="00BB7ABE" w:rsidP="00BB7ABE">
      <w:pPr>
        <w:pStyle w:val="ListeParagraf"/>
        <w:tabs>
          <w:tab w:val="left" w:pos="284"/>
        </w:tabs>
        <w:ind w:left="0"/>
        <w:jc w:val="both"/>
        <w:rPr>
          <w:rFonts w:ascii="Times New Roman" w:hAnsi="Times New Roman" w:cs="Times New Roman"/>
          <w:color w:val="auto"/>
          <w:sz w:val="24"/>
          <w:szCs w:val="24"/>
        </w:rPr>
      </w:pPr>
      <w:r w:rsidRPr="00BB7ABE">
        <w:rPr>
          <w:rFonts w:ascii="Times New Roman" w:hAnsi="Times New Roman" w:cs="Times New Roman"/>
          <w:color w:val="auto"/>
          <w:sz w:val="24"/>
          <w:szCs w:val="24"/>
        </w:rPr>
        <w:t>Temin edilecek 46 numara türbin yağının (</w:t>
      </w:r>
      <w:r w:rsidR="001100C2">
        <w:rPr>
          <w:rFonts w:ascii="Times New Roman" w:hAnsi="Times New Roman" w:cs="Times New Roman"/>
          <w:color w:val="auto"/>
          <w:sz w:val="24"/>
          <w:szCs w:val="24"/>
        </w:rPr>
        <w:t xml:space="preserve">Mevcutta </w:t>
      </w:r>
      <w:r w:rsidRPr="00BB7ABE">
        <w:rPr>
          <w:rFonts w:ascii="Times New Roman" w:hAnsi="Times New Roman" w:cs="Times New Roman"/>
          <w:color w:val="auto"/>
          <w:sz w:val="24"/>
          <w:szCs w:val="24"/>
        </w:rPr>
        <w:t xml:space="preserve">Mobil </w:t>
      </w:r>
      <w:r w:rsidR="003260BE">
        <w:rPr>
          <w:rFonts w:ascii="Times New Roman" w:hAnsi="Times New Roman" w:cs="Times New Roman"/>
          <w:color w:val="auto"/>
          <w:sz w:val="24"/>
          <w:szCs w:val="24"/>
        </w:rPr>
        <w:t xml:space="preserve">DTE </w:t>
      </w:r>
      <w:proofErr w:type="spellStart"/>
      <w:r w:rsidR="003260BE">
        <w:rPr>
          <w:rFonts w:ascii="Times New Roman" w:hAnsi="Times New Roman" w:cs="Times New Roman"/>
          <w:color w:val="auto"/>
          <w:sz w:val="24"/>
          <w:szCs w:val="24"/>
        </w:rPr>
        <w:t>Oil</w:t>
      </w:r>
      <w:proofErr w:type="spellEnd"/>
      <w:r w:rsidR="003260BE">
        <w:rPr>
          <w:rFonts w:ascii="Times New Roman" w:hAnsi="Times New Roman" w:cs="Times New Roman"/>
          <w:color w:val="auto"/>
          <w:sz w:val="24"/>
          <w:szCs w:val="24"/>
        </w:rPr>
        <w:t xml:space="preserve"> </w:t>
      </w:r>
      <w:proofErr w:type="spellStart"/>
      <w:r w:rsidR="003260BE">
        <w:rPr>
          <w:rFonts w:ascii="Times New Roman" w:hAnsi="Times New Roman" w:cs="Times New Roman"/>
          <w:color w:val="auto"/>
          <w:sz w:val="24"/>
          <w:szCs w:val="24"/>
        </w:rPr>
        <w:t>Medium</w:t>
      </w:r>
      <w:proofErr w:type="spellEnd"/>
      <w:r w:rsidR="001100C2">
        <w:rPr>
          <w:rFonts w:ascii="Times New Roman" w:hAnsi="Times New Roman" w:cs="Times New Roman"/>
          <w:color w:val="auto"/>
          <w:sz w:val="24"/>
          <w:szCs w:val="24"/>
        </w:rPr>
        <w:t xml:space="preserve"> yağı kullanılmakta olup,</w:t>
      </w:r>
      <w:r w:rsidRPr="00BB7ABE">
        <w:rPr>
          <w:rFonts w:ascii="Times New Roman" w:hAnsi="Times New Roman" w:cs="Times New Roman"/>
          <w:color w:val="auto"/>
          <w:sz w:val="24"/>
          <w:szCs w:val="24"/>
        </w:rPr>
        <w:t xml:space="preserve"> muadili) teknik özellikleri aşağıdaki tabloda belirtilen değerleri (+/- %10 sapma ile) karşılamalıdır:</w:t>
      </w:r>
    </w:p>
    <w:tbl>
      <w:tblPr>
        <w:tblW w:w="8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1810"/>
        <w:gridCol w:w="2004"/>
        <w:gridCol w:w="2147"/>
      </w:tblGrid>
      <w:tr w:rsidR="00EC65A7" w:rsidRPr="00EC65A7" w14:paraId="068F7B94" w14:textId="77777777" w:rsidTr="00BB7ABE">
        <w:trPr>
          <w:trHeight w:val="378"/>
        </w:trPr>
        <w:tc>
          <w:tcPr>
            <w:tcW w:w="2908" w:type="dxa"/>
            <w:shd w:val="clear" w:color="auto" w:fill="D0CECE" w:themeFill="background2" w:themeFillShade="E6"/>
          </w:tcPr>
          <w:p w14:paraId="7845DDB4" w14:textId="77777777" w:rsidR="00EC65A7" w:rsidRPr="00EC65A7" w:rsidRDefault="00EC65A7" w:rsidP="00B815E9">
            <w:pPr>
              <w:jc w:val="both"/>
              <w:rPr>
                <w:rFonts w:ascii="Times New Roman" w:hAnsi="Times New Roman" w:cs="Times New Roman"/>
                <w:b/>
              </w:rPr>
            </w:pPr>
            <w:r w:rsidRPr="00EC65A7">
              <w:rPr>
                <w:rFonts w:ascii="Times New Roman" w:hAnsi="Times New Roman" w:cs="Times New Roman"/>
                <w:b/>
              </w:rPr>
              <w:t>Özellikler</w:t>
            </w:r>
          </w:p>
        </w:tc>
        <w:tc>
          <w:tcPr>
            <w:tcW w:w="1810" w:type="dxa"/>
            <w:shd w:val="clear" w:color="auto" w:fill="D0CECE" w:themeFill="background2" w:themeFillShade="E6"/>
          </w:tcPr>
          <w:p w14:paraId="2B5737E1" w14:textId="77777777" w:rsidR="00EC65A7" w:rsidRPr="00EC65A7" w:rsidRDefault="00EC65A7" w:rsidP="00B815E9">
            <w:pPr>
              <w:jc w:val="both"/>
              <w:rPr>
                <w:rFonts w:ascii="Times New Roman" w:hAnsi="Times New Roman" w:cs="Times New Roman"/>
                <w:b/>
              </w:rPr>
            </w:pPr>
            <w:r w:rsidRPr="00EC65A7">
              <w:rPr>
                <w:rFonts w:ascii="Times New Roman" w:hAnsi="Times New Roman" w:cs="Times New Roman"/>
                <w:b/>
              </w:rPr>
              <w:t>Birim</w:t>
            </w:r>
          </w:p>
        </w:tc>
        <w:tc>
          <w:tcPr>
            <w:tcW w:w="2004" w:type="dxa"/>
            <w:shd w:val="clear" w:color="auto" w:fill="D0CECE" w:themeFill="background2" w:themeFillShade="E6"/>
          </w:tcPr>
          <w:p w14:paraId="4C078562" w14:textId="77777777" w:rsidR="00EC65A7" w:rsidRPr="00EC65A7" w:rsidRDefault="00EC65A7" w:rsidP="00B815E9">
            <w:pPr>
              <w:jc w:val="both"/>
              <w:rPr>
                <w:rFonts w:ascii="Times New Roman" w:hAnsi="Times New Roman" w:cs="Times New Roman"/>
                <w:b/>
              </w:rPr>
            </w:pPr>
            <w:r w:rsidRPr="00EC65A7">
              <w:rPr>
                <w:rFonts w:ascii="Times New Roman" w:hAnsi="Times New Roman" w:cs="Times New Roman"/>
                <w:b/>
              </w:rPr>
              <w:t>Standardı (ASTM)</w:t>
            </w:r>
          </w:p>
        </w:tc>
        <w:tc>
          <w:tcPr>
            <w:tcW w:w="2147" w:type="dxa"/>
            <w:shd w:val="clear" w:color="auto" w:fill="D0CECE" w:themeFill="background2" w:themeFillShade="E6"/>
          </w:tcPr>
          <w:p w14:paraId="5794E7DA" w14:textId="77777777" w:rsidR="00EC65A7" w:rsidRPr="00EC65A7" w:rsidRDefault="00EC65A7" w:rsidP="00B815E9">
            <w:pPr>
              <w:jc w:val="both"/>
              <w:rPr>
                <w:rFonts w:ascii="Times New Roman" w:hAnsi="Times New Roman" w:cs="Times New Roman"/>
                <w:b/>
              </w:rPr>
            </w:pPr>
            <w:r w:rsidRPr="00EC65A7">
              <w:rPr>
                <w:rFonts w:ascii="Times New Roman" w:hAnsi="Times New Roman" w:cs="Times New Roman"/>
                <w:b/>
              </w:rPr>
              <w:t>İstenen Değer</w:t>
            </w:r>
          </w:p>
        </w:tc>
      </w:tr>
      <w:tr w:rsidR="00EC65A7" w:rsidRPr="00EC65A7" w14:paraId="431548AC" w14:textId="77777777" w:rsidTr="00BB7ABE">
        <w:trPr>
          <w:trHeight w:val="378"/>
        </w:trPr>
        <w:tc>
          <w:tcPr>
            <w:tcW w:w="2908" w:type="dxa"/>
          </w:tcPr>
          <w:p w14:paraId="49848706"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ISO Viskozite sınıfı</w:t>
            </w:r>
          </w:p>
        </w:tc>
        <w:tc>
          <w:tcPr>
            <w:tcW w:w="1810" w:type="dxa"/>
          </w:tcPr>
          <w:p w14:paraId="7C3CDC19" w14:textId="77777777" w:rsidR="00EC65A7" w:rsidRPr="00303006" w:rsidRDefault="002E6516" w:rsidP="00B815E9">
            <w:pPr>
              <w:jc w:val="both"/>
              <w:rPr>
                <w:rFonts w:ascii="Times New Roman" w:hAnsi="Times New Roman" w:cs="Times New Roman"/>
                <w:sz w:val="24"/>
                <w:szCs w:val="24"/>
              </w:rPr>
            </w:pPr>
            <w:r>
              <w:rPr>
                <w:rFonts w:ascii="Times New Roman" w:hAnsi="Times New Roman" w:cs="Times New Roman"/>
                <w:sz w:val="24"/>
                <w:szCs w:val="24"/>
              </w:rPr>
              <w:t>VG</w:t>
            </w:r>
          </w:p>
        </w:tc>
        <w:tc>
          <w:tcPr>
            <w:tcW w:w="2004" w:type="dxa"/>
          </w:tcPr>
          <w:p w14:paraId="45D4B300"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DIN 51515</w:t>
            </w:r>
            <w:r w:rsidR="00E732C4">
              <w:rPr>
                <w:rFonts w:ascii="Times New Roman" w:hAnsi="Times New Roman" w:cs="Times New Roman"/>
                <w:sz w:val="24"/>
                <w:szCs w:val="24"/>
              </w:rPr>
              <w:t xml:space="preserve"> (R+O)</w:t>
            </w:r>
          </w:p>
        </w:tc>
        <w:tc>
          <w:tcPr>
            <w:tcW w:w="2147" w:type="dxa"/>
          </w:tcPr>
          <w:p w14:paraId="0BE3F406" w14:textId="37756ABA" w:rsidR="00EC65A7" w:rsidRPr="00303006" w:rsidRDefault="00A32C0F" w:rsidP="00B815E9">
            <w:pPr>
              <w:jc w:val="both"/>
              <w:rPr>
                <w:rFonts w:ascii="Times New Roman" w:hAnsi="Times New Roman" w:cs="Times New Roman"/>
                <w:sz w:val="24"/>
                <w:szCs w:val="24"/>
              </w:rPr>
            </w:pPr>
            <w:r>
              <w:rPr>
                <w:rFonts w:ascii="Times New Roman" w:hAnsi="Times New Roman" w:cs="Times New Roman"/>
                <w:sz w:val="24"/>
                <w:szCs w:val="24"/>
              </w:rPr>
              <w:t>46</w:t>
            </w:r>
          </w:p>
        </w:tc>
      </w:tr>
      <w:tr w:rsidR="00EC65A7" w:rsidRPr="00EC65A7" w14:paraId="401C28A5" w14:textId="77777777" w:rsidTr="00BB7ABE">
        <w:trPr>
          <w:trHeight w:val="378"/>
        </w:trPr>
        <w:tc>
          <w:tcPr>
            <w:tcW w:w="2908" w:type="dxa"/>
          </w:tcPr>
          <w:p w14:paraId="1030E45C"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Yoğunluk (15˚C) g/ml</w:t>
            </w:r>
          </w:p>
        </w:tc>
        <w:tc>
          <w:tcPr>
            <w:tcW w:w="1810" w:type="dxa"/>
          </w:tcPr>
          <w:p w14:paraId="3EB55FE2" w14:textId="77777777" w:rsidR="00EC65A7" w:rsidRPr="00303006" w:rsidRDefault="00EC65A7" w:rsidP="00B815E9">
            <w:pPr>
              <w:jc w:val="both"/>
              <w:rPr>
                <w:rFonts w:ascii="Times New Roman" w:hAnsi="Times New Roman" w:cs="Times New Roman"/>
                <w:sz w:val="24"/>
                <w:szCs w:val="24"/>
              </w:rPr>
            </w:pPr>
            <w:proofErr w:type="gramStart"/>
            <w:r w:rsidRPr="00303006">
              <w:rPr>
                <w:rFonts w:ascii="Times New Roman" w:hAnsi="Times New Roman" w:cs="Times New Roman"/>
                <w:sz w:val="24"/>
                <w:szCs w:val="24"/>
              </w:rPr>
              <w:t>gr</w:t>
            </w:r>
            <w:proofErr w:type="gramEnd"/>
            <w:r w:rsidRPr="00303006">
              <w:rPr>
                <w:rFonts w:ascii="Times New Roman" w:hAnsi="Times New Roman" w:cs="Times New Roman"/>
                <w:sz w:val="24"/>
                <w:szCs w:val="24"/>
              </w:rPr>
              <w:t>/ml</w:t>
            </w:r>
          </w:p>
        </w:tc>
        <w:tc>
          <w:tcPr>
            <w:tcW w:w="2004" w:type="dxa"/>
          </w:tcPr>
          <w:p w14:paraId="4F2C3F5C"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AST</w:t>
            </w:r>
            <w:r w:rsidR="00EC65A7" w:rsidRPr="00303006">
              <w:rPr>
                <w:rFonts w:ascii="Times New Roman" w:hAnsi="Times New Roman" w:cs="Times New Roman"/>
                <w:sz w:val="24"/>
                <w:szCs w:val="24"/>
              </w:rPr>
              <w:t>M D 4052</w:t>
            </w:r>
          </w:p>
        </w:tc>
        <w:tc>
          <w:tcPr>
            <w:tcW w:w="2147" w:type="dxa"/>
          </w:tcPr>
          <w:p w14:paraId="6F879997" w14:textId="77777777" w:rsidR="00EC65A7" w:rsidRPr="00303006" w:rsidRDefault="009248FD" w:rsidP="00B815E9">
            <w:pPr>
              <w:jc w:val="both"/>
              <w:rPr>
                <w:rFonts w:ascii="Times New Roman" w:hAnsi="Times New Roman" w:cs="Times New Roman"/>
                <w:sz w:val="24"/>
                <w:szCs w:val="24"/>
              </w:rPr>
            </w:pPr>
            <w:r>
              <w:rPr>
                <w:rFonts w:ascii="Times New Roman" w:hAnsi="Times New Roman" w:cs="Times New Roman"/>
                <w:sz w:val="24"/>
                <w:szCs w:val="24"/>
              </w:rPr>
              <w:t>0,86</w:t>
            </w:r>
            <w:r w:rsidR="003C5030">
              <w:rPr>
                <w:rFonts w:ascii="Times New Roman" w:hAnsi="Times New Roman" w:cs="Times New Roman"/>
                <w:sz w:val="24"/>
                <w:szCs w:val="24"/>
              </w:rPr>
              <w:t>0</w:t>
            </w:r>
          </w:p>
        </w:tc>
      </w:tr>
      <w:tr w:rsidR="00EC65A7" w:rsidRPr="00EC65A7" w14:paraId="5CDE3CA3" w14:textId="77777777" w:rsidTr="00BB7ABE">
        <w:trPr>
          <w:trHeight w:val="378"/>
        </w:trPr>
        <w:tc>
          <w:tcPr>
            <w:tcW w:w="2908" w:type="dxa"/>
          </w:tcPr>
          <w:p w14:paraId="13502646" w14:textId="77777777" w:rsidR="00EC65A7" w:rsidRPr="00303006" w:rsidRDefault="00F0342A" w:rsidP="00B815E9">
            <w:pPr>
              <w:jc w:val="both"/>
              <w:rPr>
                <w:rFonts w:ascii="Times New Roman" w:hAnsi="Times New Roman" w:cs="Times New Roman"/>
                <w:sz w:val="24"/>
                <w:szCs w:val="24"/>
              </w:rPr>
            </w:pPr>
            <w:r>
              <w:rPr>
                <w:rFonts w:ascii="Times New Roman" w:hAnsi="Times New Roman" w:cs="Times New Roman"/>
                <w:sz w:val="24"/>
                <w:szCs w:val="24"/>
              </w:rPr>
              <w:t>Parlama N</w:t>
            </w:r>
            <w:r w:rsidR="00EC65A7" w:rsidRPr="00303006">
              <w:rPr>
                <w:rFonts w:ascii="Times New Roman" w:hAnsi="Times New Roman" w:cs="Times New Roman"/>
                <w:sz w:val="24"/>
                <w:szCs w:val="24"/>
              </w:rPr>
              <w:t>oktası</w:t>
            </w:r>
          </w:p>
        </w:tc>
        <w:tc>
          <w:tcPr>
            <w:tcW w:w="1810" w:type="dxa"/>
          </w:tcPr>
          <w:p w14:paraId="04D9073A"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˚C</w:t>
            </w:r>
          </w:p>
        </w:tc>
        <w:tc>
          <w:tcPr>
            <w:tcW w:w="2004" w:type="dxa"/>
          </w:tcPr>
          <w:p w14:paraId="14F6ED9A"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AST</w:t>
            </w:r>
            <w:r w:rsidR="00EC65A7" w:rsidRPr="00303006">
              <w:rPr>
                <w:rFonts w:ascii="Times New Roman" w:hAnsi="Times New Roman" w:cs="Times New Roman"/>
                <w:sz w:val="24"/>
                <w:szCs w:val="24"/>
              </w:rPr>
              <w:t>M D 92</w:t>
            </w:r>
          </w:p>
        </w:tc>
        <w:tc>
          <w:tcPr>
            <w:tcW w:w="2147" w:type="dxa"/>
          </w:tcPr>
          <w:p w14:paraId="6005E2E4" w14:textId="77777777" w:rsidR="00EC65A7" w:rsidRPr="00303006" w:rsidRDefault="003C5030" w:rsidP="00B815E9">
            <w:pPr>
              <w:jc w:val="both"/>
              <w:rPr>
                <w:rFonts w:ascii="Times New Roman" w:hAnsi="Times New Roman" w:cs="Times New Roman"/>
                <w:sz w:val="24"/>
                <w:szCs w:val="24"/>
              </w:rPr>
            </w:pPr>
            <w:r>
              <w:rPr>
                <w:rFonts w:ascii="Times New Roman" w:hAnsi="Times New Roman" w:cs="Times New Roman"/>
                <w:sz w:val="24"/>
                <w:szCs w:val="24"/>
              </w:rPr>
              <w:t>224</w:t>
            </w:r>
          </w:p>
        </w:tc>
      </w:tr>
      <w:tr w:rsidR="00EC65A7" w:rsidRPr="00EC65A7" w14:paraId="588677E3" w14:textId="77777777" w:rsidTr="00BB7ABE">
        <w:trPr>
          <w:trHeight w:val="378"/>
        </w:trPr>
        <w:tc>
          <w:tcPr>
            <w:tcW w:w="2908" w:type="dxa"/>
          </w:tcPr>
          <w:p w14:paraId="54C92410"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Akma Noktası</w:t>
            </w:r>
          </w:p>
        </w:tc>
        <w:tc>
          <w:tcPr>
            <w:tcW w:w="1810" w:type="dxa"/>
          </w:tcPr>
          <w:p w14:paraId="43795467"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˚C</w:t>
            </w:r>
          </w:p>
        </w:tc>
        <w:tc>
          <w:tcPr>
            <w:tcW w:w="2004" w:type="dxa"/>
          </w:tcPr>
          <w:p w14:paraId="20A7BE0C"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AST</w:t>
            </w:r>
            <w:r w:rsidR="00EC65A7" w:rsidRPr="00303006">
              <w:rPr>
                <w:rFonts w:ascii="Times New Roman" w:hAnsi="Times New Roman" w:cs="Times New Roman"/>
                <w:sz w:val="24"/>
                <w:szCs w:val="24"/>
              </w:rPr>
              <w:t>M D 97</w:t>
            </w:r>
          </w:p>
        </w:tc>
        <w:tc>
          <w:tcPr>
            <w:tcW w:w="2147" w:type="dxa"/>
          </w:tcPr>
          <w:p w14:paraId="5E32A8E6" w14:textId="77777777" w:rsidR="00EC65A7" w:rsidRPr="00303006" w:rsidRDefault="0031287E" w:rsidP="00B815E9">
            <w:pPr>
              <w:jc w:val="both"/>
              <w:rPr>
                <w:rFonts w:ascii="Times New Roman" w:hAnsi="Times New Roman" w:cs="Times New Roman"/>
                <w:sz w:val="24"/>
                <w:szCs w:val="24"/>
              </w:rPr>
            </w:pPr>
            <w:r>
              <w:rPr>
                <w:rFonts w:ascii="Times New Roman" w:hAnsi="Times New Roman" w:cs="Times New Roman"/>
                <w:sz w:val="24"/>
                <w:szCs w:val="24"/>
              </w:rPr>
              <w:t>-16</w:t>
            </w:r>
            <w:r w:rsidR="003C5030">
              <w:rPr>
                <w:rFonts w:ascii="Times New Roman" w:hAnsi="Times New Roman" w:cs="Times New Roman"/>
                <w:sz w:val="24"/>
                <w:szCs w:val="24"/>
              </w:rPr>
              <w:t xml:space="preserve"> </w:t>
            </w:r>
          </w:p>
        </w:tc>
      </w:tr>
      <w:tr w:rsidR="00EC65A7" w:rsidRPr="00EC65A7" w14:paraId="7D9D426D" w14:textId="77777777" w:rsidTr="00BB7ABE">
        <w:trPr>
          <w:trHeight w:val="367"/>
        </w:trPr>
        <w:tc>
          <w:tcPr>
            <w:tcW w:w="2908" w:type="dxa"/>
          </w:tcPr>
          <w:p w14:paraId="39B234BA"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 xml:space="preserve">Viskozite (40˚C), </w:t>
            </w:r>
            <w:proofErr w:type="spellStart"/>
            <w:r w:rsidRPr="00303006">
              <w:rPr>
                <w:rFonts w:ascii="Times New Roman" w:hAnsi="Times New Roman" w:cs="Times New Roman"/>
                <w:sz w:val="24"/>
                <w:szCs w:val="24"/>
              </w:rPr>
              <w:t>cSt</w:t>
            </w:r>
            <w:proofErr w:type="spellEnd"/>
          </w:p>
        </w:tc>
        <w:tc>
          <w:tcPr>
            <w:tcW w:w="1810" w:type="dxa"/>
          </w:tcPr>
          <w:p w14:paraId="049DA7AE" w14:textId="77777777" w:rsidR="00EC65A7" w:rsidRPr="00303006" w:rsidRDefault="00EC65A7" w:rsidP="00B815E9">
            <w:pPr>
              <w:jc w:val="both"/>
              <w:rPr>
                <w:rFonts w:ascii="Times New Roman" w:hAnsi="Times New Roman" w:cs="Times New Roman"/>
                <w:sz w:val="24"/>
                <w:szCs w:val="24"/>
              </w:rPr>
            </w:pPr>
            <w:proofErr w:type="gramStart"/>
            <w:r w:rsidRPr="00303006">
              <w:rPr>
                <w:rFonts w:ascii="Times New Roman" w:hAnsi="Times New Roman" w:cs="Times New Roman"/>
                <w:sz w:val="24"/>
                <w:szCs w:val="24"/>
              </w:rPr>
              <w:t>mm</w:t>
            </w:r>
            <w:proofErr w:type="gramEnd"/>
            <w:r w:rsidRPr="00303006">
              <w:rPr>
                <w:rFonts w:ascii="Times New Roman" w:hAnsi="Times New Roman" w:cs="Times New Roman"/>
                <w:sz w:val="24"/>
                <w:szCs w:val="24"/>
              </w:rPr>
              <w:t>²/san</w:t>
            </w:r>
          </w:p>
        </w:tc>
        <w:tc>
          <w:tcPr>
            <w:tcW w:w="2004" w:type="dxa"/>
          </w:tcPr>
          <w:p w14:paraId="2F36651A"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AST</w:t>
            </w:r>
            <w:r w:rsidR="00EC65A7" w:rsidRPr="00303006">
              <w:rPr>
                <w:rFonts w:ascii="Times New Roman" w:hAnsi="Times New Roman" w:cs="Times New Roman"/>
                <w:sz w:val="24"/>
                <w:szCs w:val="24"/>
              </w:rPr>
              <w:t>M D 445</w:t>
            </w:r>
          </w:p>
        </w:tc>
        <w:tc>
          <w:tcPr>
            <w:tcW w:w="2147" w:type="dxa"/>
          </w:tcPr>
          <w:p w14:paraId="54D15456" w14:textId="2D078DBD" w:rsidR="00EC65A7" w:rsidRPr="00303006" w:rsidRDefault="00892AD2" w:rsidP="00B815E9">
            <w:pPr>
              <w:jc w:val="both"/>
              <w:rPr>
                <w:rFonts w:ascii="Times New Roman" w:hAnsi="Times New Roman" w:cs="Times New Roman"/>
                <w:sz w:val="24"/>
                <w:szCs w:val="24"/>
              </w:rPr>
            </w:pPr>
            <w:r>
              <w:rPr>
                <w:rFonts w:ascii="Times New Roman" w:hAnsi="Times New Roman" w:cs="Times New Roman"/>
                <w:sz w:val="24"/>
                <w:szCs w:val="24"/>
              </w:rPr>
              <w:t>50</w:t>
            </w:r>
            <w:r w:rsidR="009A516F">
              <w:rPr>
                <w:rFonts w:ascii="Times New Roman" w:hAnsi="Times New Roman" w:cs="Times New Roman"/>
                <w:sz w:val="24"/>
                <w:szCs w:val="24"/>
              </w:rPr>
              <w:t xml:space="preserve"> (maksimum)</w:t>
            </w:r>
          </w:p>
        </w:tc>
      </w:tr>
      <w:tr w:rsidR="00EC65A7" w:rsidRPr="00EC65A7" w14:paraId="4C3355C3" w14:textId="77777777" w:rsidTr="00BB7ABE">
        <w:trPr>
          <w:trHeight w:val="378"/>
        </w:trPr>
        <w:tc>
          <w:tcPr>
            <w:tcW w:w="2908" w:type="dxa"/>
          </w:tcPr>
          <w:p w14:paraId="150A51FA"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Viskozite İndeksi</w:t>
            </w:r>
          </w:p>
        </w:tc>
        <w:tc>
          <w:tcPr>
            <w:tcW w:w="1810" w:type="dxa"/>
          </w:tcPr>
          <w:p w14:paraId="47F79965" w14:textId="77777777" w:rsidR="00EC65A7" w:rsidRPr="00303006" w:rsidRDefault="00EC65A7" w:rsidP="00B815E9">
            <w:pPr>
              <w:jc w:val="both"/>
              <w:rPr>
                <w:rFonts w:ascii="Times New Roman" w:hAnsi="Times New Roman" w:cs="Times New Roman"/>
                <w:sz w:val="24"/>
                <w:szCs w:val="24"/>
              </w:rPr>
            </w:pPr>
          </w:p>
        </w:tc>
        <w:tc>
          <w:tcPr>
            <w:tcW w:w="2004" w:type="dxa"/>
          </w:tcPr>
          <w:p w14:paraId="00C48CAA"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AST</w:t>
            </w:r>
            <w:r w:rsidR="00EC65A7" w:rsidRPr="00303006">
              <w:rPr>
                <w:rFonts w:ascii="Times New Roman" w:hAnsi="Times New Roman" w:cs="Times New Roman"/>
                <w:sz w:val="24"/>
                <w:szCs w:val="24"/>
              </w:rPr>
              <w:t>M D 2270</w:t>
            </w:r>
          </w:p>
        </w:tc>
        <w:tc>
          <w:tcPr>
            <w:tcW w:w="2147" w:type="dxa"/>
          </w:tcPr>
          <w:p w14:paraId="0F55087D" w14:textId="77777777" w:rsidR="00EC65A7" w:rsidRPr="00303006" w:rsidRDefault="003C5030" w:rsidP="00B815E9">
            <w:pPr>
              <w:jc w:val="both"/>
              <w:rPr>
                <w:rFonts w:ascii="Times New Roman" w:hAnsi="Times New Roman" w:cs="Times New Roman"/>
                <w:sz w:val="24"/>
                <w:szCs w:val="24"/>
              </w:rPr>
            </w:pPr>
            <w:r>
              <w:rPr>
                <w:rFonts w:ascii="Times New Roman" w:hAnsi="Times New Roman" w:cs="Times New Roman"/>
                <w:sz w:val="24"/>
                <w:szCs w:val="24"/>
              </w:rPr>
              <w:t>100</w:t>
            </w:r>
          </w:p>
        </w:tc>
      </w:tr>
      <w:tr w:rsidR="00EC65A7" w:rsidRPr="00EC65A7" w14:paraId="4B1578CD" w14:textId="77777777" w:rsidTr="00BB7ABE">
        <w:trPr>
          <w:trHeight w:val="378"/>
        </w:trPr>
        <w:tc>
          <w:tcPr>
            <w:tcW w:w="2908" w:type="dxa"/>
          </w:tcPr>
          <w:p w14:paraId="686E0193"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Nötralizasyon Sayısı</w:t>
            </w:r>
          </w:p>
        </w:tc>
        <w:tc>
          <w:tcPr>
            <w:tcW w:w="1810" w:type="dxa"/>
          </w:tcPr>
          <w:p w14:paraId="5F3F63EE" w14:textId="77777777" w:rsidR="00EC65A7" w:rsidRPr="00303006" w:rsidRDefault="00EC65A7" w:rsidP="00B815E9">
            <w:pPr>
              <w:jc w:val="both"/>
              <w:rPr>
                <w:rFonts w:ascii="Times New Roman" w:hAnsi="Times New Roman" w:cs="Times New Roman"/>
                <w:sz w:val="24"/>
                <w:szCs w:val="24"/>
              </w:rPr>
            </w:pPr>
            <w:proofErr w:type="gramStart"/>
            <w:r w:rsidRPr="00303006">
              <w:rPr>
                <w:rFonts w:ascii="Times New Roman" w:hAnsi="Times New Roman" w:cs="Times New Roman"/>
                <w:sz w:val="24"/>
                <w:szCs w:val="24"/>
              </w:rPr>
              <w:t>mg</w:t>
            </w:r>
            <w:proofErr w:type="gramEnd"/>
            <w:r w:rsidRPr="00303006">
              <w:rPr>
                <w:rFonts w:ascii="Times New Roman" w:hAnsi="Times New Roman" w:cs="Times New Roman"/>
                <w:sz w:val="24"/>
                <w:szCs w:val="24"/>
              </w:rPr>
              <w:t xml:space="preserve"> KOH/gr yağ</w:t>
            </w:r>
          </w:p>
        </w:tc>
        <w:tc>
          <w:tcPr>
            <w:tcW w:w="2004" w:type="dxa"/>
          </w:tcPr>
          <w:p w14:paraId="1DE98126"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 xml:space="preserve">ASTM </w:t>
            </w:r>
            <w:r w:rsidR="00EC65A7" w:rsidRPr="00303006">
              <w:rPr>
                <w:rFonts w:ascii="Times New Roman" w:hAnsi="Times New Roman" w:cs="Times New Roman"/>
                <w:sz w:val="24"/>
                <w:szCs w:val="24"/>
              </w:rPr>
              <w:t>D-974</w:t>
            </w:r>
          </w:p>
        </w:tc>
        <w:tc>
          <w:tcPr>
            <w:tcW w:w="2147" w:type="dxa"/>
          </w:tcPr>
          <w:p w14:paraId="220C408F"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0,2 (maksimum)</w:t>
            </w:r>
          </w:p>
        </w:tc>
      </w:tr>
      <w:tr w:rsidR="00EC65A7" w:rsidRPr="00EC65A7" w14:paraId="356ABDCD" w14:textId="77777777" w:rsidTr="00BB7ABE">
        <w:trPr>
          <w:trHeight w:val="620"/>
        </w:trPr>
        <w:tc>
          <w:tcPr>
            <w:tcW w:w="2908" w:type="dxa"/>
          </w:tcPr>
          <w:p w14:paraId="11C83BEC"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Emülsiyon Testi (</w:t>
            </w:r>
            <w:smartTag w:uri="urn:schemas-microsoft-com:office:smarttags" w:element="metricconverter">
              <w:smartTagPr>
                <w:attr w:name="ProductID" w:val="54 ﾰC"/>
              </w:smartTagPr>
              <w:r w:rsidRPr="00303006">
                <w:rPr>
                  <w:rFonts w:ascii="Times New Roman" w:hAnsi="Times New Roman" w:cs="Times New Roman"/>
                  <w:sz w:val="24"/>
                  <w:szCs w:val="24"/>
                </w:rPr>
                <w:t>54 °C</w:t>
              </w:r>
            </w:smartTag>
            <w:r w:rsidRPr="00303006">
              <w:rPr>
                <w:rFonts w:ascii="Times New Roman" w:hAnsi="Times New Roman" w:cs="Times New Roman"/>
                <w:sz w:val="24"/>
                <w:szCs w:val="24"/>
              </w:rPr>
              <w:t xml:space="preserve"> minimum, ml 42-38-0) </w:t>
            </w:r>
          </w:p>
        </w:tc>
        <w:tc>
          <w:tcPr>
            <w:tcW w:w="1810" w:type="dxa"/>
          </w:tcPr>
          <w:p w14:paraId="49AF9258"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ml/</w:t>
            </w:r>
            <w:proofErr w:type="spellStart"/>
            <w:r w:rsidRPr="00303006">
              <w:rPr>
                <w:rFonts w:ascii="Times New Roman" w:hAnsi="Times New Roman" w:cs="Times New Roman"/>
                <w:sz w:val="24"/>
                <w:szCs w:val="24"/>
              </w:rPr>
              <w:t>dk</w:t>
            </w:r>
            <w:proofErr w:type="spellEnd"/>
          </w:p>
        </w:tc>
        <w:tc>
          <w:tcPr>
            <w:tcW w:w="2004" w:type="dxa"/>
          </w:tcPr>
          <w:p w14:paraId="6F8E09FD"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 xml:space="preserve">ASTM </w:t>
            </w:r>
            <w:r w:rsidR="00EC65A7" w:rsidRPr="00303006">
              <w:rPr>
                <w:rFonts w:ascii="Times New Roman" w:hAnsi="Times New Roman" w:cs="Times New Roman"/>
                <w:sz w:val="24"/>
                <w:szCs w:val="24"/>
              </w:rPr>
              <w:t>D-1401</w:t>
            </w:r>
          </w:p>
        </w:tc>
        <w:tc>
          <w:tcPr>
            <w:tcW w:w="2147" w:type="dxa"/>
          </w:tcPr>
          <w:p w14:paraId="37222ED0" w14:textId="45989FD3" w:rsidR="00EC65A7" w:rsidRPr="00303006" w:rsidRDefault="00892AD2" w:rsidP="00B815E9">
            <w:pPr>
              <w:jc w:val="both"/>
              <w:rPr>
                <w:rFonts w:ascii="Times New Roman" w:hAnsi="Times New Roman" w:cs="Times New Roman"/>
                <w:sz w:val="24"/>
                <w:szCs w:val="24"/>
              </w:rPr>
            </w:pPr>
            <w:r>
              <w:rPr>
                <w:rFonts w:ascii="Times New Roman" w:hAnsi="Times New Roman" w:cs="Times New Roman"/>
                <w:sz w:val="24"/>
                <w:szCs w:val="24"/>
              </w:rPr>
              <w:t>25</w:t>
            </w:r>
            <w:r w:rsidR="00EC65A7" w:rsidRPr="00303006">
              <w:rPr>
                <w:rFonts w:ascii="Times New Roman" w:hAnsi="Times New Roman" w:cs="Times New Roman"/>
                <w:sz w:val="24"/>
                <w:szCs w:val="24"/>
              </w:rPr>
              <w:t xml:space="preserve"> (maksimum)</w:t>
            </w:r>
          </w:p>
        </w:tc>
      </w:tr>
      <w:tr w:rsidR="00EC65A7" w:rsidRPr="00EC65A7" w14:paraId="46957471" w14:textId="77777777" w:rsidTr="00BB7ABE">
        <w:trPr>
          <w:trHeight w:val="543"/>
        </w:trPr>
        <w:tc>
          <w:tcPr>
            <w:tcW w:w="2908" w:type="dxa"/>
          </w:tcPr>
          <w:p w14:paraId="5B002BF3"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 xml:space="preserve">Köpük Tem./Köpük </w:t>
            </w:r>
            <w:proofErr w:type="spellStart"/>
            <w:r w:rsidRPr="00303006">
              <w:rPr>
                <w:rFonts w:ascii="Times New Roman" w:hAnsi="Times New Roman" w:cs="Times New Roman"/>
                <w:sz w:val="24"/>
                <w:szCs w:val="24"/>
              </w:rPr>
              <w:t>Stb</w:t>
            </w:r>
            <w:proofErr w:type="spellEnd"/>
            <w:r w:rsidRPr="00303006">
              <w:rPr>
                <w:rFonts w:ascii="Times New Roman" w:hAnsi="Times New Roman" w:cs="Times New Roman"/>
                <w:sz w:val="24"/>
                <w:szCs w:val="24"/>
              </w:rPr>
              <w:t>.</w:t>
            </w:r>
          </w:p>
        </w:tc>
        <w:tc>
          <w:tcPr>
            <w:tcW w:w="1810" w:type="dxa"/>
          </w:tcPr>
          <w:p w14:paraId="30A2F83F"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ml</w:t>
            </w:r>
          </w:p>
        </w:tc>
        <w:tc>
          <w:tcPr>
            <w:tcW w:w="2004" w:type="dxa"/>
          </w:tcPr>
          <w:p w14:paraId="771A6319"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 xml:space="preserve">ASTM </w:t>
            </w:r>
            <w:r w:rsidR="00EC65A7" w:rsidRPr="00303006">
              <w:rPr>
                <w:rFonts w:ascii="Times New Roman" w:hAnsi="Times New Roman" w:cs="Times New Roman"/>
                <w:sz w:val="24"/>
                <w:szCs w:val="24"/>
              </w:rPr>
              <w:t>D-892</w:t>
            </w:r>
          </w:p>
        </w:tc>
        <w:tc>
          <w:tcPr>
            <w:tcW w:w="2147" w:type="dxa"/>
          </w:tcPr>
          <w:p w14:paraId="4A58AA98" w14:textId="77777777" w:rsidR="00EC65A7" w:rsidRPr="00303006" w:rsidRDefault="00EC65A7" w:rsidP="009248FD">
            <w:pPr>
              <w:jc w:val="both"/>
              <w:rPr>
                <w:rFonts w:ascii="Times New Roman" w:hAnsi="Times New Roman" w:cs="Times New Roman"/>
                <w:sz w:val="24"/>
                <w:szCs w:val="24"/>
              </w:rPr>
            </w:pPr>
            <w:r w:rsidRPr="00303006">
              <w:rPr>
                <w:rFonts w:ascii="Times New Roman" w:hAnsi="Times New Roman" w:cs="Times New Roman"/>
                <w:sz w:val="24"/>
                <w:szCs w:val="24"/>
              </w:rPr>
              <w:t xml:space="preserve">50/0 </w:t>
            </w:r>
          </w:p>
        </w:tc>
      </w:tr>
      <w:tr w:rsidR="00EC65A7" w:rsidRPr="00EC65A7" w14:paraId="188CBA14" w14:textId="77777777" w:rsidTr="00BB7ABE">
        <w:trPr>
          <w:trHeight w:val="378"/>
        </w:trPr>
        <w:tc>
          <w:tcPr>
            <w:tcW w:w="2908" w:type="dxa"/>
          </w:tcPr>
          <w:p w14:paraId="6EA0EA1D"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Pas Önleme Karakteristiği</w:t>
            </w:r>
          </w:p>
        </w:tc>
        <w:tc>
          <w:tcPr>
            <w:tcW w:w="1810" w:type="dxa"/>
          </w:tcPr>
          <w:p w14:paraId="2E425D49" w14:textId="77777777" w:rsidR="00EC65A7" w:rsidRPr="00303006" w:rsidRDefault="00EC65A7" w:rsidP="001D5AA3">
            <w:pPr>
              <w:tabs>
                <w:tab w:val="center" w:pos="788"/>
              </w:tabs>
              <w:jc w:val="both"/>
              <w:rPr>
                <w:rFonts w:ascii="Times New Roman" w:hAnsi="Times New Roman" w:cs="Times New Roman"/>
                <w:sz w:val="24"/>
                <w:szCs w:val="24"/>
              </w:rPr>
            </w:pPr>
            <w:r w:rsidRPr="00303006">
              <w:rPr>
                <w:rFonts w:ascii="Times New Roman" w:hAnsi="Times New Roman" w:cs="Times New Roman"/>
                <w:sz w:val="24"/>
                <w:szCs w:val="24"/>
              </w:rPr>
              <w:t>-</w:t>
            </w:r>
            <w:r w:rsidR="001D5AA3">
              <w:rPr>
                <w:rFonts w:ascii="Times New Roman" w:hAnsi="Times New Roman" w:cs="Times New Roman"/>
                <w:sz w:val="24"/>
                <w:szCs w:val="24"/>
              </w:rPr>
              <w:tab/>
            </w:r>
          </w:p>
        </w:tc>
        <w:tc>
          <w:tcPr>
            <w:tcW w:w="2004" w:type="dxa"/>
          </w:tcPr>
          <w:p w14:paraId="43019203"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 xml:space="preserve">ASTM </w:t>
            </w:r>
            <w:r w:rsidR="00EC65A7" w:rsidRPr="00303006">
              <w:rPr>
                <w:rFonts w:ascii="Times New Roman" w:hAnsi="Times New Roman" w:cs="Times New Roman"/>
                <w:sz w:val="24"/>
                <w:szCs w:val="24"/>
              </w:rPr>
              <w:t>D-665B</w:t>
            </w:r>
          </w:p>
        </w:tc>
        <w:tc>
          <w:tcPr>
            <w:tcW w:w="2147" w:type="dxa"/>
          </w:tcPr>
          <w:p w14:paraId="2E4B446C"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Geçer</w:t>
            </w:r>
          </w:p>
        </w:tc>
      </w:tr>
      <w:tr w:rsidR="00EC65A7" w:rsidRPr="00EC65A7" w14:paraId="0ED4C8CC" w14:textId="77777777" w:rsidTr="00BB7ABE">
        <w:trPr>
          <w:trHeight w:val="643"/>
        </w:trPr>
        <w:tc>
          <w:tcPr>
            <w:tcW w:w="2908" w:type="dxa"/>
          </w:tcPr>
          <w:p w14:paraId="69CB58BF"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 xml:space="preserve">Bakır Şerit Korozyon Testi </w:t>
            </w:r>
          </w:p>
          <w:p w14:paraId="39187C2B"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 xml:space="preserve">(3 saat </w:t>
            </w:r>
            <w:smartTag w:uri="urn:schemas-microsoft-com:office:smarttags" w:element="metricconverter">
              <w:smartTagPr>
                <w:attr w:name="ProductID" w:val="100 ﾰC"/>
              </w:smartTagPr>
              <w:r w:rsidRPr="00303006">
                <w:rPr>
                  <w:rFonts w:ascii="Times New Roman" w:hAnsi="Times New Roman" w:cs="Times New Roman"/>
                  <w:sz w:val="24"/>
                  <w:szCs w:val="24"/>
                </w:rPr>
                <w:t>100 °C</w:t>
              </w:r>
            </w:smartTag>
            <w:r w:rsidRPr="00303006">
              <w:rPr>
                <w:rFonts w:ascii="Times New Roman" w:hAnsi="Times New Roman" w:cs="Times New Roman"/>
                <w:sz w:val="24"/>
                <w:szCs w:val="24"/>
              </w:rPr>
              <w:t>)</w:t>
            </w:r>
          </w:p>
        </w:tc>
        <w:tc>
          <w:tcPr>
            <w:tcW w:w="1810" w:type="dxa"/>
          </w:tcPr>
          <w:p w14:paraId="7B603CDB" w14:textId="77777777"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w:t>
            </w:r>
          </w:p>
        </w:tc>
        <w:tc>
          <w:tcPr>
            <w:tcW w:w="2004" w:type="dxa"/>
          </w:tcPr>
          <w:p w14:paraId="360BA973" w14:textId="77777777" w:rsidR="00EC65A7" w:rsidRPr="00303006" w:rsidRDefault="001D5AA3" w:rsidP="00B815E9">
            <w:pPr>
              <w:jc w:val="both"/>
              <w:rPr>
                <w:rFonts w:ascii="Times New Roman" w:hAnsi="Times New Roman" w:cs="Times New Roman"/>
                <w:sz w:val="24"/>
                <w:szCs w:val="24"/>
              </w:rPr>
            </w:pPr>
            <w:r>
              <w:rPr>
                <w:rFonts w:ascii="Times New Roman" w:hAnsi="Times New Roman" w:cs="Times New Roman"/>
                <w:sz w:val="24"/>
                <w:szCs w:val="24"/>
              </w:rPr>
              <w:t xml:space="preserve">ASTM </w:t>
            </w:r>
            <w:r w:rsidR="00EC65A7" w:rsidRPr="00303006">
              <w:rPr>
                <w:rFonts w:ascii="Times New Roman" w:hAnsi="Times New Roman" w:cs="Times New Roman"/>
                <w:sz w:val="24"/>
                <w:szCs w:val="24"/>
              </w:rPr>
              <w:t>D-130</w:t>
            </w:r>
          </w:p>
        </w:tc>
        <w:tc>
          <w:tcPr>
            <w:tcW w:w="2147" w:type="dxa"/>
          </w:tcPr>
          <w:p w14:paraId="78707F69" w14:textId="2FEE06CE" w:rsidR="00EC65A7" w:rsidRPr="00303006" w:rsidRDefault="00EC65A7" w:rsidP="00B815E9">
            <w:pPr>
              <w:jc w:val="both"/>
              <w:rPr>
                <w:rFonts w:ascii="Times New Roman" w:hAnsi="Times New Roman" w:cs="Times New Roman"/>
                <w:sz w:val="24"/>
                <w:szCs w:val="24"/>
              </w:rPr>
            </w:pPr>
            <w:r w:rsidRPr="00303006">
              <w:rPr>
                <w:rFonts w:ascii="Times New Roman" w:hAnsi="Times New Roman" w:cs="Times New Roman"/>
                <w:sz w:val="24"/>
                <w:szCs w:val="24"/>
              </w:rPr>
              <w:t>1</w:t>
            </w:r>
            <w:r w:rsidR="003D5681">
              <w:rPr>
                <w:rFonts w:ascii="Times New Roman" w:hAnsi="Times New Roman" w:cs="Times New Roman"/>
                <w:sz w:val="24"/>
                <w:szCs w:val="24"/>
              </w:rPr>
              <w:t>B</w:t>
            </w:r>
          </w:p>
        </w:tc>
      </w:tr>
      <w:tr w:rsidR="00892AD2" w:rsidRPr="00EC65A7" w14:paraId="4458E838" w14:textId="77777777" w:rsidTr="00BB7ABE">
        <w:trPr>
          <w:trHeight w:val="450"/>
        </w:trPr>
        <w:tc>
          <w:tcPr>
            <w:tcW w:w="2908" w:type="dxa"/>
          </w:tcPr>
          <w:p w14:paraId="48AA3E31" w14:textId="21419AEC" w:rsidR="00892AD2" w:rsidRPr="00303006" w:rsidRDefault="00892AD2" w:rsidP="00B815E9">
            <w:pPr>
              <w:jc w:val="both"/>
              <w:rPr>
                <w:rFonts w:ascii="Times New Roman" w:hAnsi="Times New Roman" w:cs="Times New Roman"/>
                <w:sz w:val="24"/>
                <w:szCs w:val="24"/>
              </w:rPr>
            </w:pPr>
            <w:r>
              <w:rPr>
                <w:rFonts w:ascii="Times New Roman" w:hAnsi="Times New Roman" w:cs="Times New Roman"/>
                <w:sz w:val="24"/>
                <w:szCs w:val="24"/>
              </w:rPr>
              <w:t>RPVOT (</w:t>
            </w:r>
            <w:proofErr w:type="spellStart"/>
            <w:r>
              <w:rPr>
                <w:rFonts w:ascii="Times New Roman" w:hAnsi="Times New Roman" w:cs="Times New Roman"/>
                <w:sz w:val="24"/>
                <w:szCs w:val="24"/>
              </w:rPr>
              <w:t>Oksidasyon</w:t>
            </w:r>
            <w:proofErr w:type="spellEnd"/>
            <w:r>
              <w:rPr>
                <w:rFonts w:ascii="Times New Roman" w:hAnsi="Times New Roman" w:cs="Times New Roman"/>
                <w:sz w:val="24"/>
                <w:szCs w:val="24"/>
              </w:rPr>
              <w:t xml:space="preserve"> Kararlılığı)</w:t>
            </w:r>
          </w:p>
        </w:tc>
        <w:tc>
          <w:tcPr>
            <w:tcW w:w="1810" w:type="dxa"/>
          </w:tcPr>
          <w:p w14:paraId="4620CBB8" w14:textId="492020B4" w:rsidR="00892AD2" w:rsidRPr="00303006" w:rsidRDefault="00664102" w:rsidP="00B815E9">
            <w:pPr>
              <w:jc w:val="both"/>
              <w:rPr>
                <w:rFonts w:ascii="Times New Roman" w:hAnsi="Times New Roman" w:cs="Times New Roman"/>
                <w:sz w:val="24"/>
                <w:szCs w:val="24"/>
              </w:rPr>
            </w:pPr>
            <w:r>
              <w:rPr>
                <w:rFonts w:ascii="Times New Roman" w:hAnsi="Times New Roman" w:cs="Times New Roman"/>
                <w:sz w:val="24"/>
                <w:szCs w:val="24"/>
              </w:rPr>
              <w:t>dakika</w:t>
            </w:r>
          </w:p>
        </w:tc>
        <w:tc>
          <w:tcPr>
            <w:tcW w:w="2004" w:type="dxa"/>
          </w:tcPr>
          <w:p w14:paraId="73343D96" w14:textId="6B624935" w:rsidR="00892AD2" w:rsidRDefault="00892AD2" w:rsidP="00B815E9">
            <w:pPr>
              <w:jc w:val="both"/>
              <w:rPr>
                <w:rFonts w:ascii="Times New Roman" w:hAnsi="Times New Roman" w:cs="Times New Roman"/>
                <w:sz w:val="24"/>
                <w:szCs w:val="24"/>
              </w:rPr>
            </w:pPr>
            <w:r>
              <w:rPr>
                <w:rFonts w:ascii="Times New Roman" w:hAnsi="Times New Roman" w:cs="Times New Roman"/>
                <w:sz w:val="24"/>
                <w:szCs w:val="24"/>
              </w:rPr>
              <w:t>ASTM D2272</w:t>
            </w:r>
          </w:p>
        </w:tc>
        <w:tc>
          <w:tcPr>
            <w:tcW w:w="2147" w:type="dxa"/>
          </w:tcPr>
          <w:p w14:paraId="362BAB57" w14:textId="056DE9B7" w:rsidR="00892AD2" w:rsidRPr="00303006" w:rsidRDefault="00B23B6D" w:rsidP="00B815E9">
            <w:pPr>
              <w:jc w:val="both"/>
              <w:rPr>
                <w:rFonts w:ascii="Times New Roman" w:hAnsi="Times New Roman" w:cs="Times New Roman"/>
                <w:sz w:val="24"/>
                <w:szCs w:val="24"/>
              </w:rPr>
            </w:pPr>
            <w:r>
              <w:rPr>
                <w:rFonts w:ascii="Times New Roman" w:hAnsi="Times New Roman" w:cs="Times New Roman"/>
                <w:sz w:val="24"/>
                <w:szCs w:val="24"/>
              </w:rPr>
              <w:t>7</w:t>
            </w:r>
            <w:r w:rsidR="00664102">
              <w:rPr>
                <w:rFonts w:ascii="Times New Roman" w:hAnsi="Times New Roman" w:cs="Times New Roman"/>
                <w:sz w:val="24"/>
                <w:szCs w:val="24"/>
              </w:rPr>
              <w:t>00(minimum)</w:t>
            </w:r>
          </w:p>
        </w:tc>
      </w:tr>
      <w:tr w:rsidR="00892AD2" w:rsidRPr="00EC65A7" w14:paraId="64A37138" w14:textId="77777777" w:rsidTr="00BB7ABE">
        <w:trPr>
          <w:trHeight w:val="450"/>
        </w:trPr>
        <w:tc>
          <w:tcPr>
            <w:tcW w:w="2908" w:type="dxa"/>
          </w:tcPr>
          <w:p w14:paraId="3765579B" w14:textId="45D0BF6B" w:rsidR="00892AD2" w:rsidRDefault="00892AD2" w:rsidP="00B815E9">
            <w:pPr>
              <w:jc w:val="both"/>
              <w:rPr>
                <w:rFonts w:ascii="Times New Roman" w:hAnsi="Times New Roman" w:cs="Times New Roman"/>
                <w:sz w:val="24"/>
                <w:szCs w:val="24"/>
              </w:rPr>
            </w:pPr>
            <w:r>
              <w:rPr>
                <w:rFonts w:ascii="Times New Roman" w:hAnsi="Times New Roman" w:cs="Times New Roman"/>
                <w:sz w:val="24"/>
                <w:szCs w:val="24"/>
              </w:rPr>
              <w:t>Temizlik Seviyesi</w:t>
            </w:r>
          </w:p>
        </w:tc>
        <w:tc>
          <w:tcPr>
            <w:tcW w:w="1810" w:type="dxa"/>
          </w:tcPr>
          <w:p w14:paraId="45DEA110" w14:textId="77777777" w:rsidR="00892AD2" w:rsidRPr="00303006" w:rsidRDefault="00892AD2" w:rsidP="00B815E9">
            <w:pPr>
              <w:jc w:val="both"/>
              <w:rPr>
                <w:rFonts w:ascii="Times New Roman" w:hAnsi="Times New Roman" w:cs="Times New Roman"/>
                <w:sz w:val="24"/>
                <w:szCs w:val="24"/>
              </w:rPr>
            </w:pPr>
          </w:p>
        </w:tc>
        <w:tc>
          <w:tcPr>
            <w:tcW w:w="2004" w:type="dxa"/>
          </w:tcPr>
          <w:p w14:paraId="08D5AECB" w14:textId="77403531" w:rsidR="00892AD2" w:rsidRDefault="00892AD2" w:rsidP="00B815E9">
            <w:pPr>
              <w:jc w:val="both"/>
              <w:rPr>
                <w:rFonts w:ascii="Times New Roman" w:hAnsi="Times New Roman" w:cs="Times New Roman"/>
                <w:sz w:val="24"/>
                <w:szCs w:val="24"/>
              </w:rPr>
            </w:pPr>
            <w:r>
              <w:rPr>
                <w:rFonts w:ascii="Times New Roman" w:hAnsi="Times New Roman" w:cs="Times New Roman"/>
                <w:sz w:val="24"/>
                <w:szCs w:val="24"/>
              </w:rPr>
              <w:t>ISO 4406</w:t>
            </w:r>
          </w:p>
        </w:tc>
        <w:tc>
          <w:tcPr>
            <w:tcW w:w="2147" w:type="dxa"/>
          </w:tcPr>
          <w:p w14:paraId="089F5C45" w14:textId="7D25FF58" w:rsidR="00892AD2" w:rsidRDefault="00892AD2" w:rsidP="00B815E9">
            <w:pPr>
              <w:jc w:val="both"/>
              <w:rPr>
                <w:rFonts w:ascii="Times New Roman" w:hAnsi="Times New Roman" w:cs="Times New Roman"/>
                <w:sz w:val="24"/>
                <w:szCs w:val="24"/>
              </w:rPr>
            </w:pPr>
            <w:r>
              <w:rPr>
                <w:rFonts w:ascii="Times New Roman" w:hAnsi="Times New Roman" w:cs="Times New Roman"/>
                <w:sz w:val="24"/>
                <w:szCs w:val="24"/>
              </w:rPr>
              <w:t>1</w:t>
            </w:r>
            <w:r w:rsidR="00ED33C6">
              <w:rPr>
                <w:rFonts w:ascii="Times New Roman" w:hAnsi="Times New Roman" w:cs="Times New Roman"/>
                <w:sz w:val="24"/>
                <w:szCs w:val="24"/>
              </w:rPr>
              <w:t>7</w:t>
            </w:r>
            <w:r>
              <w:rPr>
                <w:rFonts w:ascii="Times New Roman" w:hAnsi="Times New Roman" w:cs="Times New Roman"/>
                <w:sz w:val="24"/>
                <w:szCs w:val="24"/>
              </w:rPr>
              <w:t>/1</w:t>
            </w:r>
            <w:r w:rsidR="00ED33C6">
              <w:rPr>
                <w:rFonts w:ascii="Times New Roman" w:hAnsi="Times New Roman" w:cs="Times New Roman"/>
                <w:sz w:val="24"/>
                <w:szCs w:val="24"/>
              </w:rPr>
              <w:t>5</w:t>
            </w:r>
            <w:r>
              <w:rPr>
                <w:rFonts w:ascii="Times New Roman" w:hAnsi="Times New Roman" w:cs="Times New Roman"/>
                <w:sz w:val="24"/>
                <w:szCs w:val="24"/>
              </w:rPr>
              <w:t>/1</w:t>
            </w:r>
            <w:r w:rsidR="00ED33C6">
              <w:rPr>
                <w:rFonts w:ascii="Times New Roman" w:hAnsi="Times New Roman" w:cs="Times New Roman"/>
                <w:sz w:val="24"/>
                <w:szCs w:val="24"/>
              </w:rPr>
              <w:t>2</w:t>
            </w:r>
            <w:r>
              <w:rPr>
                <w:rFonts w:ascii="Times New Roman" w:hAnsi="Times New Roman" w:cs="Times New Roman"/>
                <w:sz w:val="24"/>
                <w:szCs w:val="24"/>
              </w:rPr>
              <w:t>(</w:t>
            </w:r>
            <w:proofErr w:type="spellStart"/>
            <w:r>
              <w:rPr>
                <w:rFonts w:ascii="Times New Roman" w:hAnsi="Times New Roman" w:cs="Times New Roman"/>
                <w:sz w:val="24"/>
                <w:szCs w:val="24"/>
              </w:rPr>
              <w:t>max</w:t>
            </w:r>
            <w:proofErr w:type="spellEnd"/>
            <w:r w:rsidR="00664102">
              <w:rPr>
                <w:rFonts w:ascii="Times New Roman" w:hAnsi="Times New Roman" w:cs="Times New Roman"/>
                <w:sz w:val="24"/>
                <w:szCs w:val="24"/>
              </w:rPr>
              <w:t>.</w:t>
            </w:r>
            <w:r>
              <w:rPr>
                <w:rFonts w:ascii="Times New Roman" w:hAnsi="Times New Roman" w:cs="Times New Roman"/>
                <w:sz w:val="24"/>
                <w:szCs w:val="24"/>
              </w:rPr>
              <w:t>)</w:t>
            </w:r>
          </w:p>
        </w:tc>
      </w:tr>
      <w:tr w:rsidR="00892AD2" w:rsidRPr="00EC65A7" w14:paraId="53C223C5" w14:textId="77777777" w:rsidTr="00BB7ABE">
        <w:trPr>
          <w:trHeight w:val="60"/>
        </w:trPr>
        <w:tc>
          <w:tcPr>
            <w:tcW w:w="2908" w:type="dxa"/>
          </w:tcPr>
          <w:p w14:paraId="3F568A5A" w14:textId="37E1AE6B" w:rsidR="00892AD2" w:rsidRDefault="00892AD2" w:rsidP="00B815E9">
            <w:pPr>
              <w:jc w:val="both"/>
              <w:rPr>
                <w:rFonts w:ascii="Times New Roman" w:hAnsi="Times New Roman" w:cs="Times New Roman"/>
                <w:sz w:val="24"/>
                <w:szCs w:val="24"/>
              </w:rPr>
            </w:pPr>
            <w:r>
              <w:rPr>
                <w:rFonts w:ascii="Times New Roman" w:hAnsi="Times New Roman" w:cs="Times New Roman"/>
                <w:sz w:val="24"/>
                <w:szCs w:val="24"/>
              </w:rPr>
              <w:t xml:space="preserve">Hava Ayrıştırma </w:t>
            </w:r>
            <w:r w:rsidR="00664102">
              <w:rPr>
                <w:rFonts w:ascii="Times New Roman" w:hAnsi="Times New Roman" w:cs="Times New Roman"/>
                <w:sz w:val="24"/>
                <w:szCs w:val="24"/>
              </w:rPr>
              <w:t xml:space="preserve">Süresi(50 </w:t>
            </w:r>
            <w:r w:rsidR="00664102" w:rsidRPr="00303006">
              <w:rPr>
                <w:rFonts w:ascii="Times New Roman" w:hAnsi="Times New Roman" w:cs="Times New Roman"/>
                <w:sz w:val="24"/>
                <w:szCs w:val="24"/>
              </w:rPr>
              <w:t>˚C</w:t>
            </w:r>
            <w:r w:rsidR="00664102">
              <w:rPr>
                <w:rFonts w:ascii="Times New Roman" w:hAnsi="Times New Roman" w:cs="Times New Roman"/>
                <w:sz w:val="24"/>
                <w:szCs w:val="24"/>
              </w:rPr>
              <w:t>)</w:t>
            </w:r>
          </w:p>
        </w:tc>
        <w:tc>
          <w:tcPr>
            <w:tcW w:w="1810" w:type="dxa"/>
          </w:tcPr>
          <w:p w14:paraId="76067AA1" w14:textId="6BD16BD9" w:rsidR="00892AD2" w:rsidRPr="00303006" w:rsidRDefault="00664102" w:rsidP="00B815E9">
            <w:pPr>
              <w:jc w:val="both"/>
              <w:rPr>
                <w:rFonts w:ascii="Times New Roman" w:hAnsi="Times New Roman" w:cs="Times New Roman"/>
                <w:sz w:val="24"/>
                <w:szCs w:val="24"/>
              </w:rPr>
            </w:pPr>
            <w:r>
              <w:rPr>
                <w:rFonts w:ascii="Times New Roman" w:hAnsi="Times New Roman" w:cs="Times New Roman"/>
                <w:sz w:val="24"/>
                <w:szCs w:val="24"/>
              </w:rPr>
              <w:t>dakika</w:t>
            </w:r>
          </w:p>
        </w:tc>
        <w:tc>
          <w:tcPr>
            <w:tcW w:w="2004" w:type="dxa"/>
          </w:tcPr>
          <w:p w14:paraId="719B6DD1" w14:textId="33D81B48" w:rsidR="00892AD2" w:rsidRDefault="00664102" w:rsidP="00B815E9">
            <w:pPr>
              <w:jc w:val="both"/>
              <w:rPr>
                <w:rFonts w:ascii="Times New Roman" w:hAnsi="Times New Roman" w:cs="Times New Roman"/>
                <w:sz w:val="24"/>
                <w:szCs w:val="24"/>
              </w:rPr>
            </w:pPr>
            <w:r>
              <w:rPr>
                <w:rFonts w:ascii="Times New Roman" w:hAnsi="Times New Roman" w:cs="Times New Roman"/>
                <w:sz w:val="24"/>
                <w:szCs w:val="24"/>
              </w:rPr>
              <w:t>ASTM D3427</w:t>
            </w:r>
          </w:p>
        </w:tc>
        <w:tc>
          <w:tcPr>
            <w:tcW w:w="2147" w:type="dxa"/>
          </w:tcPr>
          <w:p w14:paraId="72D0EA87" w14:textId="4AB2BA4F" w:rsidR="00892AD2" w:rsidRDefault="00664102" w:rsidP="00B815E9">
            <w:pPr>
              <w:jc w:val="both"/>
              <w:rPr>
                <w:rFonts w:ascii="Times New Roman" w:hAnsi="Times New Roman" w:cs="Times New Roman"/>
                <w:sz w:val="24"/>
                <w:szCs w:val="24"/>
              </w:rPr>
            </w:pPr>
            <w:r>
              <w:rPr>
                <w:rFonts w:ascii="Times New Roman" w:hAnsi="Times New Roman" w:cs="Times New Roman"/>
                <w:sz w:val="24"/>
                <w:szCs w:val="24"/>
              </w:rPr>
              <w:t>5(maksimum)</w:t>
            </w:r>
          </w:p>
        </w:tc>
      </w:tr>
    </w:tbl>
    <w:p w14:paraId="049ECCF3" w14:textId="77777777" w:rsidR="00BB7ABE" w:rsidRPr="00BB7ABE" w:rsidRDefault="00BB7ABE" w:rsidP="00BB7ABE">
      <w:pPr>
        <w:suppressAutoHyphens w:val="0"/>
        <w:spacing w:before="100" w:beforeAutospacing="1" w:after="100" w:afterAutospacing="1" w:line="240" w:lineRule="auto"/>
        <w:rPr>
          <w:rFonts w:ascii="Times New Roman" w:eastAsia="Times New Roman" w:hAnsi="Times New Roman" w:cs="Times New Roman"/>
          <w:color w:val="auto"/>
          <w:sz w:val="24"/>
          <w:szCs w:val="24"/>
          <w:lang w:eastAsia="tr-TR"/>
        </w:rPr>
      </w:pPr>
      <w:r w:rsidRPr="00BB7ABE">
        <w:rPr>
          <w:rFonts w:ascii="Times New Roman" w:eastAsia="Times New Roman" w:hAnsi="Times New Roman" w:cs="Times New Roman"/>
          <w:b/>
          <w:bCs/>
          <w:color w:val="auto"/>
          <w:sz w:val="24"/>
          <w:szCs w:val="24"/>
          <w:lang w:eastAsia="tr-TR"/>
        </w:rPr>
        <w:lastRenderedPageBreak/>
        <w:t>2. Sistem Temizliği ve Yağ Değişimi Operasyonu:</w:t>
      </w:r>
    </w:p>
    <w:p w14:paraId="5B29484A" w14:textId="77777777" w:rsidR="00BB7ABE" w:rsidRPr="00BB7ABE" w:rsidRDefault="00BB7ABE" w:rsidP="00BB7ABE">
      <w:pPr>
        <w:pStyle w:val="ListeParagraf"/>
        <w:numPr>
          <w:ilvl w:val="0"/>
          <w:numId w:val="12"/>
        </w:numPr>
        <w:jc w:val="both"/>
        <w:rPr>
          <w:rFonts w:ascii="Times New Roman" w:hAnsi="Times New Roman" w:cs="Times New Roman"/>
          <w:bCs/>
          <w:sz w:val="24"/>
          <w:szCs w:val="24"/>
        </w:rPr>
      </w:pPr>
      <w:r w:rsidRPr="00BB7ABE">
        <w:rPr>
          <w:rFonts w:ascii="Times New Roman" w:hAnsi="Times New Roman" w:cs="Times New Roman"/>
          <w:bCs/>
          <w:sz w:val="24"/>
          <w:szCs w:val="24"/>
        </w:rPr>
        <w:t xml:space="preserve">Ünitelerdeki mevcut yağın boşaltılması, sistemin temizlenmesi ve yeni yağın dolumu işlemleri Yüklenici tarafından, İşletme Müdürlüğü gözetiminde yapılacaktır. </w:t>
      </w:r>
    </w:p>
    <w:p w14:paraId="59C719B2" w14:textId="77777777" w:rsidR="00BB7ABE" w:rsidRPr="00BB7ABE" w:rsidRDefault="00BB7ABE" w:rsidP="00BB7ABE">
      <w:pPr>
        <w:pStyle w:val="ListeParagraf"/>
        <w:numPr>
          <w:ilvl w:val="0"/>
          <w:numId w:val="12"/>
        </w:numPr>
        <w:jc w:val="both"/>
        <w:rPr>
          <w:rFonts w:ascii="Times New Roman" w:hAnsi="Times New Roman" w:cs="Times New Roman"/>
          <w:bCs/>
          <w:sz w:val="24"/>
          <w:szCs w:val="24"/>
        </w:rPr>
      </w:pPr>
      <w:r w:rsidRPr="00BB7ABE">
        <w:rPr>
          <w:rFonts w:ascii="Times New Roman" w:hAnsi="Times New Roman" w:cs="Times New Roman"/>
          <w:b/>
          <w:sz w:val="24"/>
          <w:szCs w:val="24"/>
        </w:rPr>
        <w:t>Mekanik Temizlik:</w:t>
      </w:r>
      <w:r w:rsidRPr="00BB7ABE">
        <w:rPr>
          <w:rFonts w:ascii="Times New Roman" w:hAnsi="Times New Roman" w:cs="Times New Roman"/>
          <w:bCs/>
          <w:sz w:val="24"/>
          <w:szCs w:val="24"/>
        </w:rPr>
        <w:t xml:space="preserve"> Hız regülatörü tankları Yüklenici tarafından açılacak, mekanik temizliği yapılacak ve tüm tortu/kalıntılardan arındırılacaktır. </w:t>
      </w:r>
    </w:p>
    <w:p w14:paraId="4631A133" w14:textId="4E6C03FA" w:rsidR="00BB7ABE" w:rsidRDefault="00BB7ABE" w:rsidP="00BB7ABE">
      <w:pPr>
        <w:pStyle w:val="ListeParagraf"/>
        <w:numPr>
          <w:ilvl w:val="0"/>
          <w:numId w:val="12"/>
        </w:numPr>
        <w:jc w:val="both"/>
        <w:rPr>
          <w:rFonts w:ascii="Times New Roman" w:hAnsi="Times New Roman" w:cs="Times New Roman"/>
          <w:bCs/>
          <w:sz w:val="24"/>
          <w:szCs w:val="24"/>
        </w:rPr>
      </w:pPr>
      <w:proofErr w:type="spellStart"/>
      <w:r w:rsidRPr="00BB7ABE">
        <w:rPr>
          <w:rFonts w:ascii="Times New Roman" w:hAnsi="Times New Roman" w:cs="Times New Roman"/>
          <w:b/>
          <w:sz w:val="24"/>
          <w:szCs w:val="24"/>
        </w:rPr>
        <w:t>Flushing</w:t>
      </w:r>
      <w:proofErr w:type="spellEnd"/>
      <w:r w:rsidRPr="00BB7ABE">
        <w:rPr>
          <w:rFonts w:ascii="Times New Roman" w:hAnsi="Times New Roman" w:cs="Times New Roman"/>
          <w:b/>
          <w:sz w:val="24"/>
          <w:szCs w:val="24"/>
        </w:rPr>
        <w:t xml:space="preserve"> (Yıkama):</w:t>
      </w:r>
      <w:r w:rsidRPr="00BB7ABE">
        <w:rPr>
          <w:rFonts w:ascii="Times New Roman" w:hAnsi="Times New Roman" w:cs="Times New Roman"/>
          <w:bCs/>
          <w:sz w:val="24"/>
          <w:szCs w:val="24"/>
        </w:rPr>
        <w:t xml:space="preserve"> </w:t>
      </w:r>
      <w:r w:rsidR="00ED33C6" w:rsidRPr="00ED33C6">
        <w:rPr>
          <w:rFonts w:ascii="Times New Roman" w:hAnsi="Times New Roman" w:cs="Times New Roman"/>
          <w:bCs/>
          <w:sz w:val="24"/>
          <w:szCs w:val="24"/>
        </w:rPr>
        <w:t xml:space="preserve">Fiziksel müdahalenin mümkün olmadığı taşıyıcı ve kılavuz yatak hazneleri ile boru hatlarının temizliği; türbin yağı sistemlerine uygun </w:t>
      </w:r>
      <w:proofErr w:type="spellStart"/>
      <w:r w:rsidR="00ED33C6" w:rsidRPr="00ED33C6">
        <w:rPr>
          <w:rFonts w:ascii="Times New Roman" w:hAnsi="Times New Roman" w:cs="Times New Roman"/>
          <w:bCs/>
          <w:sz w:val="24"/>
          <w:szCs w:val="24"/>
        </w:rPr>
        <w:t>flushing</w:t>
      </w:r>
      <w:proofErr w:type="spellEnd"/>
      <w:r w:rsidR="00ED33C6" w:rsidRPr="00ED33C6">
        <w:rPr>
          <w:rFonts w:ascii="Times New Roman" w:hAnsi="Times New Roman" w:cs="Times New Roman"/>
          <w:bCs/>
          <w:sz w:val="24"/>
          <w:szCs w:val="24"/>
        </w:rPr>
        <w:t xml:space="preserve"> yağı ve/veya üretici tavsiyelerine uygun temizleme akışkanları kullanılarak gerçekleştirilecektir. Kullanılacak </w:t>
      </w:r>
      <w:proofErr w:type="spellStart"/>
      <w:r w:rsidR="00ED33C6" w:rsidRPr="00ED33C6">
        <w:rPr>
          <w:rFonts w:ascii="Times New Roman" w:hAnsi="Times New Roman" w:cs="Times New Roman"/>
          <w:bCs/>
          <w:sz w:val="24"/>
          <w:szCs w:val="24"/>
        </w:rPr>
        <w:t>flushing</w:t>
      </w:r>
      <w:proofErr w:type="spellEnd"/>
      <w:r w:rsidR="00ED33C6" w:rsidRPr="00ED33C6">
        <w:rPr>
          <w:rFonts w:ascii="Times New Roman" w:hAnsi="Times New Roman" w:cs="Times New Roman"/>
          <w:bCs/>
          <w:sz w:val="24"/>
          <w:szCs w:val="24"/>
        </w:rPr>
        <w:t xml:space="preserve"> yağı ve temizleme akışkanlarının sistemde bulunan conta, boya, </w:t>
      </w:r>
      <w:proofErr w:type="spellStart"/>
      <w:r w:rsidR="00ED33C6" w:rsidRPr="00ED33C6">
        <w:rPr>
          <w:rFonts w:ascii="Times New Roman" w:hAnsi="Times New Roman" w:cs="Times New Roman"/>
          <w:bCs/>
          <w:sz w:val="24"/>
          <w:szCs w:val="24"/>
        </w:rPr>
        <w:t>elastomer</w:t>
      </w:r>
      <w:proofErr w:type="spellEnd"/>
      <w:r w:rsidR="00ED33C6" w:rsidRPr="00ED33C6">
        <w:rPr>
          <w:rFonts w:ascii="Times New Roman" w:hAnsi="Times New Roman" w:cs="Times New Roman"/>
          <w:bCs/>
          <w:sz w:val="24"/>
          <w:szCs w:val="24"/>
        </w:rPr>
        <w:t>, sızdırmazlık elemanları ve metal yüzeylere zarar vermeyeceği yüklenici tarafından yazılı olarak taahhüt edilecektir.</w:t>
      </w:r>
    </w:p>
    <w:p w14:paraId="20E173F3" w14:textId="4E2FFF60" w:rsidR="007F20B4" w:rsidRDefault="007F20B4" w:rsidP="00BB7ABE">
      <w:pPr>
        <w:pStyle w:val="ListeParagraf"/>
        <w:numPr>
          <w:ilvl w:val="0"/>
          <w:numId w:val="12"/>
        </w:numPr>
        <w:jc w:val="both"/>
        <w:rPr>
          <w:rFonts w:ascii="Times New Roman" w:hAnsi="Times New Roman" w:cs="Times New Roman"/>
          <w:bCs/>
          <w:sz w:val="24"/>
          <w:szCs w:val="24"/>
        </w:rPr>
      </w:pPr>
      <w:proofErr w:type="spellStart"/>
      <w:r w:rsidRPr="007F20B4">
        <w:rPr>
          <w:rFonts w:ascii="Times New Roman" w:hAnsi="Times New Roman" w:cs="Times New Roman"/>
          <w:bCs/>
          <w:sz w:val="24"/>
          <w:szCs w:val="24"/>
        </w:rPr>
        <w:t>Flushing</w:t>
      </w:r>
      <w:proofErr w:type="spellEnd"/>
      <w:r w:rsidRPr="007F20B4">
        <w:rPr>
          <w:rFonts w:ascii="Times New Roman" w:hAnsi="Times New Roman" w:cs="Times New Roman"/>
          <w:bCs/>
          <w:sz w:val="24"/>
          <w:szCs w:val="24"/>
        </w:rPr>
        <w:t xml:space="preserve"> ve </w:t>
      </w:r>
      <w:proofErr w:type="spellStart"/>
      <w:r w:rsidRPr="007F20B4">
        <w:rPr>
          <w:rFonts w:ascii="Times New Roman" w:hAnsi="Times New Roman" w:cs="Times New Roman"/>
          <w:bCs/>
          <w:sz w:val="24"/>
          <w:szCs w:val="24"/>
        </w:rPr>
        <w:t>filtrasyon</w:t>
      </w:r>
      <w:proofErr w:type="spellEnd"/>
      <w:r w:rsidRPr="007F20B4">
        <w:rPr>
          <w:rFonts w:ascii="Times New Roman" w:hAnsi="Times New Roman" w:cs="Times New Roman"/>
          <w:bCs/>
          <w:sz w:val="24"/>
          <w:szCs w:val="24"/>
        </w:rPr>
        <w:t xml:space="preserve"> esnasında kullanılacak filtre elemanları minimum 5 mikron (mutlak) gözenek çapında olacak ve tüm filtre sarf malzemeleri yüklenici tarafından karşılanacaktır."</w:t>
      </w:r>
    </w:p>
    <w:p w14:paraId="2B2CA51A" w14:textId="3AF32419" w:rsidR="005525A3" w:rsidRPr="00BB7ABE" w:rsidRDefault="005525A3" w:rsidP="00BB7ABE">
      <w:pPr>
        <w:pStyle w:val="ListeParagraf"/>
        <w:numPr>
          <w:ilvl w:val="0"/>
          <w:numId w:val="12"/>
        </w:numPr>
        <w:jc w:val="both"/>
        <w:rPr>
          <w:rFonts w:ascii="Times New Roman" w:hAnsi="Times New Roman" w:cs="Times New Roman"/>
          <w:bCs/>
          <w:sz w:val="24"/>
          <w:szCs w:val="24"/>
        </w:rPr>
      </w:pPr>
      <w:proofErr w:type="spellStart"/>
      <w:r w:rsidRPr="005525A3">
        <w:rPr>
          <w:rFonts w:ascii="Times New Roman" w:hAnsi="Times New Roman" w:cs="Times New Roman"/>
          <w:bCs/>
          <w:sz w:val="24"/>
          <w:szCs w:val="24"/>
        </w:rPr>
        <w:t>Flushing</w:t>
      </w:r>
      <w:proofErr w:type="spellEnd"/>
      <w:r w:rsidRPr="005525A3">
        <w:rPr>
          <w:rFonts w:ascii="Times New Roman" w:hAnsi="Times New Roman" w:cs="Times New Roman"/>
          <w:bCs/>
          <w:sz w:val="24"/>
          <w:szCs w:val="24"/>
        </w:rPr>
        <w:t xml:space="preserve"> işlemi sırasında Sistemdeki ekipmanlara verilecek zararlar yüklenici tarafından karşılanacaktır.</w:t>
      </w:r>
    </w:p>
    <w:p w14:paraId="59BC51D9" w14:textId="77777777" w:rsidR="00BB7ABE" w:rsidRPr="00BB7ABE" w:rsidRDefault="00BB7ABE" w:rsidP="00BB7ABE">
      <w:pPr>
        <w:suppressAutoHyphens w:val="0"/>
        <w:spacing w:before="100" w:beforeAutospacing="1" w:after="100" w:afterAutospacing="1" w:line="240" w:lineRule="auto"/>
        <w:rPr>
          <w:rFonts w:ascii="Times New Roman" w:eastAsia="Times New Roman" w:hAnsi="Times New Roman" w:cs="Times New Roman"/>
          <w:color w:val="auto"/>
          <w:sz w:val="24"/>
          <w:szCs w:val="24"/>
          <w:lang w:eastAsia="tr-TR"/>
        </w:rPr>
      </w:pPr>
      <w:r w:rsidRPr="00BB7ABE">
        <w:rPr>
          <w:rFonts w:ascii="Times New Roman" w:eastAsia="Times New Roman" w:hAnsi="Times New Roman" w:cs="Times New Roman"/>
          <w:b/>
          <w:bCs/>
          <w:color w:val="auto"/>
          <w:sz w:val="24"/>
          <w:szCs w:val="24"/>
          <w:lang w:eastAsia="tr-TR"/>
        </w:rPr>
        <w:t>3. Malzeme ve Sarf Sorumluluğu:</w:t>
      </w:r>
    </w:p>
    <w:p w14:paraId="289CDC9B" w14:textId="77777777" w:rsidR="00BB7ABE" w:rsidRPr="00BB7ABE" w:rsidRDefault="00BB7ABE" w:rsidP="00BB7ABE">
      <w:pPr>
        <w:pStyle w:val="ListeParagraf"/>
        <w:numPr>
          <w:ilvl w:val="0"/>
          <w:numId w:val="12"/>
        </w:numPr>
        <w:jc w:val="both"/>
        <w:rPr>
          <w:rFonts w:ascii="Times New Roman" w:hAnsi="Times New Roman" w:cs="Times New Roman"/>
          <w:b/>
          <w:sz w:val="24"/>
          <w:szCs w:val="24"/>
        </w:rPr>
      </w:pPr>
      <w:proofErr w:type="spellStart"/>
      <w:r w:rsidRPr="00BB7ABE">
        <w:rPr>
          <w:rFonts w:ascii="Times New Roman" w:hAnsi="Times New Roman" w:cs="Times New Roman"/>
          <w:b/>
          <w:sz w:val="24"/>
          <w:szCs w:val="24"/>
        </w:rPr>
        <w:t>Flushing</w:t>
      </w:r>
      <w:proofErr w:type="spellEnd"/>
      <w:r w:rsidRPr="00BB7ABE">
        <w:rPr>
          <w:rFonts w:ascii="Times New Roman" w:hAnsi="Times New Roman" w:cs="Times New Roman"/>
          <w:b/>
          <w:sz w:val="24"/>
          <w:szCs w:val="24"/>
        </w:rPr>
        <w:t xml:space="preserve"> Yağı: </w:t>
      </w:r>
      <w:r w:rsidRPr="00BB7ABE">
        <w:rPr>
          <w:rFonts w:ascii="Times New Roman" w:hAnsi="Times New Roman" w:cs="Times New Roman"/>
          <w:bCs/>
          <w:sz w:val="24"/>
          <w:szCs w:val="24"/>
        </w:rPr>
        <w:t>Temizlik işlemi sırasında kullanılacak olan sirkülasyon yağı ve çözücüler Yüklenici tarafından temin edilecektir. Temizlikte kullanılan bu yağ, asıl dolum için temin edilen 7280 litrelik taze yağ stokundan karşılanamaz.</w:t>
      </w:r>
      <w:r w:rsidRPr="00BB7ABE">
        <w:rPr>
          <w:rFonts w:ascii="Times New Roman" w:hAnsi="Times New Roman" w:cs="Times New Roman"/>
          <w:b/>
          <w:sz w:val="24"/>
          <w:szCs w:val="24"/>
        </w:rPr>
        <w:t xml:space="preserve"> </w:t>
      </w:r>
    </w:p>
    <w:p w14:paraId="24C7F9EE" w14:textId="77777777" w:rsidR="00BB7ABE" w:rsidRPr="00BB7ABE" w:rsidRDefault="00BB7ABE" w:rsidP="00BB7ABE">
      <w:pPr>
        <w:pStyle w:val="ListeParagraf"/>
        <w:numPr>
          <w:ilvl w:val="0"/>
          <w:numId w:val="12"/>
        </w:numPr>
        <w:jc w:val="both"/>
        <w:rPr>
          <w:rFonts w:ascii="Times New Roman" w:hAnsi="Times New Roman" w:cs="Times New Roman"/>
          <w:b/>
          <w:sz w:val="24"/>
          <w:szCs w:val="24"/>
        </w:rPr>
      </w:pPr>
      <w:r w:rsidRPr="00BB7ABE">
        <w:rPr>
          <w:rFonts w:ascii="Times New Roman" w:hAnsi="Times New Roman" w:cs="Times New Roman"/>
          <w:b/>
          <w:sz w:val="24"/>
          <w:szCs w:val="24"/>
        </w:rPr>
        <w:t xml:space="preserve">Atık Yönetimi: </w:t>
      </w:r>
      <w:r w:rsidRPr="00BB7ABE">
        <w:rPr>
          <w:rFonts w:ascii="Times New Roman" w:hAnsi="Times New Roman" w:cs="Times New Roman"/>
          <w:bCs/>
          <w:sz w:val="24"/>
          <w:szCs w:val="24"/>
        </w:rPr>
        <w:t xml:space="preserve">Sistemden boşaltılan eski yağ ve </w:t>
      </w:r>
      <w:proofErr w:type="spellStart"/>
      <w:r w:rsidRPr="00BB7ABE">
        <w:rPr>
          <w:rFonts w:ascii="Times New Roman" w:hAnsi="Times New Roman" w:cs="Times New Roman"/>
          <w:bCs/>
          <w:sz w:val="24"/>
          <w:szCs w:val="24"/>
        </w:rPr>
        <w:t>flushing</w:t>
      </w:r>
      <w:proofErr w:type="spellEnd"/>
      <w:r w:rsidRPr="00BB7ABE">
        <w:rPr>
          <w:rFonts w:ascii="Times New Roman" w:hAnsi="Times New Roman" w:cs="Times New Roman"/>
          <w:bCs/>
          <w:sz w:val="24"/>
          <w:szCs w:val="24"/>
        </w:rPr>
        <w:t xml:space="preserve"> sonrası kirlenen yağlar, İşletme Müdürlüğü’nün göstereceği kaplara/tanklara Yüklenici tarafından doldurulacaktır.</w:t>
      </w:r>
      <w:r w:rsidRPr="00BB7ABE">
        <w:rPr>
          <w:rFonts w:ascii="Times New Roman" w:hAnsi="Times New Roman" w:cs="Times New Roman"/>
          <w:b/>
          <w:sz w:val="24"/>
          <w:szCs w:val="24"/>
        </w:rPr>
        <w:t xml:space="preserve"> </w:t>
      </w:r>
    </w:p>
    <w:p w14:paraId="26CBEE36" w14:textId="77777777" w:rsidR="00BB7ABE" w:rsidRPr="00BB7ABE" w:rsidRDefault="00BB7ABE" w:rsidP="00BB7ABE">
      <w:pPr>
        <w:suppressAutoHyphens w:val="0"/>
        <w:spacing w:before="100" w:beforeAutospacing="1" w:after="100" w:afterAutospacing="1" w:line="240" w:lineRule="auto"/>
        <w:rPr>
          <w:rFonts w:ascii="Times New Roman" w:eastAsia="Times New Roman" w:hAnsi="Times New Roman" w:cs="Times New Roman"/>
          <w:color w:val="auto"/>
          <w:sz w:val="24"/>
          <w:szCs w:val="24"/>
          <w:lang w:eastAsia="tr-TR"/>
        </w:rPr>
      </w:pPr>
      <w:r w:rsidRPr="00BB7ABE">
        <w:rPr>
          <w:rFonts w:ascii="Times New Roman" w:eastAsia="Times New Roman" w:hAnsi="Times New Roman" w:cs="Times New Roman"/>
          <w:b/>
          <w:bCs/>
          <w:color w:val="auto"/>
          <w:sz w:val="24"/>
          <w:szCs w:val="24"/>
          <w:lang w:eastAsia="tr-TR"/>
        </w:rPr>
        <w:t>4. Çalışma Takvimi ve İzinler:</w:t>
      </w:r>
    </w:p>
    <w:p w14:paraId="4F0C48D0" w14:textId="4349D0B0" w:rsidR="000B4FF2" w:rsidRPr="000B4FF2" w:rsidRDefault="000B4FF2" w:rsidP="00692073">
      <w:pPr>
        <w:pStyle w:val="ListeParagraf"/>
        <w:numPr>
          <w:ilvl w:val="0"/>
          <w:numId w:val="12"/>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0B4FF2">
        <w:rPr>
          <w:rFonts w:ascii="Times New Roman" w:eastAsia="Times New Roman" w:hAnsi="Times New Roman" w:cs="Times New Roman"/>
          <w:color w:val="auto"/>
          <w:sz w:val="24"/>
          <w:szCs w:val="24"/>
          <w:lang w:eastAsia="tr-TR"/>
        </w:rPr>
        <w:t>İşin toplam süresi sözleşmenin imzalanmasın</w:t>
      </w:r>
      <w:r w:rsidR="00CA10B3">
        <w:rPr>
          <w:rFonts w:ascii="Times New Roman" w:eastAsia="Times New Roman" w:hAnsi="Times New Roman" w:cs="Times New Roman"/>
          <w:color w:val="auto"/>
          <w:sz w:val="24"/>
          <w:szCs w:val="24"/>
          <w:lang w:eastAsia="tr-TR"/>
        </w:rPr>
        <w:t>a</w:t>
      </w:r>
      <w:r w:rsidRPr="000B4FF2">
        <w:rPr>
          <w:rFonts w:ascii="Times New Roman" w:eastAsia="Times New Roman" w:hAnsi="Times New Roman" w:cs="Times New Roman"/>
          <w:color w:val="auto"/>
          <w:sz w:val="24"/>
          <w:szCs w:val="24"/>
          <w:lang w:eastAsia="tr-TR"/>
        </w:rPr>
        <w:t xml:space="preserve"> müteakip </w:t>
      </w:r>
      <w:r w:rsidRPr="000B4FF2">
        <w:rPr>
          <w:rFonts w:ascii="Times New Roman" w:eastAsia="Times New Roman" w:hAnsi="Times New Roman" w:cs="Times New Roman"/>
          <w:b/>
          <w:bCs/>
          <w:color w:val="auto"/>
          <w:sz w:val="24"/>
          <w:szCs w:val="24"/>
          <w:lang w:eastAsia="tr-TR"/>
        </w:rPr>
        <w:t>75 (yetmiş beş) takvim günü</w:t>
      </w:r>
      <w:r w:rsidRPr="000B4FF2">
        <w:rPr>
          <w:rFonts w:ascii="Times New Roman" w:eastAsia="Times New Roman" w:hAnsi="Times New Roman" w:cs="Times New Roman"/>
          <w:color w:val="auto"/>
          <w:sz w:val="24"/>
          <w:szCs w:val="24"/>
          <w:lang w:eastAsia="tr-TR"/>
        </w:rPr>
        <w:t>dür.</w:t>
      </w:r>
    </w:p>
    <w:p w14:paraId="25522EE7" w14:textId="77777777" w:rsidR="000B4FF2" w:rsidRPr="000B4FF2" w:rsidRDefault="000B4FF2" w:rsidP="00692073">
      <w:pPr>
        <w:pStyle w:val="ListeParagraf"/>
        <w:numPr>
          <w:ilvl w:val="0"/>
          <w:numId w:val="12"/>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0B4FF2">
        <w:rPr>
          <w:rFonts w:ascii="Times New Roman" w:eastAsia="Times New Roman" w:hAnsi="Times New Roman" w:cs="Times New Roman"/>
          <w:color w:val="auto"/>
          <w:sz w:val="24"/>
          <w:szCs w:val="24"/>
          <w:lang w:eastAsia="tr-TR"/>
        </w:rPr>
        <w:t xml:space="preserve">Yüklenici, sözleşmenin yürürlüğe girmesinden itibaren </w:t>
      </w:r>
      <w:r w:rsidRPr="000B4FF2">
        <w:rPr>
          <w:rFonts w:ascii="Times New Roman" w:eastAsia="Times New Roman" w:hAnsi="Times New Roman" w:cs="Times New Roman"/>
          <w:b/>
          <w:bCs/>
          <w:color w:val="auto"/>
          <w:sz w:val="24"/>
          <w:szCs w:val="24"/>
          <w:lang w:eastAsia="tr-TR"/>
        </w:rPr>
        <w:t>ilk 60 (altmış) takvim günü içerisinde</w:t>
      </w:r>
      <w:r w:rsidRPr="000B4FF2">
        <w:rPr>
          <w:rFonts w:ascii="Times New Roman" w:eastAsia="Times New Roman" w:hAnsi="Times New Roman" w:cs="Times New Roman"/>
          <w:color w:val="auto"/>
          <w:sz w:val="24"/>
          <w:szCs w:val="24"/>
          <w:lang w:eastAsia="tr-TR"/>
        </w:rPr>
        <w:t xml:space="preserve"> şartnameye uygun türbin yağının tamamını İdareye teslim edecektir.</w:t>
      </w:r>
    </w:p>
    <w:p w14:paraId="5CDE1780" w14:textId="501F550C" w:rsidR="000B4FF2" w:rsidRPr="000B4FF2" w:rsidRDefault="000B4FF2" w:rsidP="00692073">
      <w:pPr>
        <w:pStyle w:val="ListeParagraf"/>
        <w:numPr>
          <w:ilvl w:val="0"/>
          <w:numId w:val="12"/>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0B4FF2">
        <w:rPr>
          <w:rFonts w:ascii="Times New Roman" w:eastAsia="Times New Roman" w:hAnsi="Times New Roman" w:cs="Times New Roman"/>
          <w:color w:val="auto"/>
          <w:sz w:val="24"/>
          <w:szCs w:val="24"/>
          <w:lang w:eastAsia="tr-TR"/>
        </w:rPr>
        <w:t>Yağın teslimin</w:t>
      </w:r>
      <w:r w:rsidR="00CA10B3">
        <w:rPr>
          <w:rFonts w:ascii="Times New Roman" w:eastAsia="Times New Roman" w:hAnsi="Times New Roman" w:cs="Times New Roman"/>
          <w:color w:val="auto"/>
          <w:sz w:val="24"/>
          <w:szCs w:val="24"/>
          <w:lang w:eastAsia="tr-TR"/>
        </w:rPr>
        <w:t>e</w:t>
      </w:r>
      <w:r w:rsidRPr="000B4FF2">
        <w:rPr>
          <w:rFonts w:ascii="Times New Roman" w:eastAsia="Times New Roman" w:hAnsi="Times New Roman" w:cs="Times New Roman"/>
          <w:color w:val="auto"/>
          <w:sz w:val="24"/>
          <w:szCs w:val="24"/>
          <w:lang w:eastAsia="tr-TR"/>
        </w:rPr>
        <w:t xml:space="preserve"> müteakip gerçekleştirilecek mevcut yağın boşaltılması, sistem temizliği (</w:t>
      </w:r>
      <w:proofErr w:type="spellStart"/>
      <w:r w:rsidRPr="000B4FF2">
        <w:rPr>
          <w:rFonts w:ascii="Times New Roman" w:eastAsia="Times New Roman" w:hAnsi="Times New Roman" w:cs="Times New Roman"/>
          <w:color w:val="auto"/>
          <w:sz w:val="24"/>
          <w:szCs w:val="24"/>
          <w:lang w:eastAsia="tr-TR"/>
        </w:rPr>
        <w:t>flushing</w:t>
      </w:r>
      <w:proofErr w:type="spellEnd"/>
      <w:r w:rsidRPr="000B4FF2">
        <w:rPr>
          <w:rFonts w:ascii="Times New Roman" w:eastAsia="Times New Roman" w:hAnsi="Times New Roman" w:cs="Times New Roman"/>
          <w:color w:val="auto"/>
          <w:sz w:val="24"/>
          <w:szCs w:val="24"/>
          <w:lang w:eastAsia="tr-TR"/>
        </w:rPr>
        <w:t xml:space="preserve">) ve yeni yağın dolumu işleri için öngörülen süre </w:t>
      </w:r>
      <w:r w:rsidRPr="000B4FF2">
        <w:rPr>
          <w:rFonts w:ascii="Times New Roman" w:eastAsia="Times New Roman" w:hAnsi="Times New Roman" w:cs="Times New Roman"/>
          <w:b/>
          <w:bCs/>
          <w:color w:val="auto"/>
          <w:sz w:val="24"/>
          <w:szCs w:val="24"/>
          <w:lang w:eastAsia="tr-TR"/>
        </w:rPr>
        <w:t>15 (on beş) takvim günü</w:t>
      </w:r>
      <w:r w:rsidRPr="000B4FF2">
        <w:rPr>
          <w:rFonts w:ascii="Times New Roman" w:eastAsia="Times New Roman" w:hAnsi="Times New Roman" w:cs="Times New Roman"/>
          <w:color w:val="auto"/>
          <w:sz w:val="24"/>
          <w:szCs w:val="24"/>
          <w:lang w:eastAsia="tr-TR"/>
        </w:rPr>
        <w:t xml:space="preserve"> olup, bu süre İdarenin işletme programı ve ünite </w:t>
      </w:r>
      <w:proofErr w:type="spellStart"/>
      <w:r w:rsidRPr="000B4FF2">
        <w:rPr>
          <w:rFonts w:ascii="Times New Roman" w:eastAsia="Times New Roman" w:hAnsi="Times New Roman" w:cs="Times New Roman"/>
          <w:color w:val="auto"/>
          <w:sz w:val="24"/>
          <w:szCs w:val="24"/>
          <w:lang w:eastAsia="tr-TR"/>
        </w:rPr>
        <w:t>müsaitlik</w:t>
      </w:r>
      <w:proofErr w:type="spellEnd"/>
      <w:r w:rsidRPr="000B4FF2">
        <w:rPr>
          <w:rFonts w:ascii="Times New Roman" w:eastAsia="Times New Roman" w:hAnsi="Times New Roman" w:cs="Times New Roman"/>
          <w:color w:val="auto"/>
          <w:sz w:val="24"/>
          <w:szCs w:val="24"/>
          <w:lang w:eastAsia="tr-TR"/>
        </w:rPr>
        <w:t xml:space="preserve"> durumuna bağlı olarak belirleyeceği tarihte başlayacaktır.</w:t>
      </w:r>
    </w:p>
    <w:p w14:paraId="0F4FE626" w14:textId="5D0E9848" w:rsidR="000B4FF2" w:rsidRPr="000B4FF2" w:rsidRDefault="000B4FF2" w:rsidP="00692073">
      <w:pPr>
        <w:pStyle w:val="ListeParagraf"/>
        <w:numPr>
          <w:ilvl w:val="0"/>
          <w:numId w:val="12"/>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0B4FF2">
        <w:rPr>
          <w:rFonts w:ascii="Times New Roman" w:eastAsia="Times New Roman" w:hAnsi="Times New Roman" w:cs="Times New Roman"/>
          <w:color w:val="auto"/>
          <w:sz w:val="24"/>
          <w:szCs w:val="24"/>
          <w:lang w:eastAsia="tr-TR"/>
        </w:rPr>
        <w:t xml:space="preserve">Yüklenici, İdarenin yazılı bildirimi üzerine işe başlayacak olup, yağ boşaltma, </w:t>
      </w:r>
      <w:proofErr w:type="spellStart"/>
      <w:r w:rsidRPr="000B4FF2">
        <w:rPr>
          <w:rFonts w:ascii="Times New Roman" w:eastAsia="Times New Roman" w:hAnsi="Times New Roman" w:cs="Times New Roman"/>
          <w:color w:val="auto"/>
          <w:sz w:val="24"/>
          <w:szCs w:val="24"/>
          <w:lang w:eastAsia="tr-TR"/>
        </w:rPr>
        <w:t>flushing</w:t>
      </w:r>
      <w:proofErr w:type="spellEnd"/>
      <w:r w:rsidRPr="000B4FF2">
        <w:rPr>
          <w:rFonts w:ascii="Times New Roman" w:eastAsia="Times New Roman" w:hAnsi="Times New Roman" w:cs="Times New Roman"/>
          <w:color w:val="auto"/>
          <w:sz w:val="24"/>
          <w:szCs w:val="24"/>
          <w:lang w:eastAsia="tr-TR"/>
        </w:rPr>
        <w:t xml:space="preserve"> ve yeni yağ dolumu işlemlerini bildirilen tarihten itibaren </w:t>
      </w:r>
      <w:r w:rsidRPr="000B4FF2">
        <w:rPr>
          <w:rFonts w:ascii="Times New Roman" w:eastAsia="Times New Roman" w:hAnsi="Times New Roman" w:cs="Times New Roman"/>
          <w:b/>
          <w:bCs/>
          <w:color w:val="auto"/>
          <w:sz w:val="24"/>
          <w:szCs w:val="24"/>
          <w:lang w:eastAsia="tr-TR"/>
        </w:rPr>
        <w:t>15 (on beş) takvim günü içerisinde</w:t>
      </w:r>
      <w:r w:rsidRPr="000B4FF2">
        <w:rPr>
          <w:rFonts w:ascii="Times New Roman" w:eastAsia="Times New Roman" w:hAnsi="Times New Roman" w:cs="Times New Roman"/>
          <w:color w:val="auto"/>
          <w:sz w:val="24"/>
          <w:szCs w:val="24"/>
          <w:lang w:eastAsia="tr-TR"/>
        </w:rPr>
        <w:t xml:space="preserve"> tamamlayarak işi teslim edecektir</w:t>
      </w:r>
      <w:r w:rsidR="00CA10B3">
        <w:rPr>
          <w:rFonts w:ascii="Times New Roman" w:eastAsia="Times New Roman" w:hAnsi="Times New Roman" w:cs="Times New Roman"/>
          <w:color w:val="auto"/>
          <w:sz w:val="24"/>
          <w:szCs w:val="24"/>
          <w:lang w:eastAsia="tr-TR"/>
        </w:rPr>
        <w:t>.</w:t>
      </w:r>
    </w:p>
    <w:p w14:paraId="0F9D03BA" w14:textId="13F4FAB8" w:rsidR="001D32FF" w:rsidRDefault="00BB7ABE" w:rsidP="00692073">
      <w:pPr>
        <w:pStyle w:val="ListeParagraf"/>
        <w:numPr>
          <w:ilvl w:val="0"/>
          <w:numId w:val="12"/>
        </w:numPr>
        <w:jc w:val="both"/>
        <w:rPr>
          <w:rFonts w:ascii="Times New Roman" w:hAnsi="Times New Roman" w:cs="Times New Roman"/>
          <w:bCs/>
          <w:sz w:val="24"/>
          <w:szCs w:val="24"/>
        </w:rPr>
      </w:pPr>
      <w:r w:rsidRPr="00BB7ABE">
        <w:rPr>
          <w:rFonts w:ascii="Times New Roman" w:hAnsi="Times New Roman" w:cs="Times New Roman"/>
          <w:bCs/>
          <w:sz w:val="24"/>
          <w:szCs w:val="24"/>
        </w:rPr>
        <w:t>İdare tarafından gerekli yasal izinlerin alınması ve ünite duruş onayı verilmesine müteakip işe başlanacaktır. İzin süreçlerinden kaynaklanan beklemeler teslim süresine dahil edilmeyecektir.</w:t>
      </w:r>
    </w:p>
    <w:p w14:paraId="38432249" w14:textId="543958FA" w:rsidR="00CA10B3" w:rsidRPr="00BB7ABE" w:rsidRDefault="00CA10B3" w:rsidP="00692073">
      <w:pPr>
        <w:pStyle w:val="ListeParagraf"/>
        <w:numPr>
          <w:ilvl w:val="0"/>
          <w:numId w:val="12"/>
        </w:numPr>
        <w:jc w:val="both"/>
        <w:rPr>
          <w:rFonts w:ascii="Times New Roman" w:hAnsi="Times New Roman" w:cs="Times New Roman"/>
          <w:bCs/>
          <w:sz w:val="24"/>
          <w:szCs w:val="24"/>
        </w:rPr>
      </w:pPr>
      <w:r>
        <w:rPr>
          <w:rFonts w:ascii="Times New Roman" w:hAnsi="Times New Roman" w:cs="Times New Roman"/>
          <w:bCs/>
          <w:sz w:val="24"/>
          <w:szCs w:val="24"/>
        </w:rPr>
        <w:t>Yağların analizi ve yapılması gerekli testler için geçen süreler sözleşme süresine dahil edilmeyecektir.</w:t>
      </w:r>
    </w:p>
    <w:p w14:paraId="40F71A4C" w14:textId="77777777" w:rsidR="00B173FC" w:rsidRPr="00FC4F24" w:rsidRDefault="00B173FC" w:rsidP="00B173FC">
      <w:pPr>
        <w:jc w:val="both"/>
        <w:rPr>
          <w:rFonts w:ascii="Times New Roman" w:hAnsi="Times New Roman" w:cs="Times New Roman"/>
          <w:b/>
          <w:sz w:val="24"/>
          <w:szCs w:val="24"/>
          <w:u w:val="single"/>
        </w:rPr>
      </w:pPr>
      <w:r w:rsidRPr="00FC4F24">
        <w:rPr>
          <w:rFonts w:ascii="Times New Roman" w:hAnsi="Times New Roman" w:cs="Times New Roman"/>
          <w:b/>
          <w:sz w:val="24"/>
          <w:szCs w:val="24"/>
          <w:u w:val="single"/>
        </w:rPr>
        <w:lastRenderedPageBreak/>
        <w:t>IV-MUAYENE VE TESTLER</w:t>
      </w:r>
    </w:p>
    <w:p w14:paraId="467740EF" w14:textId="39419352" w:rsidR="00BB7ABE" w:rsidRPr="00BB7ABE" w:rsidRDefault="00BB7ABE" w:rsidP="00BB7ABE">
      <w:pPr>
        <w:pStyle w:val="ListeParagraf"/>
        <w:numPr>
          <w:ilvl w:val="0"/>
          <w:numId w:val="12"/>
        </w:numPr>
        <w:jc w:val="both"/>
        <w:rPr>
          <w:rFonts w:ascii="Times New Roman" w:hAnsi="Times New Roman" w:cs="Times New Roman"/>
          <w:bCs/>
          <w:sz w:val="24"/>
          <w:szCs w:val="24"/>
        </w:rPr>
      </w:pPr>
      <w:r w:rsidRPr="00BB7ABE">
        <w:rPr>
          <w:rFonts w:ascii="Times New Roman" w:hAnsi="Times New Roman" w:cs="Times New Roman"/>
          <w:bCs/>
          <w:sz w:val="24"/>
          <w:szCs w:val="24"/>
        </w:rPr>
        <w:t xml:space="preserve">Yüklenici teslimat sırasında her </w:t>
      </w:r>
      <w:proofErr w:type="spellStart"/>
      <w:r w:rsidRPr="00BB7ABE">
        <w:rPr>
          <w:rFonts w:ascii="Times New Roman" w:hAnsi="Times New Roman" w:cs="Times New Roman"/>
          <w:bCs/>
          <w:sz w:val="24"/>
          <w:szCs w:val="24"/>
        </w:rPr>
        <w:t>batch</w:t>
      </w:r>
      <w:proofErr w:type="spellEnd"/>
      <w:r w:rsidRPr="00BB7ABE">
        <w:rPr>
          <w:rFonts w:ascii="Times New Roman" w:hAnsi="Times New Roman" w:cs="Times New Roman"/>
          <w:bCs/>
          <w:sz w:val="24"/>
          <w:szCs w:val="24"/>
        </w:rPr>
        <w:t xml:space="preserve"> (şarj) </w:t>
      </w:r>
      <w:proofErr w:type="spellStart"/>
      <w:r w:rsidRPr="00BB7ABE">
        <w:rPr>
          <w:rFonts w:ascii="Times New Roman" w:hAnsi="Times New Roman" w:cs="Times New Roman"/>
          <w:bCs/>
          <w:sz w:val="24"/>
          <w:szCs w:val="24"/>
        </w:rPr>
        <w:t>nosuna</w:t>
      </w:r>
      <w:proofErr w:type="spellEnd"/>
      <w:r w:rsidRPr="00BB7ABE">
        <w:rPr>
          <w:rFonts w:ascii="Times New Roman" w:hAnsi="Times New Roman" w:cs="Times New Roman"/>
          <w:bCs/>
          <w:sz w:val="24"/>
          <w:szCs w:val="24"/>
        </w:rPr>
        <w:t xml:space="preserve"> ait analiz sertifikalarını sunacaktır. </w:t>
      </w:r>
    </w:p>
    <w:p w14:paraId="6802F587" w14:textId="04C54113" w:rsidR="00BB7ABE" w:rsidRDefault="00BB7ABE" w:rsidP="00BB7ABE">
      <w:pPr>
        <w:pStyle w:val="ListeParagraf"/>
        <w:numPr>
          <w:ilvl w:val="0"/>
          <w:numId w:val="12"/>
        </w:numPr>
        <w:jc w:val="both"/>
        <w:rPr>
          <w:rFonts w:ascii="Times New Roman" w:hAnsi="Times New Roman" w:cs="Times New Roman"/>
          <w:bCs/>
          <w:sz w:val="24"/>
          <w:szCs w:val="24"/>
        </w:rPr>
      </w:pPr>
      <w:r w:rsidRPr="00DE68B9">
        <w:rPr>
          <w:rFonts w:ascii="Times New Roman" w:hAnsi="Times New Roman" w:cs="Times New Roman"/>
          <w:bCs/>
          <w:sz w:val="24"/>
          <w:szCs w:val="24"/>
        </w:rPr>
        <w:t xml:space="preserve">İşletme Müdürlüğü, teslim edilen yağlardan </w:t>
      </w:r>
      <w:r w:rsidR="00F0500B" w:rsidRPr="00DE68B9">
        <w:rPr>
          <w:rFonts w:ascii="Times New Roman" w:hAnsi="Times New Roman" w:cs="Times New Roman"/>
          <w:bCs/>
          <w:sz w:val="24"/>
          <w:szCs w:val="24"/>
        </w:rPr>
        <w:t xml:space="preserve">daldırma yöntemiyle </w:t>
      </w:r>
      <w:r w:rsidR="00D00FBA" w:rsidRPr="00DE68B9">
        <w:rPr>
          <w:rFonts w:ascii="Times New Roman" w:hAnsi="Times New Roman" w:cs="Times New Roman"/>
          <w:bCs/>
          <w:sz w:val="24"/>
          <w:szCs w:val="24"/>
        </w:rPr>
        <w:t>3</w:t>
      </w:r>
      <w:r w:rsidR="00F0500B" w:rsidRPr="00DE68B9">
        <w:rPr>
          <w:rFonts w:ascii="Times New Roman" w:hAnsi="Times New Roman" w:cs="Times New Roman"/>
          <w:bCs/>
          <w:sz w:val="24"/>
          <w:szCs w:val="24"/>
        </w:rPr>
        <w:t xml:space="preserve"> adet </w:t>
      </w:r>
      <w:r w:rsidR="00DE68B9" w:rsidRPr="00DE68B9">
        <w:rPr>
          <w:rFonts w:ascii="Times New Roman" w:hAnsi="Times New Roman" w:cs="Times New Roman"/>
          <w:bCs/>
          <w:sz w:val="24"/>
          <w:szCs w:val="24"/>
        </w:rPr>
        <w:t xml:space="preserve">asıl 3 adet şahit </w:t>
      </w:r>
      <w:r w:rsidR="00F0500B" w:rsidRPr="00DE68B9">
        <w:rPr>
          <w:rFonts w:ascii="Times New Roman" w:hAnsi="Times New Roman" w:cs="Times New Roman"/>
          <w:bCs/>
          <w:sz w:val="24"/>
          <w:szCs w:val="24"/>
        </w:rPr>
        <w:t>n</w:t>
      </w:r>
      <w:r w:rsidRPr="00DE68B9">
        <w:rPr>
          <w:rFonts w:ascii="Times New Roman" w:hAnsi="Times New Roman" w:cs="Times New Roman"/>
          <w:bCs/>
          <w:sz w:val="24"/>
          <w:szCs w:val="24"/>
        </w:rPr>
        <w:t xml:space="preserve">umune alarak </w:t>
      </w:r>
      <w:r w:rsidR="00D00FBA">
        <w:rPr>
          <w:rFonts w:ascii="Times New Roman" w:hAnsi="Times New Roman" w:cs="Times New Roman"/>
          <w:bCs/>
          <w:sz w:val="24"/>
          <w:szCs w:val="24"/>
        </w:rPr>
        <w:t xml:space="preserve">EÜAŞ Laboratuvarlar İşletme Müdürlüğüne gönderilerek analiz </w:t>
      </w:r>
      <w:proofErr w:type="spellStart"/>
      <w:proofErr w:type="gramStart"/>
      <w:r w:rsidR="00D00FBA">
        <w:rPr>
          <w:rFonts w:ascii="Times New Roman" w:hAnsi="Times New Roman" w:cs="Times New Roman"/>
          <w:bCs/>
          <w:sz w:val="24"/>
          <w:szCs w:val="24"/>
        </w:rPr>
        <w:t>yaptırılacaktır</w:t>
      </w:r>
      <w:r w:rsidR="00D00FBA" w:rsidRPr="00DE68B9">
        <w:rPr>
          <w:rFonts w:ascii="Times New Roman" w:hAnsi="Times New Roman" w:cs="Times New Roman"/>
          <w:bCs/>
          <w:sz w:val="24"/>
          <w:szCs w:val="24"/>
        </w:rPr>
        <w:t>.</w:t>
      </w:r>
      <w:r w:rsidR="00D00FBA">
        <w:rPr>
          <w:rFonts w:ascii="Times New Roman" w:hAnsi="Times New Roman" w:cs="Times New Roman"/>
          <w:bCs/>
          <w:sz w:val="24"/>
          <w:szCs w:val="24"/>
        </w:rPr>
        <w:t>İlk</w:t>
      </w:r>
      <w:proofErr w:type="spellEnd"/>
      <w:proofErr w:type="gramEnd"/>
      <w:r w:rsidR="00D00FBA">
        <w:rPr>
          <w:rFonts w:ascii="Times New Roman" w:hAnsi="Times New Roman" w:cs="Times New Roman"/>
          <w:bCs/>
          <w:sz w:val="24"/>
          <w:szCs w:val="24"/>
        </w:rPr>
        <w:t xml:space="preserve"> analiz ücreti EÜAŞ tarafından karşılanacaktır. İhtiyaç duyulması halinde ikinci ve sonrası analizler akredite kuruluşlara yaptırılacak olup ücreti yüklenici tarafından karşılanacaktır.</w:t>
      </w:r>
    </w:p>
    <w:p w14:paraId="54921AAD" w14:textId="1C6C2B2A" w:rsidR="00BB7ABE" w:rsidRDefault="00D00FBA" w:rsidP="00D00FBA">
      <w:pPr>
        <w:pStyle w:val="ListeParagraf"/>
        <w:numPr>
          <w:ilvl w:val="0"/>
          <w:numId w:val="12"/>
        </w:numPr>
        <w:jc w:val="both"/>
        <w:rPr>
          <w:rFonts w:ascii="Times New Roman" w:hAnsi="Times New Roman" w:cs="Times New Roman"/>
          <w:bCs/>
          <w:sz w:val="24"/>
          <w:szCs w:val="24"/>
        </w:rPr>
      </w:pPr>
      <w:proofErr w:type="spellStart"/>
      <w:r>
        <w:rPr>
          <w:rFonts w:ascii="Times New Roman" w:hAnsi="Times New Roman" w:cs="Times New Roman"/>
          <w:bCs/>
          <w:sz w:val="24"/>
          <w:szCs w:val="24"/>
        </w:rPr>
        <w:t>Flushing</w:t>
      </w:r>
      <w:proofErr w:type="spellEnd"/>
      <w:r>
        <w:rPr>
          <w:rFonts w:ascii="Times New Roman" w:hAnsi="Times New Roman" w:cs="Times New Roman"/>
          <w:bCs/>
          <w:sz w:val="24"/>
          <w:szCs w:val="24"/>
        </w:rPr>
        <w:t xml:space="preserve"> işlemi için sisteme pompalanan yağ temizlik sonrasında </w:t>
      </w:r>
      <w:proofErr w:type="spellStart"/>
      <w:r>
        <w:rPr>
          <w:rFonts w:ascii="Times New Roman" w:hAnsi="Times New Roman" w:cs="Times New Roman"/>
          <w:bCs/>
          <w:sz w:val="24"/>
          <w:szCs w:val="24"/>
        </w:rPr>
        <w:t>filtrasyon</w:t>
      </w:r>
      <w:proofErr w:type="spellEnd"/>
      <w:r>
        <w:rPr>
          <w:rFonts w:ascii="Times New Roman" w:hAnsi="Times New Roman" w:cs="Times New Roman"/>
          <w:bCs/>
          <w:sz w:val="24"/>
          <w:szCs w:val="24"/>
        </w:rPr>
        <w:t xml:space="preserve"> işleminden geçirilecek ve sistem içerisinde en az bir </w:t>
      </w:r>
      <w:r w:rsidR="002E6242">
        <w:rPr>
          <w:rFonts w:ascii="Times New Roman" w:hAnsi="Times New Roman" w:cs="Times New Roman"/>
          <w:bCs/>
          <w:sz w:val="24"/>
          <w:szCs w:val="24"/>
        </w:rPr>
        <w:t>tam çevri</w:t>
      </w:r>
      <w:r w:rsidR="005E6F48">
        <w:rPr>
          <w:rFonts w:ascii="Times New Roman" w:hAnsi="Times New Roman" w:cs="Times New Roman"/>
          <w:bCs/>
          <w:sz w:val="24"/>
          <w:szCs w:val="24"/>
        </w:rPr>
        <w:t>m</w:t>
      </w:r>
      <w:r w:rsidR="002E6242">
        <w:rPr>
          <w:rFonts w:ascii="Times New Roman" w:hAnsi="Times New Roman" w:cs="Times New Roman"/>
          <w:bCs/>
          <w:sz w:val="24"/>
          <w:szCs w:val="24"/>
        </w:rPr>
        <w:t xml:space="preserve"> yapıldıktan sonra</w:t>
      </w:r>
      <w:r>
        <w:rPr>
          <w:rFonts w:ascii="Times New Roman" w:hAnsi="Times New Roman" w:cs="Times New Roman"/>
          <w:bCs/>
          <w:sz w:val="24"/>
          <w:szCs w:val="24"/>
        </w:rPr>
        <w:t xml:space="preserve"> numune alınacaktır. Alınan numuneler EÜAŞ Laboratuvarlar İşletme Müdürlüğüne gönderilerek analiz yaptırılacaktır. Analiz sonucu</w:t>
      </w:r>
      <w:r w:rsidR="00BB7ABE" w:rsidRPr="00D00FBA">
        <w:rPr>
          <w:rFonts w:ascii="Times New Roman" w:hAnsi="Times New Roman" w:cs="Times New Roman"/>
          <w:bCs/>
          <w:sz w:val="24"/>
          <w:szCs w:val="24"/>
        </w:rPr>
        <w:t xml:space="preserve"> sistemdeki yağın temizlik seviyesi ISO 4406 (1</w:t>
      </w:r>
      <w:r w:rsidR="000C45C2">
        <w:rPr>
          <w:rFonts w:ascii="Times New Roman" w:hAnsi="Times New Roman" w:cs="Times New Roman"/>
          <w:bCs/>
          <w:sz w:val="24"/>
          <w:szCs w:val="24"/>
        </w:rPr>
        <w:t>7</w:t>
      </w:r>
      <w:r w:rsidR="00BB7ABE" w:rsidRPr="00D00FBA">
        <w:rPr>
          <w:rFonts w:ascii="Times New Roman" w:hAnsi="Times New Roman" w:cs="Times New Roman"/>
          <w:bCs/>
          <w:sz w:val="24"/>
          <w:szCs w:val="24"/>
        </w:rPr>
        <w:t>/1</w:t>
      </w:r>
      <w:r w:rsidR="000C45C2">
        <w:rPr>
          <w:rFonts w:ascii="Times New Roman" w:hAnsi="Times New Roman" w:cs="Times New Roman"/>
          <w:bCs/>
          <w:sz w:val="24"/>
          <w:szCs w:val="24"/>
        </w:rPr>
        <w:t>5</w:t>
      </w:r>
      <w:r w:rsidR="00BB7ABE" w:rsidRPr="00D00FBA">
        <w:rPr>
          <w:rFonts w:ascii="Times New Roman" w:hAnsi="Times New Roman" w:cs="Times New Roman"/>
          <w:bCs/>
          <w:sz w:val="24"/>
          <w:szCs w:val="24"/>
        </w:rPr>
        <w:t>/1</w:t>
      </w:r>
      <w:r w:rsidR="000C45C2">
        <w:rPr>
          <w:rFonts w:ascii="Times New Roman" w:hAnsi="Times New Roman" w:cs="Times New Roman"/>
          <w:bCs/>
          <w:sz w:val="24"/>
          <w:szCs w:val="24"/>
        </w:rPr>
        <w:t>2</w:t>
      </w:r>
      <w:r w:rsidR="00BB7ABE" w:rsidRPr="00D00FBA">
        <w:rPr>
          <w:rFonts w:ascii="Times New Roman" w:hAnsi="Times New Roman" w:cs="Times New Roman"/>
          <w:bCs/>
          <w:sz w:val="24"/>
          <w:szCs w:val="24"/>
        </w:rPr>
        <w:t xml:space="preserve">) değerlerini karşılamalıdır. </w:t>
      </w:r>
      <w:proofErr w:type="spellStart"/>
      <w:r>
        <w:rPr>
          <w:rFonts w:ascii="Times New Roman" w:hAnsi="Times New Roman" w:cs="Times New Roman"/>
          <w:bCs/>
          <w:sz w:val="24"/>
          <w:szCs w:val="24"/>
        </w:rPr>
        <w:t>Flushing</w:t>
      </w:r>
      <w:proofErr w:type="spellEnd"/>
      <w:r>
        <w:rPr>
          <w:rFonts w:ascii="Times New Roman" w:hAnsi="Times New Roman" w:cs="Times New Roman"/>
          <w:bCs/>
          <w:sz w:val="24"/>
          <w:szCs w:val="24"/>
        </w:rPr>
        <w:t xml:space="preserve"> ve temizleme işlemi bu değerleri sağlayana kadar devam edecektir.</w:t>
      </w:r>
    </w:p>
    <w:p w14:paraId="7009A702" w14:textId="1CC17DC2" w:rsidR="00D00FBA" w:rsidRPr="00D00FBA" w:rsidRDefault="00D00FBA" w:rsidP="00D00FBA">
      <w:pPr>
        <w:pStyle w:val="ListeParagraf"/>
        <w:numPr>
          <w:ilvl w:val="0"/>
          <w:numId w:val="12"/>
        </w:numPr>
        <w:jc w:val="both"/>
        <w:rPr>
          <w:rFonts w:ascii="Times New Roman" w:hAnsi="Times New Roman" w:cs="Times New Roman"/>
          <w:bCs/>
          <w:sz w:val="24"/>
          <w:szCs w:val="24"/>
        </w:rPr>
      </w:pPr>
      <w:r>
        <w:rPr>
          <w:rFonts w:ascii="Times New Roman" w:hAnsi="Times New Roman" w:cs="Times New Roman"/>
          <w:bCs/>
          <w:sz w:val="24"/>
          <w:szCs w:val="24"/>
        </w:rPr>
        <w:t xml:space="preserve">Muayenelerin ilk analiz ücretleri EÜAŞ tarafından karşılanacak olup </w:t>
      </w:r>
      <w:r w:rsidR="0097606D">
        <w:rPr>
          <w:rFonts w:ascii="Times New Roman" w:hAnsi="Times New Roman" w:cs="Times New Roman"/>
          <w:bCs/>
          <w:sz w:val="24"/>
          <w:szCs w:val="24"/>
        </w:rPr>
        <w:t>i</w:t>
      </w:r>
      <w:r>
        <w:rPr>
          <w:rFonts w:ascii="Times New Roman" w:hAnsi="Times New Roman" w:cs="Times New Roman"/>
          <w:bCs/>
          <w:sz w:val="24"/>
          <w:szCs w:val="24"/>
        </w:rPr>
        <w:t>htiyaç duyulması halinde ikinci ve sonrası analizler akredite kuruluşlara yaptırılacak olup ücreti yüklenici tarafından karşılanacaktır.</w:t>
      </w:r>
    </w:p>
    <w:p w14:paraId="32E629DF" w14:textId="77777777" w:rsidR="00DD4201" w:rsidRDefault="00E3422B" w:rsidP="00DD4201">
      <w:pPr>
        <w:spacing w:before="120" w:after="120"/>
        <w:jc w:val="both"/>
        <w:rPr>
          <w:rFonts w:ascii="Times New Roman" w:hAnsi="Times New Roman" w:cs="Times New Roman"/>
          <w:b/>
          <w:sz w:val="24"/>
          <w:szCs w:val="24"/>
          <w:u w:val="single"/>
        </w:rPr>
      </w:pPr>
      <w:r w:rsidRPr="00985C2C">
        <w:rPr>
          <w:rFonts w:ascii="Times New Roman" w:hAnsi="Times New Roman" w:cs="Times New Roman"/>
          <w:b/>
          <w:sz w:val="24"/>
          <w:szCs w:val="24"/>
          <w:u w:val="single"/>
        </w:rPr>
        <w:t>V-AMBALAJ:</w:t>
      </w:r>
    </w:p>
    <w:p w14:paraId="528229AA" w14:textId="01A44903" w:rsidR="00DD4201" w:rsidRPr="00DD4201" w:rsidRDefault="00DD4201" w:rsidP="00DD4201">
      <w:pPr>
        <w:pStyle w:val="ListeParagraf"/>
        <w:numPr>
          <w:ilvl w:val="0"/>
          <w:numId w:val="12"/>
        </w:numPr>
        <w:jc w:val="both"/>
        <w:rPr>
          <w:rFonts w:ascii="Times New Roman" w:hAnsi="Times New Roman" w:cs="Times New Roman"/>
          <w:bCs/>
          <w:sz w:val="24"/>
          <w:szCs w:val="24"/>
        </w:rPr>
      </w:pPr>
      <w:r w:rsidRPr="00DD4201">
        <w:rPr>
          <w:rFonts w:ascii="Times New Roman" w:hAnsi="Times New Roman" w:cs="Times New Roman"/>
          <w:bCs/>
          <w:sz w:val="24"/>
          <w:szCs w:val="24"/>
        </w:rPr>
        <w:t xml:space="preserve">Yağlar, </w:t>
      </w:r>
      <w:proofErr w:type="spellStart"/>
      <w:r w:rsidR="00F0500B">
        <w:rPr>
          <w:rFonts w:ascii="Times New Roman" w:hAnsi="Times New Roman" w:cs="Times New Roman"/>
          <w:bCs/>
          <w:sz w:val="24"/>
          <w:szCs w:val="24"/>
        </w:rPr>
        <w:t>min</w:t>
      </w:r>
      <w:proofErr w:type="spellEnd"/>
      <w:r w:rsidR="00F0500B">
        <w:rPr>
          <w:rFonts w:ascii="Times New Roman" w:hAnsi="Times New Roman" w:cs="Times New Roman"/>
          <w:bCs/>
          <w:sz w:val="24"/>
          <w:szCs w:val="24"/>
        </w:rPr>
        <w:t xml:space="preserve"> 205- </w:t>
      </w:r>
      <w:proofErr w:type="spellStart"/>
      <w:r w:rsidR="00F0500B">
        <w:rPr>
          <w:rFonts w:ascii="Times New Roman" w:hAnsi="Times New Roman" w:cs="Times New Roman"/>
          <w:bCs/>
          <w:sz w:val="24"/>
          <w:szCs w:val="24"/>
        </w:rPr>
        <w:t>max</w:t>
      </w:r>
      <w:proofErr w:type="spellEnd"/>
      <w:r w:rsidR="00F0500B">
        <w:rPr>
          <w:rFonts w:ascii="Times New Roman" w:hAnsi="Times New Roman" w:cs="Times New Roman"/>
          <w:bCs/>
          <w:sz w:val="24"/>
          <w:szCs w:val="24"/>
        </w:rPr>
        <w:t xml:space="preserve"> 210 </w:t>
      </w:r>
      <w:r w:rsidRPr="00DD4201">
        <w:rPr>
          <w:rFonts w:ascii="Times New Roman" w:hAnsi="Times New Roman" w:cs="Times New Roman"/>
          <w:bCs/>
          <w:sz w:val="24"/>
          <w:szCs w:val="24"/>
        </w:rPr>
        <w:t xml:space="preserve"> litre kapasiteli </w:t>
      </w:r>
      <w:r w:rsidR="00F0500B">
        <w:rPr>
          <w:rFonts w:ascii="Times New Roman" w:hAnsi="Times New Roman" w:cs="Times New Roman"/>
          <w:bCs/>
          <w:sz w:val="24"/>
          <w:szCs w:val="24"/>
        </w:rPr>
        <w:t xml:space="preserve">metal </w:t>
      </w:r>
      <w:r w:rsidRPr="00DD4201">
        <w:rPr>
          <w:rFonts w:ascii="Times New Roman" w:hAnsi="Times New Roman" w:cs="Times New Roman"/>
          <w:bCs/>
          <w:sz w:val="24"/>
          <w:szCs w:val="24"/>
        </w:rPr>
        <w:t xml:space="preserve">fıçı variller içinde ve ağaç paletler üzerinde teslim edilecektir. </w:t>
      </w:r>
    </w:p>
    <w:p w14:paraId="5ED98D36" w14:textId="2A6D4082" w:rsidR="006750AC" w:rsidRPr="000241F2" w:rsidRDefault="00DD4201" w:rsidP="006750AC">
      <w:pPr>
        <w:pStyle w:val="ListeParagraf"/>
        <w:numPr>
          <w:ilvl w:val="0"/>
          <w:numId w:val="12"/>
        </w:numPr>
        <w:jc w:val="both"/>
        <w:rPr>
          <w:rFonts w:ascii="Times New Roman" w:hAnsi="Times New Roman" w:cs="Times New Roman"/>
          <w:bCs/>
          <w:sz w:val="24"/>
          <w:szCs w:val="24"/>
        </w:rPr>
      </w:pPr>
      <w:r w:rsidRPr="00DD4201">
        <w:rPr>
          <w:rFonts w:ascii="Times New Roman" w:hAnsi="Times New Roman" w:cs="Times New Roman"/>
          <w:bCs/>
          <w:sz w:val="24"/>
          <w:szCs w:val="24"/>
        </w:rPr>
        <w:t>Varillerde sızıntı, delinme veya kapağın açık olması durumunda ürünler kabul edilmeyecek ve bedelsiz değiştirilecektir.</w:t>
      </w:r>
    </w:p>
    <w:p w14:paraId="1E9F59D9" w14:textId="77777777" w:rsidR="0072344A" w:rsidRPr="00FC4F24" w:rsidRDefault="0072344A" w:rsidP="0072344A">
      <w:pPr>
        <w:rPr>
          <w:rFonts w:ascii="Times New Roman" w:hAnsi="Times New Roman" w:cs="Times New Roman"/>
          <w:b/>
          <w:sz w:val="24"/>
          <w:szCs w:val="24"/>
          <w:u w:val="single"/>
        </w:rPr>
      </w:pPr>
      <w:r w:rsidRPr="00FC4F24">
        <w:rPr>
          <w:rFonts w:ascii="Times New Roman" w:hAnsi="Times New Roman" w:cs="Times New Roman"/>
          <w:b/>
          <w:bCs/>
          <w:sz w:val="24"/>
          <w:szCs w:val="24"/>
          <w:u w:val="single"/>
        </w:rPr>
        <w:t>VI- GARANTİ</w:t>
      </w:r>
    </w:p>
    <w:p w14:paraId="4E69386A" w14:textId="77777777" w:rsidR="00353430" w:rsidRDefault="00DD4201" w:rsidP="00353430">
      <w:pPr>
        <w:jc w:val="both"/>
        <w:rPr>
          <w:rFonts w:ascii="Times New Roman" w:hAnsi="Times New Roman" w:cs="Times New Roman"/>
          <w:b/>
          <w:bCs/>
          <w:sz w:val="24"/>
          <w:szCs w:val="24"/>
          <w:u w:val="single"/>
        </w:rPr>
      </w:pPr>
      <w:r w:rsidRPr="00DD4201">
        <w:rPr>
          <w:rFonts w:ascii="Times New Roman" w:hAnsi="Times New Roman" w:cs="Times New Roman"/>
          <w:bCs/>
          <w:sz w:val="24"/>
          <w:szCs w:val="24"/>
        </w:rPr>
        <w:t xml:space="preserve">Teslim edilen bütün yağlar ve yapılan temizlik/dolum işçiliği, </w:t>
      </w:r>
      <w:r w:rsidR="00CF59C4">
        <w:rPr>
          <w:rFonts w:ascii="Times New Roman" w:hAnsi="Times New Roman" w:cs="Times New Roman"/>
          <w:bCs/>
          <w:sz w:val="24"/>
          <w:szCs w:val="24"/>
        </w:rPr>
        <w:t>Geçici</w:t>
      </w:r>
      <w:r w:rsidRPr="00DD4201">
        <w:rPr>
          <w:rFonts w:ascii="Times New Roman" w:hAnsi="Times New Roman" w:cs="Times New Roman"/>
          <w:bCs/>
          <w:sz w:val="24"/>
          <w:szCs w:val="24"/>
        </w:rPr>
        <w:t xml:space="preserve"> Kabul Tutanağı onay tarihinden itibaren 24 (yirmi dört) ay garantili olacaktır.</w:t>
      </w:r>
      <w:r w:rsidR="002E6242" w:rsidRPr="002E6242">
        <w:rPr>
          <w:rFonts w:ascii="Times New Roman" w:hAnsi="Times New Roman" w:cs="Times New Roman"/>
          <w:bCs/>
          <w:sz w:val="24"/>
          <w:szCs w:val="24"/>
        </w:rPr>
        <w:t xml:space="preserve"> Yüklenici; teslim edilen yağların sadece fiziksel miktar ve ambalaj bütünlüğünden değil, aynı zamanda garanti süresi boyunca işletme şartlarında meydana gelebilecek erken </w:t>
      </w:r>
      <w:proofErr w:type="spellStart"/>
      <w:r w:rsidR="002E6242" w:rsidRPr="002E6242">
        <w:rPr>
          <w:rFonts w:ascii="Times New Roman" w:hAnsi="Times New Roman" w:cs="Times New Roman"/>
          <w:bCs/>
          <w:sz w:val="24"/>
          <w:szCs w:val="24"/>
        </w:rPr>
        <w:t>oksidasyon</w:t>
      </w:r>
      <w:proofErr w:type="spellEnd"/>
      <w:r w:rsidR="002E6242" w:rsidRPr="002E6242">
        <w:rPr>
          <w:rFonts w:ascii="Times New Roman" w:hAnsi="Times New Roman" w:cs="Times New Roman"/>
          <w:bCs/>
          <w:sz w:val="24"/>
          <w:szCs w:val="24"/>
        </w:rPr>
        <w:t xml:space="preserve">, aşırı köpürme, hava ayrıştırma yeteneğinin kaybı ve emülsiyon bozulması gibi kimyasal/teknik </w:t>
      </w:r>
      <w:proofErr w:type="spellStart"/>
      <w:r w:rsidR="002E6242" w:rsidRPr="002E6242">
        <w:rPr>
          <w:rFonts w:ascii="Times New Roman" w:hAnsi="Times New Roman" w:cs="Times New Roman"/>
          <w:bCs/>
          <w:sz w:val="24"/>
          <w:szCs w:val="24"/>
        </w:rPr>
        <w:t>spesifikasyon</w:t>
      </w:r>
      <w:proofErr w:type="spellEnd"/>
      <w:r w:rsidR="002E6242" w:rsidRPr="002E6242">
        <w:rPr>
          <w:rFonts w:ascii="Times New Roman" w:hAnsi="Times New Roman" w:cs="Times New Roman"/>
          <w:bCs/>
          <w:sz w:val="24"/>
          <w:szCs w:val="24"/>
        </w:rPr>
        <w:t xml:space="preserve"> kayıplarından da sorumludur. Bu tür bir bozulmanın akredite laboratuvar analizleri ile tespiti halinde, yüklenici tüm yağı bedelsiz olarak yenisiyle değiştirmek ve gerekli temizlik süreçlerini tekrarlamakla yükümlüdür.</w:t>
      </w:r>
      <w:r w:rsidR="00353430" w:rsidRPr="00353430">
        <w:rPr>
          <w:rFonts w:ascii="Times New Roman" w:hAnsi="Times New Roman" w:cs="Times New Roman"/>
          <w:b/>
          <w:bCs/>
          <w:sz w:val="24"/>
          <w:szCs w:val="24"/>
          <w:u w:val="single"/>
        </w:rPr>
        <w:t xml:space="preserve"> </w:t>
      </w:r>
    </w:p>
    <w:p w14:paraId="5E7B11A9" w14:textId="1503CA1C" w:rsidR="00353430" w:rsidRPr="00353430" w:rsidRDefault="00353430" w:rsidP="00353430">
      <w:pPr>
        <w:rPr>
          <w:rFonts w:ascii="Times New Roman" w:hAnsi="Times New Roman" w:cs="Times New Roman"/>
          <w:b/>
          <w:bCs/>
          <w:sz w:val="24"/>
          <w:szCs w:val="24"/>
          <w:u w:val="single"/>
        </w:rPr>
      </w:pPr>
      <w:r w:rsidRPr="00FC4F24">
        <w:rPr>
          <w:rFonts w:ascii="Times New Roman" w:hAnsi="Times New Roman" w:cs="Times New Roman"/>
          <w:b/>
          <w:bCs/>
          <w:sz w:val="24"/>
          <w:szCs w:val="24"/>
          <w:u w:val="single"/>
        </w:rPr>
        <w:t>VII</w:t>
      </w:r>
      <w:r w:rsidR="007C0639">
        <w:rPr>
          <w:rFonts w:ascii="Times New Roman" w:hAnsi="Times New Roman" w:cs="Times New Roman"/>
          <w:b/>
          <w:bCs/>
          <w:sz w:val="24"/>
          <w:szCs w:val="24"/>
          <w:u w:val="single"/>
        </w:rPr>
        <w:t>-</w:t>
      </w:r>
      <w:r w:rsidRPr="00353430">
        <w:rPr>
          <w:rFonts w:ascii="Times New Roman" w:hAnsi="Times New Roman" w:cs="Times New Roman"/>
          <w:b/>
          <w:bCs/>
          <w:sz w:val="24"/>
          <w:szCs w:val="24"/>
          <w:u w:val="single"/>
        </w:rPr>
        <w:t>İŞ SAĞLIĞI VE GÜVENLİĞİ:</w:t>
      </w:r>
    </w:p>
    <w:p w14:paraId="26133403" w14:textId="5F54028D" w:rsidR="007C0639" w:rsidRPr="00A37363" w:rsidRDefault="00353430" w:rsidP="00700297">
      <w:pPr>
        <w:pStyle w:val="ListeParagraf"/>
        <w:spacing w:line="300" w:lineRule="auto"/>
        <w:ind w:left="0"/>
        <w:jc w:val="both"/>
        <w:rPr>
          <w:rFonts w:ascii="Times New Roman" w:hAnsi="Times New Roman" w:cs="Times New Roman"/>
          <w:bCs/>
          <w:sz w:val="24"/>
          <w:szCs w:val="24"/>
        </w:rPr>
      </w:pPr>
      <w:r w:rsidRPr="00353430">
        <w:rPr>
          <w:rFonts w:ascii="Times New Roman" w:hAnsi="Times New Roman" w:cs="Times New Roman"/>
          <w:bCs/>
          <w:sz w:val="24"/>
          <w:szCs w:val="24"/>
        </w:rPr>
        <w:t xml:space="preserve">İhale konusu iş kapsamında Elektrik Üretim </w:t>
      </w:r>
      <w:proofErr w:type="spellStart"/>
      <w:r w:rsidRPr="00353430">
        <w:rPr>
          <w:rFonts w:ascii="Times New Roman" w:hAnsi="Times New Roman" w:cs="Times New Roman"/>
          <w:bCs/>
          <w:sz w:val="24"/>
          <w:szCs w:val="24"/>
        </w:rPr>
        <w:t>A.Ş.’ye</w:t>
      </w:r>
      <w:proofErr w:type="spellEnd"/>
      <w:r w:rsidRPr="00353430">
        <w:rPr>
          <w:rFonts w:ascii="Times New Roman" w:hAnsi="Times New Roman" w:cs="Times New Roman"/>
          <w:bCs/>
          <w:sz w:val="24"/>
          <w:szCs w:val="24"/>
        </w:rPr>
        <w:t xml:space="preserve"> ait çalışma alanları (Merkez-Taşra) içerisinde faaliyet gösterecek olan İstekliler/Yüklenici; Ulusal ve Uluslararası İş Sağlığı ve Güvenliği mevzuatları ile Şirketimizin İş Sağlığı ve Güvenliği kapsamında tanımlanan politika ve prosedürlere uymakla yükümlüdür. Bu kapsamda, İdare ile Yüklenici arasında </w:t>
      </w:r>
      <w:hyperlink r:id="rId8" w:history="1">
        <w:r w:rsidRPr="00353430">
          <w:rPr>
            <w:rFonts w:ascii="Times New Roman" w:hAnsi="Times New Roman" w:cs="Times New Roman"/>
            <w:bCs/>
            <w:sz w:val="24"/>
            <w:szCs w:val="24"/>
          </w:rPr>
          <w:t>www.euas.gov.tr</w:t>
        </w:r>
      </w:hyperlink>
      <w:r w:rsidRPr="00353430">
        <w:rPr>
          <w:rFonts w:ascii="Times New Roman" w:hAnsi="Times New Roman" w:cs="Times New Roman"/>
          <w:bCs/>
          <w:sz w:val="24"/>
          <w:szCs w:val="24"/>
        </w:rPr>
        <w:t xml:space="preserve"> adresinde yer alan “Alt İşverenlerle Çalışma Prosedürü” protokolü imzalanacaktır. “11.03.PR.08 İSG Yönünden Alt İşverenlerle Çalışma Prosedürü” İdare adına merkezde talep sahibi Daire Başkanlığı, İşletmeler de ise ilgili İşletme Müdürlüğü tarafından imzalanacaktır.</w:t>
      </w:r>
    </w:p>
    <w:p w14:paraId="4206D1E5" w14:textId="77777777" w:rsidR="00680B26" w:rsidRPr="009634F5" w:rsidRDefault="0058587C" w:rsidP="00A37363">
      <w:pPr>
        <w:jc w:val="center"/>
        <w:rPr>
          <w:rFonts w:ascii="Times New Roman" w:hAnsi="Times New Roman" w:cs="Times New Roman"/>
          <w:b/>
          <w:sz w:val="24"/>
          <w:szCs w:val="24"/>
          <w:u w:val="single"/>
        </w:rPr>
      </w:pPr>
      <w:r w:rsidRPr="009634F5">
        <w:rPr>
          <w:rFonts w:ascii="Times New Roman" w:hAnsi="Times New Roman" w:cs="Times New Roman"/>
          <w:b/>
          <w:sz w:val="24"/>
          <w:szCs w:val="24"/>
          <w:u w:val="single"/>
        </w:rPr>
        <w:lastRenderedPageBreak/>
        <w:t>DİĞER HUSUSLAR</w:t>
      </w:r>
    </w:p>
    <w:p w14:paraId="1AAF042D" w14:textId="77777777" w:rsidR="0058587C" w:rsidRDefault="0058587C" w:rsidP="0058587C">
      <w:pPr>
        <w:shd w:val="clear" w:color="auto" w:fill="FFFFFF"/>
        <w:spacing w:after="324" w:line="315" w:lineRule="atLeast"/>
        <w:contextualSpacing/>
        <w:rPr>
          <w:rFonts w:ascii="Times New Roman" w:hAnsi="Times New Roman" w:cs="Times New Roman"/>
          <w:b/>
          <w:sz w:val="24"/>
          <w:szCs w:val="24"/>
          <w:u w:val="single"/>
        </w:rPr>
      </w:pPr>
      <w:r>
        <w:rPr>
          <w:rFonts w:ascii="Times New Roman" w:hAnsi="Times New Roman" w:cs="Times New Roman"/>
          <w:b/>
          <w:sz w:val="24"/>
          <w:szCs w:val="24"/>
          <w:u w:val="single"/>
        </w:rPr>
        <w:t>I-KAPSAM</w:t>
      </w:r>
    </w:p>
    <w:p w14:paraId="473FFED9" w14:textId="77777777" w:rsidR="0058587C" w:rsidRPr="00BC5A84" w:rsidRDefault="0058587C" w:rsidP="0058587C">
      <w:pPr>
        <w:shd w:val="clear" w:color="auto" w:fill="FFFFFF"/>
        <w:spacing w:after="324" w:line="315" w:lineRule="atLeast"/>
        <w:contextualSpacing/>
        <w:rPr>
          <w:rFonts w:ascii="Times New Roman" w:hAnsi="Times New Roman" w:cs="Times New Roman"/>
          <w:b/>
          <w:sz w:val="24"/>
          <w:szCs w:val="24"/>
          <w:u w:val="single"/>
        </w:rPr>
      </w:pPr>
    </w:p>
    <w:p w14:paraId="7D20B620" w14:textId="4984E038" w:rsidR="00286CED" w:rsidRPr="00075102" w:rsidRDefault="009248FD" w:rsidP="0058587C">
      <w:pPr>
        <w:jc w:val="both"/>
        <w:rPr>
          <w:rFonts w:ascii="Times New Roman" w:hAnsi="Times New Roman" w:cs="Times New Roman"/>
          <w:color w:val="auto"/>
          <w:sz w:val="24"/>
          <w:szCs w:val="24"/>
        </w:rPr>
      </w:pPr>
      <w:r>
        <w:rPr>
          <w:rFonts w:ascii="Times New Roman" w:hAnsi="Times New Roman" w:cs="Times New Roman"/>
          <w:color w:val="auto"/>
          <w:sz w:val="24"/>
          <w:szCs w:val="24"/>
        </w:rPr>
        <w:t>EÜAŞ</w:t>
      </w:r>
      <w:r w:rsidR="001100C2">
        <w:rPr>
          <w:rFonts w:ascii="Times New Roman" w:hAnsi="Times New Roman" w:cs="Times New Roman"/>
          <w:color w:val="auto"/>
          <w:sz w:val="24"/>
          <w:szCs w:val="24"/>
        </w:rPr>
        <w:t xml:space="preserve"> </w:t>
      </w:r>
      <w:proofErr w:type="spellStart"/>
      <w:r w:rsidR="00232C6C">
        <w:rPr>
          <w:rFonts w:ascii="Times New Roman" w:hAnsi="Times New Roman" w:cs="Times New Roman"/>
          <w:color w:val="auto"/>
          <w:sz w:val="24"/>
          <w:szCs w:val="24"/>
        </w:rPr>
        <w:t>Hirfanlı</w:t>
      </w:r>
      <w:proofErr w:type="spellEnd"/>
      <w:r w:rsidR="00232C6C">
        <w:rPr>
          <w:rFonts w:ascii="Times New Roman" w:hAnsi="Times New Roman" w:cs="Times New Roman"/>
          <w:color w:val="auto"/>
          <w:sz w:val="24"/>
          <w:szCs w:val="24"/>
        </w:rPr>
        <w:t xml:space="preserve"> ve Yöresi</w:t>
      </w:r>
      <w:r w:rsidR="00FD784C" w:rsidRPr="00B0549D">
        <w:rPr>
          <w:rFonts w:ascii="Times New Roman" w:hAnsi="Times New Roman" w:cs="Times New Roman"/>
          <w:color w:val="auto"/>
          <w:sz w:val="24"/>
          <w:szCs w:val="24"/>
        </w:rPr>
        <w:t xml:space="preserve"> HES İşletme Müdürlüğün</w:t>
      </w:r>
      <w:r w:rsidR="00232C6C">
        <w:rPr>
          <w:rFonts w:ascii="Times New Roman" w:hAnsi="Times New Roman" w:cs="Times New Roman"/>
          <w:color w:val="auto"/>
          <w:sz w:val="24"/>
          <w:szCs w:val="24"/>
        </w:rPr>
        <w:t xml:space="preserve">e bağlı Yamula </w:t>
      </w:r>
      <w:proofErr w:type="spellStart"/>
      <w:r w:rsidR="00232C6C">
        <w:rPr>
          <w:rFonts w:ascii="Times New Roman" w:hAnsi="Times New Roman" w:cs="Times New Roman"/>
          <w:color w:val="auto"/>
          <w:sz w:val="24"/>
          <w:szCs w:val="24"/>
        </w:rPr>
        <w:t>HES’in</w:t>
      </w:r>
      <w:proofErr w:type="spellEnd"/>
      <w:r w:rsidR="00FD784C" w:rsidRPr="00B0549D">
        <w:rPr>
          <w:rFonts w:ascii="Times New Roman" w:hAnsi="Times New Roman" w:cs="Times New Roman"/>
          <w:color w:val="auto"/>
          <w:sz w:val="24"/>
          <w:szCs w:val="24"/>
        </w:rPr>
        <w:t xml:space="preserve"> </w:t>
      </w:r>
      <w:r w:rsidR="002108BF" w:rsidRPr="00B0549D">
        <w:rPr>
          <w:rFonts w:ascii="Times New Roman" w:hAnsi="Times New Roman" w:cs="Times New Roman"/>
          <w:color w:val="auto"/>
          <w:sz w:val="24"/>
          <w:szCs w:val="24"/>
        </w:rPr>
        <w:t xml:space="preserve">ihtiyacı olan, </w:t>
      </w:r>
      <w:r w:rsidR="00232C6C">
        <w:rPr>
          <w:rFonts w:ascii="Times New Roman" w:hAnsi="Times New Roman" w:cs="Times New Roman"/>
          <w:color w:val="auto"/>
          <w:sz w:val="24"/>
          <w:szCs w:val="24"/>
        </w:rPr>
        <w:t>35 varil</w:t>
      </w:r>
      <w:r w:rsidR="00BF5365">
        <w:rPr>
          <w:rFonts w:ascii="Times New Roman" w:hAnsi="Times New Roman" w:cs="Times New Roman"/>
          <w:color w:val="auto"/>
          <w:sz w:val="24"/>
          <w:szCs w:val="24"/>
        </w:rPr>
        <w:t xml:space="preserve"> </w:t>
      </w:r>
      <w:r w:rsidR="00232C6C">
        <w:rPr>
          <w:rFonts w:ascii="Times New Roman" w:hAnsi="Times New Roman" w:cs="Times New Roman"/>
          <w:color w:val="auto"/>
          <w:sz w:val="24"/>
          <w:szCs w:val="24"/>
        </w:rPr>
        <w:t>(7280 litre) 46</w:t>
      </w:r>
      <w:r w:rsidR="00232C6C" w:rsidRPr="007E14C3">
        <w:rPr>
          <w:rFonts w:ascii="Times New Roman" w:hAnsi="Times New Roman" w:cs="Times New Roman"/>
          <w:color w:val="auto"/>
          <w:sz w:val="24"/>
          <w:szCs w:val="24"/>
        </w:rPr>
        <w:t xml:space="preserve"> numara yağın temini</w:t>
      </w:r>
      <w:r w:rsidR="00232C6C">
        <w:rPr>
          <w:rFonts w:ascii="Times New Roman" w:hAnsi="Times New Roman" w:cs="Times New Roman"/>
          <w:color w:val="auto"/>
          <w:sz w:val="24"/>
          <w:szCs w:val="24"/>
        </w:rPr>
        <w:t xml:space="preserve"> </w:t>
      </w:r>
      <w:r w:rsidR="002108BF" w:rsidRPr="00B0549D">
        <w:rPr>
          <w:rFonts w:ascii="Times New Roman" w:hAnsi="Times New Roman" w:cs="Times New Roman"/>
          <w:color w:val="auto"/>
          <w:sz w:val="24"/>
          <w:szCs w:val="24"/>
        </w:rPr>
        <w:t xml:space="preserve">işine </w:t>
      </w:r>
      <w:r w:rsidR="0058587C" w:rsidRPr="00B0549D">
        <w:rPr>
          <w:rFonts w:ascii="Times New Roman" w:hAnsi="Times New Roman" w:cs="Times New Roman"/>
          <w:color w:val="auto"/>
          <w:sz w:val="24"/>
          <w:szCs w:val="24"/>
        </w:rPr>
        <w:t>ait teklif ekinde verilecek belgeleri, kabul işlemlerini, fiyat, teslim yeri ve süresi, ödeme ile ceza maddelerini kapsar.</w:t>
      </w:r>
    </w:p>
    <w:p w14:paraId="6AF7EE05" w14:textId="03E68D59" w:rsidR="00A95366" w:rsidRDefault="00A95366" w:rsidP="00A95366">
      <w:pPr>
        <w:jc w:val="both"/>
        <w:rPr>
          <w:rFonts w:ascii="Times New Roman" w:hAnsi="Times New Roman" w:cs="Times New Roman"/>
          <w:b/>
          <w:sz w:val="24"/>
          <w:szCs w:val="24"/>
          <w:u w:val="single"/>
        </w:rPr>
      </w:pPr>
      <w:r w:rsidRPr="0001295C">
        <w:rPr>
          <w:rFonts w:ascii="Times New Roman" w:hAnsi="Times New Roman" w:cs="Times New Roman"/>
          <w:b/>
          <w:sz w:val="24"/>
          <w:szCs w:val="24"/>
          <w:u w:val="single"/>
        </w:rPr>
        <w:t>II-TEKLİF EKİNDE VERİLECEK BELGELER:</w:t>
      </w:r>
    </w:p>
    <w:p w14:paraId="7D3F85E7" w14:textId="55B6A1EB" w:rsidR="00B0549D" w:rsidRPr="00B23B6D" w:rsidRDefault="00952BB9" w:rsidP="00B23B6D">
      <w:pPr>
        <w:pStyle w:val="ListeParagraf"/>
        <w:numPr>
          <w:ilvl w:val="0"/>
          <w:numId w:val="16"/>
        </w:numPr>
        <w:jc w:val="both"/>
        <w:rPr>
          <w:rFonts w:ascii="Times New Roman" w:hAnsi="Times New Roman" w:cs="Times New Roman"/>
          <w:bCs/>
          <w:sz w:val="24"/>
          <w:szCs w:val="24"/>
        </w:rPr>
      </w:pPr>
      <w:r>
        <w:rPr>
          <w:rFonts w:ascii="Times New Roman" w:hAnsi="Times New Roman" w:cs="Times New Roman"/>
          <w:bCs/>
          <w:sz w:val="24"/>
          <w:szCs w:val="24"/>
        </w:rPr>
        <w:t>İstekli olacaklar Yetkili Satıcı Belgesini teklif ekinde sunacaklardır</w:t>
      </w:r>
    </w:p>
    <w:p w14:paraId="0113AA58" w14:textId="51D44998" w:rsidR="00680B26" w:rsidRPr="003C4A00" w:rsidRDefault="00680B26" w:rsidP="00680B26">
      <w:pPr>
        <w:pStyle w:val="Balk2"/>
        <w:keepLines w:val="0"/>
        <w:numPr>
          <w:ilvl w:val="1"/>
          <w:numId w:val="7"/>
        </w:numPr>
        <w:tabs>
          <w:tab w:val="left" w:pos="900"/>
        </w:tabs>
        <w:overflowPunct w:val="0"/>
        <w:autoSpaceDE w:val="0"/>
        <w:spacing w:before="0" w:line="240" w:lineRule="atLeast"/>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III</w:t>
      </w:r>
      <w:r w:rsidRPr="009634F5">
        <w:rPr>
          <w:rFonts w:ascii="Times New Roman" w:hAnsi="Times New Roman" w:cs="Times New Roman"/>
          <w:color w:val="auto"/>
          <w:sz w:val="24"/>
          <w:szCs w:val="24"/>
          <w:u w:val="single"/>
        </w:rPr>
        <w:t xml:space="preserve">- KABUL İŞLEMLERİ: </w:t>
      </w:r>
    </w:p>
    <w:p w14:paraId="4FBE8952" w14:textId="0A9D1309" w:rsidR="001D32FF" w:rsidRPr="009100EA" w:rsidRDefault="001D32FF" w:rsidP="009100EA">
      <w:pPr>
        <w:pStyle w:val="ListeParagraf"/>
        <w:numPr>
          <w:ilvl w:val="0"/>
          <w:numId w:val="20"/>
        </w:numPr>
        <w:spacing w:before="120" w:after="120"/>
        <w:jc w:val="both"/>
        <w:rPr>
          <w:rFonts w:ascii="Times New Roman" w:hAnsi="Times New Roman" w:cs="Times New Roman"/>
          <w:sz w:val="24"/>
          <w:szCs w:val="24"/>
        </w:rPr>
      </w:pPr>
      <w:r w:rsidRPr="009100EA">
        <w:rPr>
          <w:rFonts w:ascii="Times New Roman" w:hAnsi="Times New Roman" w:cs="Times New Roman"/>
          <w:sz w:val="24"/>
          <w:szCs w:val="24"/>
        </w:rPr>
        <w:t xml:space="preserve">Kabul işlemleri; sadece yağın fiziksel teslimatına değil, ünitelerdeki mevcut yağın boşaltılması, sistemin (hız regülatörü, taşıyıcı ve kılavuz yataklar dahil) şartnamede belirtilen usul ve temizlikte </w:t>
      </w:r>
      <w:proofErr w:type="spellStart"/>
      <w:r w:rsidRPr="009100EA">
        <w:rPr>
          <w:rFonts w:ascii="Times New Roman" w:hAnsi="Times New Roman" w:cs="Times New Roman"/>
          <w:sz w:val="24"/>
          <w:szCs w:val="24"/>
        </w:rPr>
        <w:t>flushing</w:t>
      </w:r>
      <w:proofErr w:type="spellEnd"/>
      <w:r w:rsidRPr="009100EA">
        <w:rPr>
          <w:rFonts w:ascii="Times New Roman" w:hAnsi="Times New Roman" w:cs="Times New Roman"/>
          <w:sz w:val="24"/>
          <w:szCs w:val="24"/>
        </w:rPr>
        <w:t xml:space="preserve">/mekanik yöntemlerle temizlenmesi ve yeni yağ </w:t>
      </w:r>
      <w:proofErr w:type="spellStart"/>
      <w:r w:rsidRPr="009100EA">
        <w:rPr>
          <w:rFonts w:ascii="Times New Roman" w:hAnsi="Times New Roman" w:cs="Times New Roman"/>
          <w:sz w:val="24"/>
          <w:szCs w:val="24"/>
        </w:rPr>
        <w:t>dolumunun</w:t>
      </w:r>
      <w:proofErr w:type="spellEnd"/>
      <w:r w:rsidRPr="009100EA">
        <w:rPr>
          <w:rFonts w:ascii="Times New Roman" w:hAnsi="Times New Roman" w:cs="Times New Roman"/>
          <w:sz w:val="24"/>
          <w:szCs w:val="24"/>
        </w:rPr>
        <w:t xml:space="preserve"> eksiksiz tamamlanarak ünitelerin teknik olarak çalışmaya hazır hale getirilmesine müteakip yapılacaktır.</w:t>
      </w:r>
    </w:p>
    <w:p w14:paraId="5BA6F0B8" w14:textId="6D343CEE" w:rsidR="001D32FF" w:rsidRPr="00861A8E" w:rsidRDefault="001D32FF" w:rsidP="009100EA">
      <w:pPr>
        <w:pStyle w:val="ListeParagraf"/>
        <w:numPr>
          <w:ilvl w:val="0"/>
          <w:numId w:val="20"/>
        </w:numPr>
        <w:spacing w:before="120" w:after="120"/>
        <w:jc w:val="both"/>
        <w:rPr>
          <w:rFonts w:ascii="Times New Roman" w:hAnsi="Times New Roman" w:cs="Times New Roman"/>
          <w:sz w:val="24"/>
          <w:szCs w:val="24"/>
        </w:rPr>
      </w:pPr>
      <w:r w:rsidRPr="00861A8E">
        <w:rPr>
          <w:rFonts w:ascii="Times New Roman" w:hAnsi="Times New Roman" w:cs="Times New Roman"/>
          <w:sz w:val="24"/>
          <w:szCs w:val="24"/>
        </w:rPr>
        <w:t>İhale konusu yağlar için alınan numunelerin akredite laboratuvar test sonuçlarının uygun çıkması ve sahada gerçekleştirilen temizlik/dolum işlemlerinin İşletme Müdürlüğünce teknik olarak onaylanması halinde; Muayene ve Kabul Komisyonu tarafından "</w:t>
      </w:r>
      <w:r w:rsidR="00CF59C4">
        <w:rPr>
          <w:rFonts w:ascii="Times New Roman" w:hAnsi="Times New Roman" w:cs="Times New Roman"/>
          <w:sz w:val="24"/>
          <w:szCs w:val="24"/>
        </w:rPr>
        <w:t xml:space="preserve">Geçici Kabul </w:t>
      </w:r>
      <w:r w:rsidRPr="00861A8E">
        <w:rPr>
          <w:rFonts w:ascii="Times New Roman" w:hAnsi="Times New Roman" w:cs="Times New Roman"/>
          <w:sz w:val="24"/>
          <w:szCs w:val="24"/>
        </w:rPr>
        <w:t>Tutanağı" düzenlenecektir.</w:t>
      </w:r>
    </w:p>
    <w:p w14:paraId="2E6DAC32" w14:textId="38AD029C" w:rsidR="001D32FF" w:rsidRPr="001D32FF" w:rsidRDefault="00CF59C4" w:rsidP="009100EA">
      <w:pPr>
        <w:pStyle w:val="ListeParagraf"/>
        <w:numPr>
          <w:ilvl w:val="0"/>
          <w:numId w:val="20"/>
        </w:numPr>
        <w:spacing w:before="120" w:after="120"/>
        <w:jc w:val="both"/>
        <w:rPr>
          <w:rFonts w:ascii="Times New Roman" w:hAnsi="Times New Roman" w:cs="Times New Roman"/>
          <w:sz w:val="24"/>
          <w:szCs w:val="24"/>
        </w:rPr>
      </w:pPr>
      <w:r>
        <w:rPr>
          <w:rFonts w:ascii="Times New Roman" w:hAnsi="Times New Roman" w:cs="Times New Roman"/>
          <w:sz w:val="24"/>
          <w:szCs w:val="24"/>
        </w:rPr>
        <w:t>Geçici</w:t>
      </w:r>
      <w:r w:rsidR="001D32FF" w:rsidRPr="001D32FF">
        <w:rPr>
          <w:rFonts w:ascii="Times New Roman" w:hAnsi="Times New Roman" w:cs="Times New Roman"/>
          <w:sz w:val="24"/>
          <w:szCs w:val="24"/>
        </w:rPr>
        <w:t xml:space="preserve"> Kabul Tutanağının onay tarihi, hem yağlar hem de verilen hizmet için garanti süresinin başlangıç tarihi olacaktır.</w:t>
      </w:r>
    </w:p>
    <w:p w14:paraId="4073BC7A" w14:textId="73FFB8D2" w:rsidR="001D32FF" w:rsidRPr="001D32FF" w:rsidRDefault="001D32FF" w:rsidP="009100EA">
      <w:pPr>
        <w:pStyle w:val="ListeParagraf"/>
        <w:numPr>
          <w:ilvl w:val="0"/>
          <w:numId w:val="20"/>
        </w:numPr>
        <w:spacing w:before="120" w:after="120"/>
        <w:jc w:val="both"/>
        <w:rPr>
          <w:rFonts w:ascii="Times New Roman" w:hAnsi="Times New Roman" w:cs="Times New Roman"/>
          <w:sz w:val="24"/>
          <w:szCs w:val="24"/>
        </w:rPr>
      </w:pPr>
      <w:r w:rsidRPr="001D32FF">
        <w:rPr>
          <w:rFonts w:ascii="Times New Roman" w:hAnsi="Times New Roman" w:cs="Times New Roman"/>
          <w:sz w:val="24"/>
          <w:szCs w:val="24"/>
        </w:rPr>
        <w:t>İşletme Müdürlüğünce laboratuvar sonuçları uygun bulunmayan yağlar veya teknik usulüne uygun yapılmadığı tespit edilen temizlik/dolum işlemleri için kabul tutanağı düzenlenmeyecektir.</w:t>
      </w:r>
    </w:p>
    <w:p w14:paraId="331264A5" w14:textId="300F984B" w:rsidR="001D32FF" w:rsidRPr="00861A8E" w:rsidRDefault="001D32FF" w:rsidP="009100EA">
      <w:pPr>
        <w:pStyle w:val="ListeParagraf"/>
        <w:numPr>
          <w:ilvl w:val="0"/>
          <w:numId w:val="20"/>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861A8E">
        <w:rPr>
          <w:rFonts w:ascii="Times New Roman" w:eastAsia="Times New Roman" w:hAnsi="Times New Roman" w:cs="Times New Roman"/>
          <w:color w:val="auto"/>
          <w:sz w:val="24"/>
          <w:szCs w:val="24"/>
          <w:lang w:eastAsia="tr-TR"/>
        </w:rPr>
        <w:t>Yüklenici, uygun bulunmayan ürünlerin yerine yenilerini 45 (kırk beş) takvim günü içerisinde getirmekle yükümlüdür.</w:t>
      </w:r>
    </w:p>
    <w:p w14:paraId="63ABDCFD" w14:textId="77777777" w:rsidR="001D32FF" w:rsidRPr="001D32FF" w:rsidRDefault="001D32FF" w:rsidP="009100EA">
      <w:pPr>
        <w:numPr>
          <w:ilvl w:val="0"/>
          <w:numId w:val="20"/>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1D32FF">
        <w:rPr>
          <w:rFonts w:ascii="Times New Roman" w:eastAsia="Times New Roman" w:hAnsi="Times New Roman" w:cs="Times New Roman"/>
          <w:color w:val="auto"/>
          <w:sz w:val="24"/>
          <w:szCs w:val="24"/>
          <w:lang w:eastAsia="tr-TR"/>
        </w:rPr>
        <w:t>Temizlik ve dolum işlemlerinde kusur tespit edilmesi halinde, Yüklenici herhangi bir ek bedel talep etmeksizin hatayı düzeltmek ve sistemi şartnameye uygun hale getirmek zorundadır.</w:t>
      </w:r>
    </w:p>
    <w:p w14:paraId="3FE7096D" w14:textId="719556B8" w:rsidR="00B0549D" w:rsidRDefault="001D32FF" w:rsidP="00022095">
      <w:pPr>
        <w:numPr>
          <w:ilvl w:val="0"/>
          <w:numId w:val="20"/>
        </w:numPr>
        <w:suppressAutoHyphens w:val="0"/>
        <w:spacing w:before="100" w:beforeAutospacing="1" w:after="100" w:afterAutospacing="1" w:line="240" w:lineRule="auto"/>
        <w:jc w:val="both"/>
        <w:rPr>
          <w:rFonts w:ascii="Times New Roman" w:eastAsia="Times New Roman" w:hAnsi="Times New Roman" w:cs="Times New Roman"/>
          <w:color w:val="auto"/>
          <w:sz w:val="24"/>
          <w:szCs w:val="24"/>
          <w:lang w:eastAsia="tr-TR"/>
        </w:rPr>
      </w:pPr>
      <w:r w:rsidRPr="001D32FF">
        <w:rPr>
          <w:rFonts w:ascii="Times New Roman" w:eastAsia="Times New Roman" w:hAnsi="Times New Roman" w:cs="Times New Roman"/>
          <w:color w:val="auto"/>
          <w:sz w:val="24"/>
          <w:szCs w:val="24"/>
          <w:lang w:eastAsia="tr-TR"/>
        </w:rPr>
        <w:t>Yeni teslim edilecek yağlar ve tekrarlanacak işlemler için Teknik Şartname hükümleri aynen geçerli olacaktır.</w:t>
      </w:r>
    </w:p>
    <w:p w14:paraId="092CCD4E" w14:textId="5CA71A61" w:rsidR="00CF59C4" w:rsidRPr="00CF59C4" w:rsidRDefault="00CF59C4" w:rsidP="00CF59C4">
      <w:pPr>
        <w:pStyle w:val="ListeParagraf"/>
        <w:numPr>
          <w:ilvl w:val="0"/>
          <w:numId w:val="20"/>
        </w:numPr>
        <w:spacing w:line="360" w:lineRule="auto"/>
        <w:jc w:val="both"/>
        <w:rPr>
          <w:rFonts w:ascii="Times New Roman" w:eastAsia="Times New Roman" w:hAnsi="Times New Roman" w:cs="Times New Roman"/>
          <w:sz w:val="24"/>
          <w:szCs w:val="24"/>
          <w:lang w:eastAsia="tr-TR"/>
        </w:rPr>
      </w:pPr>
      <w:r w:rsidRPr="00CF59C4">
        <w:rPr>
          <w:rFonts w:ascii="Times New Roman" w:eastAsia="Times New Roman" w:hAnsi="Times New Roman" w:cs="Times New Roman"/>
          <w:sz w:val="24"/>
          <w:szCs w:val="24"/>
          <w:lang w:eastAsia="tr-TR"/>
        </w:rPr>
        <w:t>Garanti süresinin sonunda oluşturulacak kabul komisyonu tarafından düzenlenecek kesin kabul protokolünün onaylanması ile</w:t>
      </w:r>
      <w:r>
        <w:rPr>
          <w:rFonts w:ascii="Times New Roman" w:eastAsia="Times New Roman" w:hAnsi="Times New Roman" w:cs="Times New Roman"/>
          <w:sz w:val="24"/>
          <w:szCs w:val="24"/>
          <w:lang w:eastAsia="tr-TR"/>
        </w:rPr>
        <w:t xml:space="preserve"> kesin kabul</w:t>
      </w:r>
      <w:r w:rsidRPr="00CF59C4">
        <w:rPr>
          <w:rFonts w:ascii="Times New Roman" w:eastAsia="Times New Roman" w:hAnsi="Times New Roman" w:cs="Times New Roman"/>
          <w:sz w:val="24"/>
          <w:szCs w:val="24"/>
          <w:lang w:eastAsia="tr-TR"/>
        </w:rPr>
        <w:t xml:space="preserve"> yapılmış olacaktır.</w:t>
      </w:r>
    </w:p>
    <w:p w14:paraId="1D6165C1" w14:textId="77777777" w:rsidR="00680B26" w:rsidRPr="009634F5" w:rsidRDefault="00680B26" w:rsidP="00680B26">
      <w:pPr>
        <w:jc w:val="both"/>
        <w:rPr>
          <w:rFonts w:ascii="Times New Roman" w:hAnsi="Times New Roman" w:cs="Times New Roman"/>
          <w:b/>
          <w:sz w:val="24"/>
          <w:szCs w:val="24"/>
          <w:u w:val="single"/>
        </w:rPr>
      </w:pPr>
      <w:r>
        <w:rPr>
          <w:rFonts w:ascii="Times New Roman" w:hAnsi="Times New Roman" w:cs="Times New Roman"/>
          <w:b/>
          <w:sz w:val="24"/>
          <w:szCs w:val="24"/>
          <w:u w:val="single"/>
        </w:rPr>
        <w:t>IV</w:t>
      </w:r>
      <w:r w:rsidRPr="009634F5">
        <w:rPr>
          <w:rFonts w:ascii="Times New Roman" w:hAnsi="Times New Roman" w:cs="Times New Roman"/>
          <w:b/>
          <w:sz w:val="24"/>
          <w:szCs w:val="24"/>
          <w:u w:val="single"/>
        </w:rPr>
        <w:t>- FİYAT:</w:t>
      </w:r>
    </w:p>
    <w:p w14:paraId="7BF6963D" w14:textId="712420C6" w:rsidR="009E4479" w:rsidRPr="00DD4201" w:rsidRDefault="00DD4201" w:rsidP="00DD4201">
      <w:pPr>
        <w:pStyle w:val="ListeParagraf"/>
        <w:numPr>
          <w:ilvl w:val="0"/>
          <w:numId w:val="29"/>
        </w:numPr>
        <w:spacing w:after="0"/>
        <w:jc w:val="both"/>
        <w:rPr>
          <w:rFonts w:ascii="Times New Roman" w:eastAsia="Times New Roman" w:hAnsi="Times New Roman" w:cs="Times New Roman"/>
          <w:color w:val="auto"/>
          <w:sz w:val="24"/>
          <w:szCs w:val="24"/>
          <w:lang w:eastAsia="tr-TR"/>
        </w:rPr>
      </w:pPr>
      <w:r w:rsidRPr="00DD4201">
        <w:rPr>
          <w:rFonts w:ascii="Times New Roman" w:eastAsia="Times New Roman" w:hAnsi="Times New Roman" w:cs="Times New Roman"/>
          <w:color w:val="auto"/>
          <w:sz w:val="24"/>
          <w:szCs w:val="24"/>
          <w:lang w:eastAsia="tr-TR"/>
        </w:rPr>
        <w:t>İstekliler, İşletme Müdürlüğü teslimi (malzeme + işçilik dahil) toplam fiyat vereceklerdir.</w:t>
      </w:r>
    </w:p>
    <w:p w14:paraId="3DEE9A0C" w14:textId="77777777" w:rsidR="00680B26" w:rsidRPr="003D5D76" w:rsidRDefault="00680B26" w:rsidP="00B0549D">
      <w:pPr>
        <w:spacing w:line="240" w:lineRule="auto"/>
        <w:jc w:val="both"/>
        <w:rPr>
          <w:rFonts w:ascii="Times New Roman" w:hAnsi="Times New Roman" w:cs="Times New Roman"/>
          <w:sz w:val="24"/>
          <w:szCs w:val="24"/>
          <w:u w:val="single"/>
        </w:rPr>
      </w:pPr>
      <w:r>
        <w:rPr>
          <w:rFonts w:ascii="Times New Roman" w:hAnsi="Times New Roman" w:cs="Times New Roman"/>
          <w:b/>
          <w:sz w:val="24"/>
          <w:szCs w:val="24"/>
          <w:u w:val="single"/>
        </w:rPr>
        <w:t>V</w:t>
      </w:r>
      <w:r w:rsidRPr="009634F5">
        <w:rPr>
          <w:rFonts w:ascii="Times New Roman" w:hAnsi="Times New Roman" w:cs="Times New Roman"/>
          <w:b/>
          <w:sz w:val="24"/>
          <w:szCs w:val="24"/>
          <w:u w:val="single"/>
        </w:rPr>
        <w:t>-  TESLİM YERİ VE SÜRESİ</w:t>
      </w:r>
      <w:r w:rsidRPr="009634F5">
        <w:rPr>
          <w:rFonts w:ascii="Times New Roman" w:hAnsi="Times New Roman" w:cs="Times New Roman"/>
          <w:sz w:val="24"/>
          <w:szCs w:val="24"/>
          <w:u w:val="single"/>
        </w:rPr>
        <w:t xml:space="preserve">: </w:t>
      </w:r>
    </w:p>
    <w:p w14:paraId="059889D1" w14:textId="4F641132" w:rsidR="00680B26" w:rsidRDefault="00680B26" w:rsidP="00B0549D">
      <w:pPr>
        <w:spacing w:after="0" w:line="240" w:lineRule="auto"/>
        <w:jc w:val="both"/>
        <w:rPr>
          <w:rFonts w:ascii="Times New Roman" w:hAnsi="Times New Roman" w:cs="Times New Roman"/>
          <w:sz w:val="24"/>
          <w:szCs w:val="24"/>
        </w:rPr>
      </w:pPr>
      <w:r w:rsidRPr="009634F5">
        <w:rPr>
          <w:rFonts w:ascii="Times New Roman" w:hAnsi="Times New Roman" w:cs="Times New Roman"/>
          <w:b/>
          <w:sz w:val="24"/>
          <w:szCs w:val="24"/>
        </w:rPr>
        <w:t>Teslim yeri:</w:t>
      </w:r>
      <w:r>
        <w:rPr>
          <w:rFonts w:ascii="Times New Roman" w:hAnsi="Times New Roman" w:cs="Times New Roman"/>
          <w:b/>
          <w:sz w:val="24"/>
          <w:szCs w:val="24"/>
        </w:rPr>
        <w:t xml:space="preserve"> </w:t>
      </w:r>
      <w:r w:rsidRPr="00AF65B3">
        <w:rPr>
          <w:rFonts w:ascii="Times New Roman" w:hAnsi="Times New Roman" w:cs="Times New Roman"/>
          <w:sz w:val="24"/>
          <w:szCs w:val="24"/>
        </w:rPr>
        <w:t>EÜAŞ</w:t>
      </w:r>
      <w:r w:rsidRPr="009634F5">
        <w:rPr>
          <w:rFonts w:ascii="Times New Roman" w:hAnsi="Times New Roman" w:cs="Times New Roman"/>
          <w:b/>
          <w:sz w:val="24"/>
          <w:szCs w:val="24"/>
        </w:rPr>
        <w:t xml:space="preserve"> </w:t>
      </w:r>
      <w:r w:rsidR="00232C6C">
        <w:rPr>
          <w:rFonts w:ascii="Times New Roman" w:hAnsi="Times New Roman" w:cs="Times New Roman"/>
          <w:sz w:val="24"/>
          <w:szCs w:val="24"/>
        </w:rPr>
        <w:t>Yamula HES</w:t>
      </w:r>
      <w:r w:rsidR="00BC5574">
        <w:rPr>
          <w:rFonts w:ascii="Times New Roman" w:hAnsi="Times New Roman" w:cs="Times New Roman"/>
          <w:sz w:val="24"/>
          <w:szCs w:val="24"/>
        </w:rPr>
        <w:t xml:space="preserve"> Santral Binası</w:t>
      </w:r>
      <w:r w:rsidR="00596A2B">
        <w:rPr>
          <w:rFonts w:ascii="Times New Roman" w:hAnsi="Times New Roman" w:cs="Times New Roman"/>
          <w:sz w:val="24"/>
          <w:szCs w:val="24"/>
        </w:rPr>
        <w:t xml:space="preserve"> </w:t>
      </w:r>
      <w:r w:rsidR="00601771">
        <w:rPr>
          <w:rFonts w:ascii="Times New Roman" w:hAnsi="Times New Roman" w:cs="Times New Roman"/>
          <w:sz w:val="24"/>
          <w:szCs w:val="24"/>
        </w:rPr>
        <w:t>/Kocasinan/KAYSERİ</w:t>
      </w:r>
    </w:p>
    <w:p w14:paraId="49B3AC39" w14:textId="2264D47A" w:rsidR="003C4A00" w:rsidRDefault="00596A2B" w:rsidP="0043716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İşin</w:t>
      </w:r>
      <w:r w:rsidR="00680B26" w:rsidRPr="009634F5">
        <w:rPr>
          <w:rFonts w:ascii="Times New Roman" w:hAnsi="Times New Roman" w:cs="Times New Roman"/>
          <w:b/>
          <w:sz w:val="24"/>
          <w:szCs w:val="24"/>
        </w:rPr>
        <w:t xml:space="preserve"> süresi:</w:t>
      </w:r>
      <w:r w:rsidR="00680B26" w:rsidRPr="00FD3A98">
        <w:rPr>
          <w:rFonts w:ascii="Times New Roman" w:hAnsi="Times New Roman" w:cs="Times New Roman"/>
          <w:sz w:val="24"/>
          <w:szCs w:val="24"/>
        </w:rPr>
        <w:t xml:space="preserve"> </w:t>
      </w:r>
      <w:r w:rsidR="00437163" w:rsidRPr="00437163">
        <w:rPr>
          <w:rFonts w:ascii="Times New Roman" w:hAnsi="Times New Roman" w:cs="Times New Roman"/>
          <w:sz w:val="24"/>
          <w:szCs w:val="24"/>
        </w:rPr>
        <w:t>Yağların fiziksel teslimatı 60 gün içinde yapılacaktır. Temizlik ve dolum işlemleri için gereken duruş izinlerinin yasal süreçleri nedeniyle oluşabilecek gecikmeler, Yükleniciden kaynaklanmadığı müddetçe gecikme cezasına dahil edilmez</w:t>
      </w:r>
      <w:r w:rsidR="003C4A00">
        <w:rPr>
          <w:rFonts w:ascii="Times New Roman" w:hAnsi="Times New Roman" w:cs="Times New Roman"/>
          <w:sz w:val="24"/>
          <w:szCs w:val="24"/>
        </w:rPr>
        <w:t>.</w:t>
      </w:r>
    </w:p>
    <w:p w14:paraId="73495D2C" w14:textId="5E94A002" w:rsidR="003C4A00" w:rsidRPr="007F20B4" w:rsidRDefault="007F20B4" w:rsidP="00185DFA">
      <w:pPr>
        <w:pStyle w:val="ListeParagraf"/>
        <w:numPr>
          <w:ilvl w:val="0"/>
          <w:numId w:val="29"/>
        </w:numPr>
        <w:spacing w:after="0" w:line="240" w:lineRule="auto"/>
        <w:jc w:val="both"/>
        <w:rPr>
          <w:rFonts w:ascii="Times New Roman" w:hAnsi="Times New Roman" w:cs="Times New Roman"/>
          <w:sz w:val="24"/>
          <w:szCs w:val="24"/>
        </w:rPr>
      </w:pPr>
      <w:r w:rsidRPr="007F20B4">
        <w:rPr>
          <w:rFonts w:ascii="Times New Roman" w:hAnsi="Times New Roman" w:cs="Times New Roman"/>
          <w:sz w:val="24"/>
          <w:szCs w:val="24"/>
        </w:rPr>
        <w:lastRenderedPageBreak/>
        <w:t xml:space="preserve">İdare tarafından ünite duruş onayı verilip sistem yükleniciye teslim edildikten sonra, mekanik temizlik, </w:t>
      </w:r>
      <w:proofErr w:type="spellStart"/>
      <w:r w:rsidRPr="007F20B4">
        <w:rPr>
          <w:rFonts w:ascii="Times New Roman" w:hAnsi="Times New Roman" w:cs="Times New Roman"/>
          <w:sz w:val="24"/>
          <w:szCs w:val="24"/>
        </w:rPr>
        <w:t>flushing</w:t>
      </w:r>
      <w:proofErr w:type="spellEnd"/>
      <w:r w:rsidRPr="007F20B4">
        <w:rPr>
          <w:rFonts w:ascii="Times New Roman" w:hAnsi="Times New Roman" w:cs="Times New Roman"/>
          <w:sz w:val="24"/>
          <w:szCs w:val="24"/>
        </w:rPr>
        <w:t xml:space="preserve">, </w:t>
      </w:r>
      <w:proofErr w:type="spellStart"/>
      <w:r w:rsidRPr="007F20B4">
        <w:rPr>
          <w:rFonts w:ascii="Times New Roman" w:hAnsi="Times New Roman" w:cs="Times New Roman"/>
          <w:sz w:val="24"/>
          <w:szCs w:val="24"/>
        </w:rPr>
        <w:t>filtrasyon</w:t>
      </w:r>
      <w:proofErr w:type="spellEnd"/>
      <w:r w:rsidRPr="007F20B4">
        <w:rPr>
          <w:rFonts w:ascii="Times New Roman" w:hAnsi="Times New Roman" w:cs="Times New Roman"/>
          <w:sz w:val="24"/>
          <w:szCs w:val="24"/>
        </w:rPr>
        <w:t xml:space="preserve"> ve yeni yağ dolum işlemleri en geç 15 takvim günü içinde tamamlanarak üniteler çalışmaya hazır hale getirilecektir. </w:t>
      </w:r>
    </w:p>
    <w:p w14:paraId="2921F067" w14:textId="608FFCCB" w:rsidR="007F3842" w:rsidRDefault="007F3842" w:rsidP="00437163">
      <w:pPr>
        <w:spacing w:after="0" w:line="240" w:lineRule="auto"/>
        <w:jc w:val="both"/>
        <w:rPr>
          <w:rFonts w:ascii="Times New Roman" w:hAnsi="Times New Roman" w:cs="Times New Roman"/>
          <w:b/>
          <w:sz w:val="24"/>
          <w:szCs w:val="24"/>
          <w:u w:val="single"/>
        </w:rPr>
      </w:pPr>
      <w:bookmarkStart w:id="0" w:name="_Hlk229400297"/>
      <w:r>
        <w:rPr>
          <w:rFonts w:ascii="Times New Roman" w:hAnsi="Times New Roman" w:cs="Times New Roman"/>
          <w:b/>
          <w:sz w:val="24"/>
          <w:szCs w:val="24"/>
          <w:u w:val="single"/>
        </w:rPr>
        <w:t>VI</w:t>
      </w:r>
      <w:bookmarkEnd w:id="0"/>
      <w:r w:rsidRPr="009634F5">
        <w:rPr>
          <w:rFonts w:ascii="Times New Roman" w:hAnsi="Times New Roman" w:cs="Times New Roman"/>
          <w:b/>
          <w:sz w:val="24"/>
          <w:szCs w:val="24"/>
          <w:u w:val="single"/>
        </w:rPr>
        <w:t>-</w:t>
      </w:r>
      <w:r>
        <w:rPr>
          <w:rFonts w:ascii="Times New Roman" w:hAnsi="Times New Roman" w:cs="Times New Roman"/>
          <w:b/>
          <w:sz w:val="24"/>
          <w:szCs w:val="24"/>
          <w:u w:val="single"/>
        </w:rPr>
        <w:t>GİZLİLİK</w:t>
      </w:r>
    </w:p>
    <w:p w14:paraId="0A6E6621" w14:textId="75AD4AA7" w:rsidR="00CA10B3" w:rsidRPr="00CA10B3" w:rsidRDefault="00CA10B3" w:rsidP="00CA10B3">
      <w:pPr>
        <w:shd w:val="clear" w:color="auto" w:fill="FFFFFF"/>
        <w:jc w:val="both"/>
        <w:rPr>
          <w:rFonts w:ascii="Times New Roman" w:hAnsi="Times New Roman" w:cs="Times New Roman"/>
          <w:bCs/>
          <w:sz w:val="24"/>
          <w:szCs w:val="24"/>
        </w:rPr>
      </w:pPr>
      <w:r w:rsidRPr="00CA10B3">
        <w:rPr>
          <w:rFonts w:ascii="Times New Roman" w:hAnsi="Times New Roman" w:cs="Times New Roman"/>
          <w:bCs/>
          <w:sz w:val="24"/>
          <w:szCs w:val="24"/>
        </w:rPr>
        <w:t>EÜAŞ kurumsal ağını kullanan ve/veya kurumsal bilgi kaynaklarımıza erişen İstekli/Yüklenici, temin ettikleri kurumsal bilgileri hiçbir şekilde üçüncü taraflarla paylaşmayacaklardır. Aksi halde oluşabilecek zafiyetlere karşı tüm sorumluluk istekli/yükleniciye aittir. İstekli/Yüklenici Şirketimizin bilgi güvenliği kapsamında tanımlanan politika ve prosedürlere uymakla yükümlüdür.</w:t>
      </w:r>
    </w:p>
    <w:p w14:paraId="4850BC28" w14:textId="77777777" w:rsidR="00CA10B3" w:rsidRPr="007C0639" w:rsidRDefault="00CA10B3" w:rsidP="00CA10B3">
      <w:pPr>
        <w:jc w:val="both"/>
        <w:rPr>
          <w:rFonts w:ascii="Times New Roman" w:hAnsi="Times New Roman" w:cs="Times New Roman"/>
          <w:bCs/>
          <w:sz w:val="24"/>
          <w:szCs w:val="24"/>
        </w:rPr>
      </w:pPr>
      <w:r w:rsidRPr="007C0639">
        <w:rPr>
          <w:rFonts w:ascii="Times New Roman" w:hAnsi="Times New Roman" w:cs="Times New Roman"/>
          <w:bCs/>
          <w:sz w:val="24"/>
          <w:szCs w:val="24"/>
        </w:rPr>
        <w:t>Bu kapsamda idare ile yüklenici arasında gizlilik sözleşmesi imzalanacaktır.</w:t>
      </w:r>
    </w:p>
    <w:p w14:paraId="112B0462" w14:textId="34F2CF10" w:rsidR="00EF0507" w:rsidRPr="00EF0507" w:rsidRDefault="00CA10B3" w:rsidP="00EF0507">
      <w:pPr>
        <w:jc w:val="both"/>
        <w:rPr>
          <w:rFonts w:ascii="Times New Roman" w:hAnsi="Times New Roman" w:cs="Times New Roman"/>
          <w:bCs/>
          <w:sz w:val="24"/>
          <w:szCs w:val="24"/>
        </w:rPr>
      </w:pPr>
      <w:r w:rsidRPr="007C0639">
        <w:rPr>
          <w:rFonts w:ascii="Times New Roman" w:hAnsi="Times New Roman" w:cs="Times New Roman"/>
          <w:bCs/>
          <w:sz w:val="24"/>
          <w:szCs w:val="24"/>
        </w:rPr>
        <w:t xml:space="preserve">EÜAŞ kurumsal bilgi kaynaklarımıza erişen Yüklenici, bu suretle temin ettikleri kişisel bilgileri hiçbir </w:t>
      </w:r>
      <w:proofErr w:type="gramStart"/>
      <w:r w:rsidRPr="007C0639">
        <w:rPr>
          <w:rFonts w:ascii="Times New Roman" w:hAnsi="Times New Roman" w:cs="Times New Roman"/>
          <w:bCs/>
          <w:sz w:val="24"/>
          <w:szCs w:val="24"/>
        </w:rPr>
        <w:t xml:space="preserve">şekilde </w:t>
      </w:r>
      <w:r>
        <w:rPr>
          <w:rFonts w:ascii="Times New Roman" w:hAnsi="Times New Roman" w:cs="Times New Roman"/>
          <w:bCs/>
          <w:sz w:val="24"/>
          <w:szCs w:val="24"/>
        </w:rPr>
        <w:t xml:space="preserve"> </w:t>
      </w:r>
      <w:r w:rsidRPr="007C0639">
        <w:rPr>
          <w:rFonts w:ascii="Times New Roman" w:hAnsi="Times New Roman" w:cs="Times New Roman"/>
          <w:bCs/>
          <w:sz w:val="24"/>
          <w:szCs w:val="24"/>
        </w:rPr>
        <w:t>üçüncü</w:t>
      </w:r>
      <w:proofErr w:type="gramEnd"/>
      <w:r w:rsidRPr="007C0639">
        <w:rPr>
          <w:rFonts w:ascii="Times New Roman" w:hAnsi="Times New Roman" w:cs="Times New Roman"/>
          <w:bCs/>
          <w:sz w:val="24"/>
          <w:szCs w:val="24"/>
        </w:rPr>
        <w:t xml:space="preserve"> taraflarla paylaşmayacaklardır. Aksi halde oluşabilecek zafiyetlere karşı tüm sorumluluk Yükleniciye aittir. Yüklenici İdare'nin Kişisel Verilerin Korunması Kanunu (KVKK) kapsamında tanımlanan politika ve prosedürlerine uymakla yükümlüdür. Bu kapsamda İdare ile Yüklenici arasında EÜAŞ Kişisel Verilerin Korunması ve Gizlilik Sözleşmesi (04.KY.04.005 QDMS Kodlu) ve EÜAŞ KVKK Taahhütnamesi (04.KY.04.002 QDMS Kodlu) imzalanacaktır.</w:t>
      </w:r>
    </w:p>
    <w:p w14:paraId="06638E7E" w14:textId="77777777" w:rsidR="00C57C9A" w:rsidRDefault="00C57C9A" w:rsidP="00C57C9A">
      <w:pPr>
        <w:jc w:val="both"/>
        <w:rPr>
          <w:rFonts w:ascii="Times New Roman" w:hAnsi="Times New Roman" w:cs="Times New Roman"/>
          <w:b/>
          <w:sz w:val="24"/>
          <w:szCs w:val="24"/>
        </w:rPr>
      </w:pPr>
      <w:r>
        <w:rPr>
          <w:rFonts w:ascii="Times New Roman" w:hAnsi="Times New Roman" w:cs="Times New Roman"/>
          <w:b/>
          <w:sz w:val="24"/>
          <w:szCs w:val="24"/>
          <w:u w:val="single"/>
        </w:rPr>
        <w:t>VII</w:t>
      </w:r>
      <w:r w:rsidRPr="009634F5">
        <w:rPr>
          <w:rFonts w:ascii="Times New Roman" w:hAnsi="Times New Roman" w:cs="Times New Roman"/>
          <w:b/>
          <w:sz w:val="24"/>
          <w:szCs w:val="24"/>
          <w:u w:val="single"/>
        </w:rPr>
        <w:t>-ÖDEME</w:t>
      </w:r>
      <w:r w:rsidRPr="009634F5">
        <w:rPr>
          <w:rFonts w:ascii="Times New Roman" w:hAnsi="Times New Roman" w:cs="Times New Roman"/>
          <w:b/>
          <w:sz w:val="24"/>
          <w:szCs w:val="24"/>
        </w:rPr>
        <w:t>:</w:t>
      </w:r>
    </w:p>
    <w:p w14:paraId="2329151E" w14:textId="73D250CA" w:rsidR="00861A8E" w:rsidRDefault="00861A8E" w:rsidP="00C57C9A">
      <w:pPr>
        <w:jc w:val="both"/>
        <w:rPr>
          <w:rFonts w:ascii="Times New Roman" w:hAnsi="Times New Roman" w:cs="Times New Roman"/>
          <w:sz w:val="24"/>
          <w:szCs w:val="24"/>
        </w:rPr>
      </w:pPr>
      <w:r w:rsidRPr="00861A8E">
        <w:rPr>
          <w:rFonts w:ascii="Times New Roman" w:hAnsi="Times New Roman" w:cs="Times New Roman"/>
          <w:sz w:val="24"/>
          <w:szCs w:val="24"/>
        </w:rPr>
        <w:t>İhale konusu yağların teslim edilmesi, sistem temizliği (</w:t>
      </w:r>
      <w:proofErr w:type="spellStart"/>
      <w:r w:rsidRPr="00861A8E">
        <w:rPr>
          <w:rFonts w:ascii="Times New Roman" w:hAnsi="Times New Roman" w:cs="Times New Roman"/>
          <w:sz w:val="24"/>
          <w:szCs w:val="24"/>
        </w:rPr>
        <w:t>flushing</w:t>
      </w:r>
      <w:proofErr w:type="spellEnd"/>
      <w:r w:rsidRPr="00861A8E">
        <w:rPr>
          <w:rFonts w:ascii="Times New Roman" w:hAnsi="Times New Roman" w:cs="Times New Roman"/>
          <w:sz w:val="24"/>
          <w:szCs w:val="24"/>
        </w:rPr>
        <w:t xml:space="preserve"> ve mekanik temizlik) ile yağ dolum işlemlerinin tamamlanmasına müteakip; İşletme Müdürlüğünce düzenlenecek olan </w:t>
      </w:r>
      <w:r w:rsidR="00766620">
        <w:rPr>
          <w:rFonts w:ascii="Times New Roman" w:hAnsi="Times New Roman" w:cs="Times New Roman"/>
          <w:sz w:val="24"/>
          <w:szCs w:val="24"/>
        </w:rPr>
        <w:t>Geçici</w:t>
      </w:r>
      <w:r w:rsidRPr="00861A8E">
        <w:rPr>
          <w:rFonts w:ascii="Times New Roman" w:hAnsi="Times New Roman" w:cs="Times New Roman"/>
          <w:sz w:val="24"/>
          <w:szCs w:val="24"/>
        </w:rPr>
        <w:t xml:space="preserve"> Kabul Tutanağın</w:t>
      </w:r>
      <w:r w:rsidR="00766620">
        <w:rPr>
          <w:rFonts w:ascii="Times New Roman" w:hAnsi="Times New Roman" w:cs="Times New Roman"/>
          <w:sz w:val="24"/>
          <w:szCs w:val="24"/>
        </w:rPr>
        <w:t xml:space="preserve">ın onaylanmasına müteakiben </w:t>
      </w:r>
      <w:r w:rsidRPr="00861A8E">
        <w:rPr>
          <w:rFonts w:ascii="Times New Roman" w:hAnsi="Times New Roman" w:cs="Times New Roman"/>
          <w:sz w:val="24"/>
          <w:szCs w:val="24"/>
        </w:rPr>
        <w:t xml:space="preserve">sözleşme bedeli ödenecektir. </w:t>
      </w:r>
    </w:p>
    <w:p w14:paraId="66724792" w14:textId="77777777" w:rsidR="00FA5E57" w:rsidRPr="00861A8E" w:rsidRDefault="00FA5E57" w:rsidP="00C57C9A">
      <w:pPr>
        <w:jc w:val="both"/>
        <w:rPr>
          <w:rFonts w:ascii="Times New Roman" w:hAnsi="Times New Roman" w:cs="Times New Roman"/>
          <w:sz w:val="24"/>
          <w:szCs w:val="24"/>
        </w:rPr>
      </w:pPr>
    </w:p>
    <w:p w14:paraId="1A523793" w14:textId="1C2A7076" w:rsidR="00286CED" w:rsidRDefault="00C57C9A" w:rsidP="00C57C9A">
      <w:pPr>
        <w:jc w:val="both"/>
        <w:rPr>
          <w:rFonts w:ascii="Times New Roman" w:eastAsia="Times New Roman" w:hAnsi="Times New Roman" w:cs="Times New Roman"/>
          <w:color w:val="auto"/>
          <w:sz w:val="24"/>
          <w:szCs w:val="24"/>
        </w:rPr>
      </w:pPr>
      <w:r>
        <w:rPr>
          <w:rFonts w:ascii="Times New Roman" w:hAnsi="Times New Roman" w:cs="Times New Roman"/>
          <w:b/>
          <w:sz w:val="24"/>
          <w:szCs w:val="24"/>
          <w:u w:val="single"/>
        </w:rPr>
        <w:t>VIII –</w:t>
      </w:r>
      <w:r w:rsidR="00002CA9">
        <w:rPr>
          <w:rFonts w:ascii="Times New Roman" w:hAnsi="Times New Roman" w:cs="Times New Roman"/>
          <w:b/>
          <w:sz w:val="24"/>
          <w:szCs w:val="24"/>
          <w:u w:val="single"/>
        </w:rPr>
        <w:t>CEZA:</w:t>
      </w:r>
      <w:r w:rsidR="00002CA9">
        <w:rPr>
          <w:rFonts w:ascii="Times New Roman" w:eastAsia="Times New Roman" w:hAnsi="Times New Roman" w:cs="Times New Roman"/>
          <w:color w:val="auto"/>
          <w:sz w:val="24"/>
          <w:szCs w:val="24"/>
        </w:rPr>
        <w:t xml:space="preserve"> </w:t>
      </w:r>
    </w:p>
    <w:p w14:paraId="62178D52" w14:textId="77777777" w:rsidR="00952BB9" w:rsidRDefault="00002CA9" w:rsidP="00C57C9A">
      <w:p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Yağların</w:t>
      </w:r>
      <w:r w:rsidR="00C57C9A">
        <w:rPr>
          <w:rFonts w:ascii="Times New Roman" w:eastAsia="Times New Roman" w:hAnsi="Times New Roman" w:cs="Times New Roman"/>
          <w:color w:val="auto"/>
          <w:sz w:val="24"/>
          <w:szCs w:val="24"/>
        </w:rPr>
        <w:t xml:space="preserve"> </w:t>
      </w:r>
      <w:r w:rsidR="00C57C9A" w:rsidRPr="00B74E53">
        <w:rPr>
          <w:rFonts w:ascii="Times New Roman" w:eastAsia="Times New Roman" w:hAnsi="Times New Roman" w:cs="Times New Roman"/>
          <w:color w:val="auto"/>
          <w:sz w:val="24"/>
          <w:szCs w:val="24"/>
        </w:rPr>
        <w:t>sözle</w:t>
      </w:r>
      <w:r w:rsidR="001341F5">
        <w:rPr>
          <w:rFonts w:ascii="Times New Roman" w:eastAsia="Times New Roman" w:hAnsi="Times New Roman" w:cs="Times New Roman"/>
          <w:color w:val="auto"/>
          <w:sz w:val="24"/>
          <w:szCs w:val="24"/>
        </w:rPr>
        <w:t>şme imza tarihinden itibaren 60(altmış</w:t>
      </w:r>
      <w:r w:rsidR="00C57C9A" w:rsidRPr="00B74E53">
        <w:rPr>
          <w:rFonts w:ascii="Times New Roman" w:eastAsia="Times New Roman" w:hAnsi="Times New Roman" w:cs="Times New Roman"/>
          <w:color w:val="auto"/>
          <w:sz w:val="24"/>
          <w:szCs w:val="24"/>
        </w:rPr>
        <w:t xml:space="preserve">) takvim günü içerisinde İşletme Müdürlüğüne </w:t>
      </w:r>
      <w:r w:rsidR="00CD3935" w:rsidRPr="00CD3935">
        <w:rPr>
          <w:rFonts w:ascii="Times New Roman" w:eastAsia="Times New Roman" w:hAnsi="Times New Roman" w:cs="Times New Roman"/>
          <w:color w:val="auto"/>
          <w:sz w:val="24"/>
          <w:szCs w:val="24"/>
        </w:rPr>
        <w:t>teslim edilmemesi veya temizlik,</w:t>
      </w:r>
      <w:r w:rsidR="00787C09">
        <w:rPr>
          <w:rFonts w:ascii="Times New Roman" w:eastAsia="Times New Roman" w:hAnsi="Times New Roman" w:cs="Times New Roman"/>
          <w:color w:val="auto"/>
          <w:sz w:val="24"/>
          <w:szCs w:val="24"/>
        </w:rPr>
        <w:t xml:space="preserve"> </w:t>
      </w:r>
      <w:r w:rsidR="00CD3935" w:rsidRPr="00CD3935">
        <w:rPr>
          <w:rFonts w:ascii="Times New Roman" w:eastAsia="Times New Roman" w:hAnsi="Times New Roman" w:cs="Times New Roman"/>
          <w:color w:val="auto"/>
          <w:sz w:val="24"/>
          <w:szCs w:val="24"/>
        </w:rPr>
        <w:t xml:space="preserve">dolum işlemlerinin süresi içerisinde tamamlanmaması durumunda </w:t>
      </w:r>
      <w:r w:rsidR="00C57C9A">
        <w:rPr>
          <w:rFonts w:ascii="Times New Roman" w:eastAsia="Times New Roman" w:hAnsi="Times New Roman" w:cs="Times New Roman"/>
          <w:color w:val="auto"/>
          <w:sz w:val="24"/>
          <w:szCs w:val="24"/>
        </w:rPr>
        <w:t>gecikilen</w:t>
      </w:r>
      <w:r w:rsidR="00C57C9A" w:rsidRPr="00B74E53">
        <w:rPr>
          <w:rFonts w:ascii="Times New Roman" w:eastAsia="Times New Roman" w:hAnsi="Times New Roman" w:cs="Times New Roman"/>
          <w:color w:val="auto"/>
          <w:sz w:val="24"/>
          <w:szCs w:val="24"/>
        </w:rPr>
        <w:t xml:space="preserve"> her gün için sözleşme bedelinin </w:t>
      </w:r>
      <w:proofErr w:type="gramStart"/>
      <w:r w:rsidR="00C57C9A" w:rsidRPr="00B74E53">
        <w:rPr>
          <w:rFonts w:ascii="Times New Roman" w:eastAsia="Times New Roman" w:hAnsi="Times New Roman" w:cs="Times New Roman"/>
          <w:color w:val="auto"/>
          <w:sz w:val="24"/>
          <w:szCs w:val="24"/>
        </w:rPr>
        <w:t>% 0,1</w:t>
      </w:r>
      <w:proofErr w:type="gramEnd"/>
      <w:r w:rsidR="00C57C9A" w:rsidRPr="00B74E53">
        <w:rPr>
          <w:rFonts w:ascii="Times New Roman" w:eastAsia="Times New Roman" w:hAnsi="Times New Roman" w:cs="Times New Roman"/>
          <w:color w:val="auto"/>
          <w:sz w:val="24"/>
          <w:szCs w:val="24"/>
        </w:rPr>
        <w:t>’i oranında ceza kesilecektir.</w:t>
      </w:r>
    </w:p>
    <w:p w14:paraId="5F2AB55A" w14:textId="60819557" w:rsidR="00C57C9A" w:rsidRPr="00952BB9" w:rsidRDefault="00952BB9" w:rsidP="00C57C9A">
      <w:pPr>
        <w:jc w:val="both"/>
        <w:rPr>
          <w:rFonts w:ascii="Times New Roman" w:eastAsia="Times New Roman" w:hAnsi="Times New Roman" w:cs="Times New Roman"/>
          <w:b/>
          <w:bCs/>
          <w:color w:val="auto"/>
          <w:sz w:val="24"/>
          <w:szCs w:val="24"/>
        </w:rPr>
      </w:pPr>
      <w:r w:rsidRPr="00952BB9">
        <w:rPr>
          <w:rFonts w:ascii="Times New Roman" w:eastAsia="Times New Roman" w:hAnsi="Times New Roman" w:cs="Times New Roman"/>
          <w:b/>
          <w:bCs/>
          <w:color w:val="auto"/>
          <w:sz w:val="24"/>
          <w:szCs w:val="24"/>
        </w:rPr>
        <w:t>IX</w:t>
      </w:r>
      <w:r w:rsidR="00C57C9A" w:rsidRPr="00952BB9">
        <w:rPr>
          <w:rFonts w:ascii="Times New Roman" w:eastAsia="Times New Roman" w:hAnsi="Times New Roman" w:cs="Times New Roman"/>
          <w:b/>
          <w:bCs/>
          <w:color w:val="auto"/>
          <w:sz w:val="24"/>
          <w:szCs w:val="24"/>
        </w:rPr>
        <w:t xml:space="preserve"> </w:t>
      </w:r>
      <w:r>
        <w:rPr>
          <w:rFonts w:ascii="Times New Roman" w:eastAsia="Times New Roman" w:hAnsi="Times New Roman" w:cs="Times New Roman"/>
          <w:b/>
          <w:bCs/>
          <w:color w:val="auto"/>
          <w:sz w:val="24"/>
          <w:szCs w:val="24"/>
        </w:rPr>
        <w:t>– ÜRÜN TESLİMİNDE İSTENEN BELGELER</w:t>
      </w:r>
    </w:p>
    <w:p w14:paraId="60910874" w14:textId="6411F843" w:rsidR="00952BB9" w:rsidRPr="00952BB9" w:rsidRDefault="00952BB9" w:rsidP="00952BB9">
      <w:pPr>
        <w:spacing w:before="120" w:after="120"/>
        <w:ind w:left="142"/>
        <w:jc w:val="both"/>
        <w:rPr>
          <w:rFonts w:ascii="Times New Roman" w:hAnsi="Times New Roman" w:cs="Times New Roman"/>
          <w:sz w:val="24"/>
          <w:szCs w:val="24"/>
        </w:rPr>
      </w:pPr>
      <w:r>
        <w:rPr>
          <w:rFonts w:ascii="Times New Roman" w:hAnsi="Times New Roman" w:cs="Times New Roman"/>
          <w:sz w:val="24"/>
          <w:szCs w:val="24"/>
        </w:rPr>
        <w:t>1.</w:t>
      </w:r>
      <w:r w:rsidRPr="00952BB9">
        <w:rPr>
          <w:rFonts w:ascii="Times New Roman" w:hAnsi="Times New Roman" w:cs="Times New Roman"/>
          <w:sz w:val="24"/>
          <w:szCs w:val="24"/>
        </w:rPr>
        <w:t xml:space="preserve">Teklif edilen yağın teknik özelliklerini gösteren bilgi ve/veya belgeler, </w:t>
      </w:r>
    </w:p>
    <w:p w14:paraId="36FE465F" w14:textId="206E1FB2" w:rsidR="00952BB9" w:rsidRPr="00952BB9" w:rsidRDefault="00952BB9" w:rsidP="00952BB9">
      <w:pPr>
        <w:spacing w:before="120" w:after="120"/>
        <w:ind w:left="142"/>
        <w:jc w:val="both"/>
        <w:rPr>
          <w:rFonts w:ascii="Times New Roman" w:hAnsi="Times New Roman" w:cs="Times New Roman"/>
          <w:sz w:val="24"/>
          <w:szCs w:val="24"/>
        </w:rPr>
      </w:pPr>
      <w:r>
        <w:rPr>
          <w:rFonts w:ascii="Times New Roman" w:hAnsi="Times New Roman" w:cs="Times New Roman"/>
          <w:sz w:val="24"/>
          <w:szCs w:val="24"/>
        </w:rPr>
        <w:t>2.</w:t>
      </w:r>
      <w:r w:rsidRPr="00952BB9">
        <w:rPr>
          <w:rFonts w:ascii="Times New Roman" w:hAnsi="Times New Roman" w:cs="Times New Roman"/>
          <w:sz w:val="24"/>
          <w:szCs w:val="24"/>
        </w:rPr>
        <w:t xml:space="preserve">Teklif edilen yağın Malzeme Güvenlik Bilgi Formları (MSDS- </w:t>
      </w:r>
      <w:proofErr w:type="spellStart"/>
      <w:r w:rsidRPr="00952BB9">
        <w:rPr>
          <w:rFonts w:ascii="Times New Roman" w:hAnsi="Times New Roman" w:cs="Times New Roman"/>
          <w:sz w:val="24"/>
          <w:szCs w:val="24"/>
        </w:rPr>
        <w:t>Material</w:t>
      </w:r>
      <w:proofErr w:type="spellEnd"/>
      <w:r w:rsidRPr="00952BB9">
        <w:rPr>
          <w:rFonts w:ascii="Times New Roman" w:hAnsi="Times New Roman" w:cs="Times New Roman"/>
          <w:sz w:val="24"/>
          <w:szCs w:val="24"/>
        </w:rPr>
        <w:t xml:space="preserve"> </w:t>
      </w:r>
      <w:proofErr w:type="spellStart"/>
      <w:r w:rsidRPr="00952BB9">
        <w:rPr>
          <w:rFonts w:ascii="Times New Roman" w:hAnsi="Times New Roman" w:cs="Times New Roman"/>
          <w:sz w:val="24"/>
          <w:szCs w:val="24"/>
        </w:rPr>
        <w:t>Safety</w:t>
      </w:r>
      <w:proofErr w:type="spellEnd"/>
      <w:r w:rsidRPr="00952BB9">
        <w:rPr>
          <w:rFonts w:ascii="Times New Roman" w:hAnsi="Times New Roman" w:cs="Times New Roman"/>
          <w:sz w:val="24"/>
          <w:szCs w:val="24"/>
        </w:rPr>
        <w:t xml:space="preserve"> Data </w:t>
      </w:r>
      <w:proofErr w:type="spellStart"/>
      <w:r w:rsidRPr="00952BB9">
        <w:rPr>
          <w:rFonts w:ascii="Times New Roman" w:hAnsi="Times New Roman" w:cs="Times New Roman"/>
          <w:sz w:val="24"/>
          <w:szCs w:val="24"/>
        </w:rPr>
        <w:t>Sheet</w:t>
      </w:r>
      <w:proofErr w:type="spellEnd"/>
      <w:r w:rsidRPr="00952BB9">
        <w:rPr>
          <w:rFonts w:ascii="Times New Roman" w:hAnsi="Times New Roman" w:cs="Times New Roman"/>
          <w:sz w:val="24"/>
          <w:szCs w:val="24"/>
        </w:rPr>
        <w:t>)</w:t>
      </w:r>
    </w:p>
    <w:p w14:paraId="1B73F7C4" w14:textId="6AC7AF1D" w:rsidR="00952BB9" w:rsidRPr="00952BB9" w:rsidRDefault="00952BB9" w:rsidP="00952BB9">
      <w:pPr>
        <w:spacing w:before="120" w:after="120"/>
        <w:ind w:left="142"/>
        <w:jc w:val="both"/>
        <w:rPr>
          <w:rFonts w:ascii="Times New Roman" w:hAnsi="Times New Roman" w:cs="Times New Roman"/>
          <w:sz w:val="24"/>
          <w:szCs w:val="24"/>
        </w:rPr>
      </w:pPr>
      <w:r>
        <w:rPr>
          <w:rFonts w:ascii="Times New Roman" w:hAnsi="Times New Roman" w:cs="Times New Roman"/>
          <w:sz w:val="24"/>
          <w:szCs w:val="24"/>
        </w:rPr>
        <w:t>3.</w:t>
      </w:r>
      <w:r w:rsidRPr="00952BB9">
        <w:rPr>
          <w:rFonts w:ascii="Times New Roman" w:hAnsi="Times New Roman" w:cs="Times New Roman"/>
          <w:sz w:val="24"/>
          <w:szCs w:val="24"/>
        </w:rPr>
        <w:t xml:space="preserve">İstekliler, ihale konusu yağların imal edileceği fabrika ya da fabrikaların adını ve açık </w:t>
      </w:r>
      <w:proofErr w:type="gramStart"/>
      <w:r w:rsidRPr="00952BB9">
        <w:rPr>
          <w:rFonts w:ascii="Times New Roman" w:hAnsi="Times New Roman" w:cs="Times New Roman"/>
          <w:sz w:val="24"/>
          <w:szCs w:val="24"/>
        </w:rPr>
        <w:t>adresini  vereceklerdir</w:t>
      </w:r>
      <w:proofErr w:type="gramEnd"/>
      <w:r w:rsidRPr="00952BB9">
        <w:rPr>
          <w:rFonts w:ascii="Times New Roman" w:hAnsi="Times New Roman" w:cs="Times New Roman"/>
          <w:sz w:val="24"/>
          <w:szCs w:val="24"/>
        </w:rPr>
        <w:t>.</w:t>
      </w:r>
    </w:p>
    <w:p w14:paraId="39A29221" w14:textId="77777777" w:rsidR="00952BB9" w:rsidRDefault="00952BB9" w:rsidP="00C57C9A">
      <w:pPr>
        <w:jc w:val="both"/>
        <w:rPr>
          <w:rFonts w:ascii="Times New Roman" w:eastAsia="Times New Roman" w:hAnsi="Times New Roman" w:cs="Times New Roman"/>
          <w:color w:val="auto"/>
          <w:sz w:val="24"/>
          <w:szCs w:val="24"/>
        </w:rPr>
      </w:pPr>
    </w:p>
    <w:sectPr w:rsidR="00952BB9" w:rsidSect="009E7B5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4D2E" w14:textId="77777777" w:rsidR="000B523C" w:rsidRDefault="000B523C" w:rsidP="007A756D">
      <w:pPr>
        <w:spacing w:after="0" w:line="240" w:lineRule="auto"/>
      </w:pPr>
      <w:r>
        <w:separator/>
      </w:r>
    </w:p>
  </w:endnote>
  <w:endnote w:type="continuationSeparator" w:id="0">
    <w:p w14:paraId="7B183606" w14:textId="77777777" w:rsidR="000B523C" w:rsidRDefault="000B523C" w:rsidP="007A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7431247"/>
      <w:docPartObj>
        <w:docPartGallery w:val="Page Numbers (Bottom of Page)"/>
        <w:docPartUnique/>
      </w:docPartObj>
    </w:sdtPr>
    <w:sdtEndPr/>
    <w:sdtContent>
      <w:sdt>
        <w:sdtPr>
          <w:id w:val="-1769616900"/>
          <w:docPartObj>
            <w:docPartGallery w:val="Page Numbers (Top of Page)"/>
            <w:docPartUnique/>
          </w:docPartObj>
        </w:sdtPr>
        <w:sdtEndPr/>
        <w:sdtContent>
          <w:p w14:paraId="595F2436" w14:textId="77777777" w:rsidR="009E7B53" w:rsidRDefault="009E7B53">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A37363">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A37363">
              <w:rPr>
                <w:b/>
                <w:bCs/>
                <w:noProof/>
              </w:rPr>
              <w:t>4</w:t>
            </w:r>
            <w:r>
              <w:rPr>
                <w:b/>
                <w:bCs/>
                <w:sz w:val="24"/>
                <w:szCs w:val="24"/>
              </w:rPr>
              <w:fldChar w:fldCharType="end"/>
            </w:r>
          </w:p>
        </w:sdtContent>
      </w:sdt>
    </w:sdtContent>
  </w:sdt>
  <w:p w14:paraId="31FD0814" w14:textId="77777777" w:rsidR="007A756D" w:rsidRDefault="007A75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926D" w14:textId="77777777" w:rsidR="000B523C" w:rsidRDefault="000B523C" w:rsidP="007A756D">
      <w:pPr>
        <w:spacing w:after="0" w:line="240" w:lineRule="auto"/>
      </w:pPr>
      <w:r>
        <w:separator/>
      </w:r>
    </w:p>
  </w:footnote>
  <w:footnote w:type="continuationSeparator" w:id="0">
    <w:p w14:paraId="1B1E2AFB" w14:textId="77777777" w:rsidR="000B523C" w:rsidRDefault="000B523C" w:rsidP="007A7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5512AF"/>
    <w:multiLevelType w:val="hybridMultilevel"/>
    <w:tmpl w:val="92483AA4"/>
    <w:lvl w:ilvl="0" w:tplc="B494004A">
      <w:start w:val="1"/>
      <w:numFmt w:val="lowerLetter"/>
      <w:lvlText w:val="%1)"/>
      <w:lvlJc w:val="left"/>
      <w:pPr>
        <w:ind w:left="740" w:hanging="360"/>
      </w:pPr>
      <w:rPr>
        <w:rFonts w:hint="default"/>
      </w:r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2" w15:restartNumberingAfterBreak="0">
    <w:nsid w:val="08E55EFE"/>
    <w:multiLevelType w:val="multilevel"/>
    <w:tmpl w:val="ECF0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40B6F"/>
    <w:multiLevelType w:val="hybridMultilevel"/>
    <w:tmpl w:val="3CC2283C"/>
    <w:lvl w:ilvl="0" w:tplc="F61C26A0">
      <w:start w:val="1"/>
      <w:numFmt w:val="decimal"/>
      <w:lvlText w:val="%1."/>
      <w:lvlJc w:val="left"/>
      <w:pPr>
        <w:ind w:left="720" w:hanging="360"/>
      </w:pPr>
      <w:rPr>
        <w:rFonts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4E2044"/>
    <w:multiLevelType w:val="multilevel"/>
    <w:tmpl w:val="B836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92330"/>
    <w:multiLevelType w:val="hybridMultilevel"/>
    <w:tmpl w:val="FB4AD00C"/>
    <w:lvl w:ilvl="0" w:tplc="F776006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21059D"/>
    <w:multiLevelType w:val="hybridMultilevel"/>
    <w:tmpl w:val="AF2008F8"/>
    <w:lvl w:ilvl="0" w:tplc="197C1CC8">
      <w:start w:val="1"/>
      <w:numFmt w:val="decimal"/>
      <w:lvlText w:val="%1."/>
      <w:lvlJc w:val="left"/>
      <w:pPr>
        <w:ind w:left="142" w:hanging="360"/>
      </w:pPr>
      <w:rPr>
        <w:rFonts w:hint="default"/>
        <w:b/>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7" w15:restartNumberingAfterBreak="0">
    <w:nsid w:val="13863217"/>
    <w:multiLevelType w:val="hybridMultilevel"/>
    <w:tmpl w:val="2D7C5A06"/>
    <w:lvl w:ilvl="0" w:tplc="041F0001">
      <w:start w:val="1"/>
      <w:numFmt w:val="bullet"/>
      <w:lvlText w:val=""/>
      <w:lvlJc w:val="left"/>
      <w:pPr>
        <w:ind w:left="720" w:hanging="360"/>
      </w:pPr>
      <w:rPr>
        <w:rFonts w:ascii="Symbol" w:hAnsi="Symbol"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D44E87"/>
    <w:multiLevelType w:val="hybridMultilevel"/>
    <w:tmpl w:val="EE061C50"/>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8A235CD"/>
    <w:multiLevelType w:val="hybridMultilevel"/>
    <w:tmpl w:val="788E54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94178B7"/>
    <w:multiLevelType w:val="hybridMultilevel"/>
    <w:tmpl w:val="D3F03B66"/>
    <w:lvl w:ilvl="0" w:tplc="04AE03E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236DEB"/>
    <w:multiLevelType w:val="hybridMultilevel"/>
    <w:tmpl w:val="08863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5C261A"/>
    <w:multiLevelType w:val="hybridMultilevel"/>
    <w:tmpl w:val="F39EB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BD2AD1"/>
    <w:multiLevelType w:val="hybridMultilevel"/>
    <w:tmpl w:val="E69819BE"/>
    <w:lvl w:ilvl="0" w:tplc="CD1E9C68">
      <w:start w:val="43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1021C3F"/>
    <w:multiLevelType w:val="hybridMultilevel"/>
    <w:tmpl w:val="6EF06F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600D2F"/>
    <w:multiLevelType w:val="multilevel"/>
    <w:tmpl w:val="D2EE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EF7E6E"/>
    <w:multiLevelType w:val="hybridMultilevel"/>
    <w:tmpl w:val="D004D6F6"/>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1F647B"/>
    <w:multiLevelType w:val="hybridMultilevel"/>
    <w:tmpl w:val="1C228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AF42D8B"/>
    <w:multiLevelType w:val="hybridMultilevel"/>
    <w:tmpl w:val="EE061C50"/>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BDB5846"/>
    <w:multiLevelType w:val="multilevel"/>
    <w:tmpl w:val="5854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952C9"/>
    <w:multiLevelType w:val="hybridMultilevel"/>
    <w:tmpl w:val="1904F0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7313DAA"/>
    <w:multiLevelType w:val="hybridMultilevel"/>
    <w:tmpl w:val="662868CA"/>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674C43"/>
    <w:multiLevelType w:val="multilevel"/>
    <w:tmpl w:val="C25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D36E8F"/>
    <w:multiLevelType w:val="hybridMultilevel"/>
    <w:tmpl w:val="81AC32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0F101F"/>
    <w:multiLevelType w:val="hybridMultilevel"/>
    <w:tmpl w:val="35D22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5B2FA0"/>
    <w:multiLevelType w:val="multilevel"/>
    <w:tmpl w:val="A0987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842182"/>
    <w:multiLevelType w:val="hybridMultilevel"/>
    <w:tmpl w:val="4E244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9412BE5"/>
    <w:multiLevelType w:val="hybridMultilevel"/>
    <w:tmpl w:val="9940BAB8"/>
    <w:lvl w:ilvl="0" w:tplc="A89E4BF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3B23E2C"/>
    <w:multiLevelType w:val="hybridMultilevel"/>
    <w:tmpl w:val="D816430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7D306498"/>
    <w:multiLevelType w:val="multilevel"/>
    <w:tmpl w:val="B276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742970"/>
    <w:multiLevelType w:val="hybridMultilevel"/>
    <w:tmpl w:val="6B7C12FA"/>
    <w:lvl w:ilvl="0" w:tplc="6F94FE72">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13"/>
  </w:num>
  <w:num w:numId="3">
    <w:abstractNumId w:val="5"/>
  </w:num>
  <w:num w:numId="4">
    <w:abstractNumId w:val="30"/>
  </w:num>
  <w:num w:numId="5">
    <w:abstractNumId w:val="1"/>
  </w:num>
  <w:num w:numId="6">
    <w:abstractNumId w:val="2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num>
  <w:num w:numId="11">
    <w:abstractNumId w:val="21"/>
  </w:num>
  <w:num w:numId="12">
    <w:abstractNumId w:val="7"/>
  </w:num>
  <w:num w:numId="13">
    <w:abstractNumId w:val="2"/>
  </w:num>
  <w:num w:numId="14">
    <w:abstractNumId w:val="3"/>
  </w:num>
  <w:num w:numId="15">
    <w:abstractNumId w:val="14"/>
  </w:num>
  <w:num w:numId="16">
    <w:abstractNumId w:val="8"/>
  </w:num>
  <w:num w:numId="17">
    <w:abstractNumId w:val="22"/>
  </w:num>
  <w:num w:numId="18">
    <w:abstractNumId w:val="17"/>
  </w:num>
  <w:num w:numId="19">
    <w:abstractNumId w:val="23"/>
  </w:num>
  <w:num w:numId="20">
    <w:abstractNumId w:val="16"/>
  </w:num>
  <w:num w:numId="21">
    <w:abstractNumId w:val="29"/>
  </w:num>
  <w:num w:numId="22">
    <w:abstractNumId w:val="9"/>
  </w:num>
  <w:num w:numId="23">
    <w:abstractNumId w:val="19"/>
  </w:num>
  <w:num w:numId="24">
    <w:abstractNumId w:val="15"/>
  </w:num>
  <w:num w:numId="25">
    <w:abstractNumId w:val="4"/>
  </w:num>
  <w:num w:numId="26">
    <w:abstractNumId w:val="28"/>
  </w:num>
  <w:num w:numId="27">
    <w:abstractNumId w:val="24"/>
  </w:num>
  <w:num w:numId="28">
    <w:abstractNumId w:val="26"/>
  </w:num>
  <w:num w:numId="29">
    <w:abstractNumId w:val="11"/>
  </w:num>
  <w:num w:numId="30">
    <w:abstractNumId w:val="2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072"/>
    <w:rsid w:val="00002CA9"/>
    <w:rsid w:val="00006E54"/>
    <w:rsid w:val="00013B56"/>
    <w:rsid w:val="00022095"/>
    <w:rsid w:val="000241F2"/>
    <w:rsid w:val="000627D1"/>
    <w:rsid w:val="00075102"/>
    <w:rsid w:val="00080588"/>
    <w:rsid w:val="000951B1"/>
    <w:rsid w:val="000B424E"/>
    <w:rsid w:val="000B4FF2"/>
    <w:rsid w:val="000B523C"/>
    <w:rsid w:val="000C45C2"/>
    <w:rsid w:val="000F0161"/>
    <w:rsid w:val="001100C2"/>
    <w:rsid w:val="00110900"/>
    <w:rsid w:val="001170A2"/>
    <w:rsid w:val="00122F43"/>
    <w:rsid w:val="001341F5"/>
    <w:rsid w:val="00161206"/>
    <w:rsid w:val="00164B62"/>
    <w:rsid w:val="001C3E84"/>
    <w:rsid w:val="001D32FF"/>
    <w:rsid w:val="001D5AA3"/>
    <w:rsid w:val="001D7848"/>
    <w:rsid w:val="002021A2"/>
    <w:rsid w:val="002108BF"/>
    <w:rsid w:val="00211A4F"/>
    <w:rsid w:val="002272FD"/>
    <w:rsid w:val="00227FD8"/>
    <w:rsid w:val="00232C6C"/>
    <w:rsid w:val="00256031"/>
    <w:rsid w:val="002629CC"/>
    <w:rsid w:val="002724C3"/>
    <w:rsid w:val="00273899"/>
    <w:rsid w:val="002819F4"/>
    <w:rsid w:val="00286CED"/>
    <w:rsid w:val="002E6242"/>
    <w:rsid w:val="002E6516"/>
    <w:rsid w:val="00303006"/>
    <w:rsid w:val="0031287E"/>
    <w:rsid w:val="003143E0"/>
    <w:rsid w:val="003260BE"/>
    <w:rsid w:val="003404A5"/>
    <w:rsid w:val="00350407"/>
    <w:rsid w:val="00353430"/>
    <w:rsid w:val="00375B80"/>
    <w:rsid w:val="003C4A00"/>
    <w:rsid w:val="003C5030"/>
    <w:rsid w:val="003D5681"/>
    <w:rsid w:val="00411E4A"/>
    <w:rsid w:val="00437163"/>
    <w:rsid w:val="00441756"/>
    <w:rsid w:val="00450CDC"/>
    <w:rsid w:val="004633DB"/>
    <w:rsid w:val="00473261"/>
    <w:rsid w:val="004A73E8"/>
    <w:rsid w:val="004B5A0A"/>
    <w:rsid w:val="004B624E"/>
    <w:rsid w:val="004E42A5"/>
    <w:rsid w:val="004F0F80"/>
    <w:rsid w:val="00502841"/>
    <w:rsid w:val="0050294C"/>
    <w:rsid w:val="0051319D"/>
    <w:rsid w:val="00536280"/>
    <w:rsid w:val="00545921"/>
    <w:rsid w:val="005471AC"/>
    <w:rsid w:val="00550EE3"/>
    <w:rsid w:val="005525A3"/>
    <w:rsid w:val="00565B2F"/>
    <w:rsid w:val="00573AAB"/>
    <w:rsid w:val="00577843"/>
    <w:rsid w:val="0058587C"/>
    <w:rsid w:val="00596A2B"/>
    <w:rsid w:val="005B4EE7"/>
    <w:rsid w:val="005C3974"/>
    <w:rsid w:val="005D60B6"/>
    <w:rsid w:val="005E23FC"/>
    <w:rsid w:val="005E6F48"/>
    <w:rsid w:val="00601771"/>
    <w:rsid w:val="00640165"/>
    <w:rsid w:val="00664102"/>
    <w:rsid w:val="006750AC"/>
    <w:rsid w:val="00680B26"/>
    <w:rsid w:val="00692073"/>
    <w:rsid w:val="00693689"/>
    <w:rsid w:val="006A2667"/>
    <w:rsid w:val="00700297"/>
    <w:rsid w:val="0072344A"/>
    <w:rsid w:val="0073067A"/>
    <w:rsid w:val="007500BE"/>
    <w:rsid w:val="00750352"/>
    <w:rsid w:val="00766620"/>
    <w:rsid w:val="00787C09"/>
    <w:rsid w:val="00792545"/>
    <w:rsid w:val="007A756D"/>
    <w:rsid w:val="007B0A5B"/>
    <w:rsid w:val="007C0639"/>
    <w:rsid w:val="007C1323"/>
    <w:rsid w:val="007D3309"/>
    <w:rsid w:val="007E14C3"/>
    <w:rsid w:val="007F20B4"/>
    <w:rsid w:val="007F3842"/>
    <w:rsid w:val="00800891"/>
    <w:rsid w:val="00802BFC"/>
    <w:rsid w:val="00842560"/>
    <w:rsid w:val="0084780A"/>
    <w:rsid w:val="00861A8E"/>
    <w:rsid w:val="00892AD2"/>
    <w:rsid w:val="008C38BE"/>
    <w:rsid w:val="008C4C5F"/>
    <w:rsid w:val="00901D97"/>
    <w:rsid w:val="009040B0"/>
    <w:rsid w:val="0090472C"/>
    <w:rsid w:val="009065E6"/>
    <w:rsid w:val="009100EA"/>
    <w:rsid w:val="00922949"/>
    <w:rsid w:val="009248FD"/>
    <w:rsid w:val="00952BB9"/>
    <w:rsid w:val="00974A92"/>
    <w:rsid w:val="0097606D"/>
    <w:rsid w:val="00977E74"/>
    <w:rsid w:val="009867BB"/>
    <w:rsid w:val="009A516F"/>
    <w:rsid w:val="009E4479"/>
    <w:rsid w:val="009E7B53"/>
    <w:rsid w:val="009F3C8F"/>
    <w:rsid w:val="00A1555C"/>
    <w:rsid w:val="00A3254A"/>
    <w:rsid w:val="00A32C0F"/>
    <w:rsid w:val="00A37363"/>
    <w:rsid w:val="00A6311C"/>
    <w:rsid w:val="00A64232"/>
    <w:rsid w:val="00A67DA2"/>
    <w:rsid w:val="00A95366"/>
    <w:rsid w:val="00AA75B7"/>
    <w:rsid w:val="00AE7797"/>
    <w:rsid w:val="00B0549D"/>
    <w:rsid w:val="00B173FC"/>
    <w:rsid w:val="00B23B6D"/>
    <w:rsid w:val="00B2630D"/>
    <w:rsid w:val="00B31DD4"/>
    <w:rsid w:val="00B42A07"/>
    <w:rsid w:val="00B47EAB"/>
    <w:rsid w:val="00B75CDD"/>
    <w:rsid w:val="00BB7ABE"/>
    <w:rsid w:val="00BC5574"/>
    <w:rsid w:val="00BD298E"/>
    <w:rsid w:val="00BD3821"/>
    <w:rsid w:val="00BD66E8"/>
    <w:rsid w:val="00BE600D"/>
    <w:rsid w:val="00BF5365"/>
    <w:rsid w:val="00C14C98"/>
    <w:rsid w:val="00C2279C"/>
    <w:rsid w:val="00C501F7"/>
    <w:rsid w:val="00C57C9A"/>
    <w:rsid w:val="00C67072"/>
    <w:rsid w:val="00CA10B3"/>
    <w:rsid w:val="00CD3935"/>
    <w:rsid w:val="00CF0760"/>
    <w:rsid w:val="00CF59C4"/>
    <w:rsid w:val="00D0093A"/>
    <w:rsid w:val="00D00FBA"/>
    <w:rsid w:val="00D310E8"/>
    <w:rsid w:val="00D34B63"/>
    <w:rsid w:val="00D652C5"/>
    <w:rsid w:val="00D77F2B"/>
    <w:rsid w:val="00DD3AD9"/>
    <w:rsid w:val="00DD4201"/>
    <w:rsid w:val="00DE68B9"/>
    <w:rsid w:val="00DE756F"/>
    <w:rsid w:val="00E3422B"/>
    <w:rsid w:val="00E35265"/>
    <w:rsid w:val="00E5751B"/>
    <w:rsid w:val="00E71490"/>
    <w:rsid w:val="00E732C4"/>
    <w:rsid w:val="00E840CF"/>
    <w:rsid w:val="00EB1C06"/>
    <w:rsid w:val="00EC59EC"/>
    <w:rsid w:val="00EC6266"/>
    <w:rsid w:val="00EC65A7"/>
    <w:rsid w:val="00ED33C6"/>
    <w:rsid w:val="00EE3D6E"/>
    <w:rsid w:val="00EF0507"/>
    <w:rsid w:val="00EF21E4"/>
    <w:rsid w:val="00F0342A"/>
    <w:rsid w:val="00F03872"/>
    <w:rsid w:val="00F0500B"/>
    <w:rsid w:val="00F61EBA"/>
    <w:rsid w:val="00F65CE4"/>
    <w:rsid w:val="00F7216F"/>
    <w:rsid w:val="00F726F9"/>
    <w:rsid w:val="00F76F00"/>
    <w:rsid w:val="00FA0B15"/>
    <w:rsid w:val="00FA5E57"/>
    <w:rsid w:val="00FC2C46"/>
    <w:rsid w:val="00FD0673"/>
    <w:rsid w:val="00FD784C"/>
    <w:rsid w:val="00FE33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6354823"/>
  <w15:chartTrackingRefBased/>
  <w15:docId w15:val="{C963DD86-49E1-49D1-A01C-6B77386E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D97"/>
    <w:pPr>
      <w:suppressAutoHyphens/>
    </w:pPr>
    <w:rPr>
      <w:rFonts w:ascii="Calibri" w:eastAsia="SimSun" w:hAnsi="Calibri" w:cs="Calibri"/>
      <w:color w:val="00000A"/>
    </w:rPr>
  </w:style>
  <w:style w:type="paragraph" w:styleId="Balk2">
    <w:name w:val="heading 2"/>
    <w:basedOn w:val="Normal"/>
    <w:next w:val="Normal"/>
    <w:link w:val="Balk2Char"/>
    <w:unhideWhenUsed/>
    <w:qFormat/>
    <w:rsid w:val="00680B2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Balk3">
    <w:name w:val="heading 3"/>
    <w:basedOn w:val="Normal"/>
    <w:next w:val="Normal"/>
    <w:link w:val="Balk3Char"/>
    <w:uiPriority w:val="9"/>
    <w:semiHidden/>
    <w:unhideWhenUsed/>
    <w:qFormat/>
    <w:rsid w:val="00122F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01D9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01D97"/>
    <w:rPr>
      <w:rFonts w:eastAsiaTheme="minorEastAsia"/>
      <w:lang w:eastAsia="tr-TR"/>
    </w:rPr>
  </w:style>
  <w:style w:type="character" w:customStyle="1" w:styleId="fontstyle01">
    <w:name w:val="fontstyle01"/>
    <w:basedOn w:val="VarsaylanParagrafYazTipi"/>
    <w:rsid w:val="00573AAB"/>
    <w:rPr>
      <w:rFonts w:ascii="Univers" w:hAnsi="Univers" w:hint="default"/>
      <w:b w:val="0"/>
      <w:bCs w:val="0"/>
      <w:i w:val="0"/>
      <w:iCs w:val="0"/>
      <w:color w:val="231F20"/>
      <w:sz w:val="18"/>
      <w:szCs w:val="18"/>
    </w:rPr>
  </w:style>
  <w:style w:type="paragraph" w:styleId="ListeParagraf">
    <w:name w:val="List Paragraph"/>
    <w:aliases w:val="lp1"/>
    <w:basedOn w:val="Normal"/>
    <w:link w:val="ListeParagrafChar"/>
    <w:uiPriority w:val="34"/>
    <w:qFormat/>
    <w:rsid w:val="00EC65A7"/>
    <w:pPr>
      <w:spacing w:line="252" w:lineRule="auto"/>
      <w:ind w:left="720"/>
    </w:pPr>
  </w:style>
  <w:style w:type="table" w:styleId="TabloKlavuzu">
    <w:name w:val="Table Grid"/>
    <w:basedOn w:val="NormalTablo"/>
    <w:rsid w:val="00BD66E8"/>
    <w:pPr>
      <w:spacing w:after="0" w:line="240" w:lineRule="auto"/>
    </w:pPr>
    <w:rPr>
      <w:rFonts w:ascii="Calibri" w:eastAsia="SimSun" w:hAnsi="Calibri" w:cs="Calibri"/>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eParagraf1">
    <w:name w:val="Liste Paragraf1"/>
    <w:basedOn w:val="Normal"/>
    <w:qFormat/>
    <w:rsid w:val="00A95366"/>
    <w:pPr>
      <w:spacing w:after="0" w:line="240" w:lineRule="auto"/>
      <w:ind w:left="720"/>
    </w:pPr>
    <w:rPr>
      <w:rFonts w:ascii="Times New Roman" w:eastAsia="Times New Roman" w:hAnsi="Times New Roman"/>
      <w:color w:val="auto"/>
      <w:sz w:val="24"/>
      <w:szCs w:val="24"/>
      <w:lang w:eastAsia="ar-SA"/>
    </w:rPr>
  </w:style>
  <w:style w:type="paragraph" w:customStyle="1" w:styleId="3-NormalYaz">
    <w:name w:val="3-Normal Yazı"/>
    <w:rsid w:val="00A95366"/>
    <w:pPr>
      <w:widowControl w:val="0"/>
      <w:suppressAutoHyphens/>
      <w:spacing w:after="0" w:line="240" w:lineRule="auto"/>
    </w:pPr>
    <w:rPr>
      <w:rFonts w:ascii="Times New Roman" w:eastAsia="MS Mincho" w:hAnsi="Times New Roman" w:cs="Times New Roman"/>
      <w:kern w:val="1"/>
      <w:lang w:eastAsia="ar-SA"/>
    </w:rPr>
  </w:style>
  <w:style w:type="character" w:customStyle="1" w:styleId="Balk2Char">
    <w:name w:val="Başlık 2 Char"/>
    <w:basedOn w:val="VarsaylanParagrafYazTipi"/>
    <w:link w:val="Balk2"/>
    <w:rsid w:val="00680B26"/>
    <w:rPr>
      <w:rFonts w:asciiTheme="majorHAnsi" w:eastAsiaTheme="majorEastAsia" w:hAnsiTheme="majorHAnsi" w:cstheme="majorBidi"/>
      <w:b/>
      <w:bCs/>
      <w:color w:val="5B9BD5" w:themeColor="accent1"/>
      <w:sz w:val="26"/>
      <w:szCs w:val="26"/>
    </w:rPr>
  </w:style>
  <w:style w:type="paragraph" w:styleId="stBilgi">
    <w:name w:val="header"/>
    <w:basedOn w:val="Normal"/>
    <w:link w:val="stBilgiChar"/>
    <w:uiPriority w:val="99"/>
    <w:unhideWhenUsed/>
    <w:rsid w:val="007A75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756D"/>
    <w:rPr>
      <w:rFonts w:ascii="Calibri" w:eastAsia="SimSun" w:hAnsi="Calibri" w:cs="Calibri"/>
      <w:color w:val="00000A"/>
    </w:rPr>
  </w:style>
  <w:style w:type="paragraph" w:styleId="AltBilgi">
    <w:name w:val="footer"/>
    <w:basedOn w:val="Normal"/>
    <w:link w:val="AltBilgiChar"/>
    <w:uiPriority w:val="99"/>
    <w:unhideWhenUsed/>
    <w:rsid w:val="007A75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756D"/>
    <w:rPr>
      <w:rFonts w:ascii="Calibri" w:eastAsia="SimSun" w:hAnsi="Calibri" w:cs="Calibri"/>
      <w:color w:val="00000A"/>
    </w:rPr>
  </w:style>
  <w:style w:type="paragraph" w:customStyle="1" w:styleId="Default">
    <w:name w:val="Default"/>
    <w:rsid w:val="0031287E"/>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3736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37363"/>
    <w:rPr>
      <w:rFonts w:ascii="Segoe UI" w:eastAsia="SimSun" w:hAnsi="Segoe UI" w:cs="Segoe UI"/>
      <w:color w:val="00000A"/>
      <w:sz w:val="18"/>
      <w:szCs w:val="18"/>
    </w:rPr>
  </w:style>
  <w:style w:type="paragraph" w:styleId="NormalWeb">
    <w:name w:val="Normal (Web)"/>
    <w:basedOn w:val="Normal"/>
    <w:uiPriority w:val="99"/>
    <w:unhideWhenUsed/>
    <w:rsid w:val="001D32FF"/>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tr-TR"/>
    </w:rPr>
  </w:style>
  <w:style w:type="character" w:customStyle="1" w:styleId="Balk3Char">
    <w:name w:val="Başlık 3 Char"/>
    <w:basedOn w:val="VarsaylanParagrafYazTipi"/>
    <w:link w:val="Balk3"/>
    <w:uiPriority w:val="9"/>
    <w:semiHidden/>
    <w:rsid w:val="00122F43"/>
    <w:rPr>
      <w:rFonts w:asciiTheme="majorHAnsi" w:eastAsiaTheme="majorEastAsia" w:hAnsiTheme="majorHAnsi" w:cstheme="majorBidi"/>
      <w:color w:val="1F4D78" w:themeColor="accent1" w:themeShade="7F"/>
      <w:sz w:val="24"/>
      <w:szCs w:val="24"/>
    </w:rPr>
  </w:style>
  <w:style w:type="character" w:customStyle="1" w:styleId="whitespace-normal">
    <w:name w:val="whitespace-normal"/>
    <w:basedOn w:val="VarsaylanParagrafYazTipi"/>
    <w:rsid w:val="007B0A5B"/>
  </w:style>
  <w:style w:type="character" w:customStyle="1" w:styleId="ListeParagrafChar">
    <w:name w:val="Liste Paragraf Char"/>
    <w:aliases w:val="lp1 Char"/>
    <w:link w:val="ListeParagraf"/>
    <w:uiPriority w:val="34"/>
    <w:qFormat/>
    <w:rsid w:val="00353430"/>
    <w:rPr>
      <w:rFonts w:ascii="Calibri" w:eastAsia="SimSun" w:hAnsi="Calibri" w:cs="Calibri"/>
      <w:color w:val="00000A"/>
    </w:rPr>
  </w:style>
  <w:style w:type="character" w:styleId="Gl">
    <w:name w:val="Strong"/>
    <w:basedOn w:val="VarsaylanParagrafYazTipi"/>
    <w:uiPriority w:val="22"/>
    <w:qFormat/>
    <w:rsid w:val="000B4F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187926">
      <w:bodyDiv w:val="1"/>
      <w:marLeft w:val="0"/>
      <w:marRight w:val="0"/>
      <w:marTop w:val="0"/>
      <w:marBottom w:val="0"/>
      <w:divBdr>
        <w:top w:val="none" w:sz="0" w:space="0" w:color="auto"/>
        <w:left w:val="none" w:sz="0" w:space="0" w:color="auto"/>
        <w:bottom w:val="none" w:sz="0" w:space="0" w:color="auto"/>
        <w:right w:val="none" w:sz="0" w:space="0" w:color="auto"/>
      </w:divBdr>
    </w:div>
    <w:div w:id="789980738">
      <w:bodyDiv w:val="1"/>
      <w:marLeft w:val="0"/>
      <w:marRight w:val="0"/>
      <w:marTop w:val="0"/>
      <w:marBottom w:val="0"/>
      <w:divBdr>
        <w:top w:val="none" w:sz="0" w:space="0" w:color="auto"/>
        <w:left w:val="none" w:sz="0" w:space="0" w:color="auto"/>
        <w:bottom w:val="none" w:sz="0" w:space="0" w:color="auto"/>
        <w:right w:val="none" w:sz="0" w:space="0" w:color="auto"/>
      </w:divBdr>
    </w:div>
    <w:div w:id="922110896">
      <w:bodyDiv w:val="1"/>
      <w:marLeft w:val="0"/>
      <w:marRight w:val="0"/>
      <w:marTop w:val="0"/>
      <w:marBottom w:val="0"/>
      <w:divBdr>
        <w:top w:val="none" w:sz="0" w:space="0" w:color="auto"/>
        <w:left w:val="none" w:sz="0" w:space="0" w:color="auto"/>
        <w:bottom w:val="none" w:sz="0" w:space="0" w:color="auto"/>
        <w:right w:val="none" w:sz="0" w:space="0" w:color="auto"/>
      </w:divBdr>
    </w:div>
    <w:div w:id="930310513">
      <w:bodyDiv w:val="1"/>
      <w:marLeft w:val="0"/>
      <w:marRight w:val="0"/>
      <w:marTop w:val="0"/>
      <w:marBottom w:val="0"/>
      <w:divBdr>
        <w:top w:val="none" w:sz="0" w:space="0" w:color="auto"/>
        <w:left w:val="none" w:sz="0" w:space="0" w:color="auto"/>
        <w:bottom w:val="none" w:sz="0" w:space="0" w:color="auto"/>
        <w:right w:val="none" w:sz="0" w:space="0" w:color="auto"/>
      </w:divBdr>
    </w:div>
    <w:div w:id="1081105219">
      <w:bodyDiv w:val="1"/>
      <w:marLeft w:val="0"/>
      <w:marRight w:val="0"/>
      <w:marTop w:val="0"/>
      <w:marBottom w:val="0"/>
      <w:divBdr>
        <w:top w:val="none" w:sz="0" w:space="0" w:color="auto"/>
        <w:left w:val="none" w:sz="0" w:space="0" w:color="auto"/>
        <w:bottom w:val="none" w:sz="0" w:space="0" w:color="auto"/>
        <w:right w:val="none" w:sz="0" w:space="0" w:color="auto"/>
      </w:divBdr>
    </w:div>
    <w:div w:id="1199858126">
      <w:bodyDiv w:val="1"/>
      <w:marLeft w:val="0"/>
      <w:marRight w:val="0"/>
      <w:marTop w:val="0"/>
      <w:marBottom w:val="0"/>
      <w:divBdr>
        <w:top w:val="none" w:sz="0" w:space="0" w:color="auto"/>
        <w:left w:val="none" w:sz="0" w:space="0" w:color="auto"/>
        <w:bottom w:val="none" w:sz="0" w:space="0" w:color="auto"/>
        <w:right w:val="none" w:sz="0" w:space="0" w:color="auto"/>
      </w:divBdr>
    </w:div>
    <w:div w:id="1211726402">
      <w:bodyDiv w:val="1"/>
      <w:marLeft w:val="0"/>
      <w:marRight w:val="0"/>
      <w:marTop w:val="0"/>
      <w:marBottom w:val="0"/>
      <w:divBdr>
        <w:top w:val="none" w:sz="0" w:space="0" w:color="auto"/>
        <w:left w:val="none" w:sz="0" w:space="0" w:color="auto"/>
        <w:bottom w:val="none" w:sz="0" w:space="0" w:color="auto"/>
        <w:right w:val="none" w:sz="0" w:space="0" w:color="auto"/>
      </w:divBdr>
    </w:div>
    <w:div w:id="1736080477">
      <w:bodyDiv w:val="1"/>
      <w:marLeft w:val="0"/>
      <w:marRight w:val="0"/>
      <w:marTop w:val="0"/>
      <w:marBottom w:val="0"/>
      <w:divBdr>
        <w:top w:val="none" w:sz="0" w:space="0" w:color="auto"/>
        <w:left w:val="none" w:sz="0" w:space="0" w:color="auto"/>
        <w:bottom w:val="none" w:sz="0" w:space="0" w:color="auto"/>
        <w:right w:val="none" w:sz="0" w:space="0" w:color="auto"/>
      </w:divBdr>
    </w:div>
    <w:div w:id="1881893671">
      <w:bodyDiv w:val="1"/>
      <w:marLeft w:val="0"/>
      <w:marRight w:val="0"/>
      <w:marTop w:val="0"/>
      <w:marBottom w:val="0"/>
      <w:divBdr>
        <w:top w:val="none" w:sz="0" w:space="0" w:color="auto"/>
        <w:left w:val="none" w:sz="0" w:space="0" w:color="auto"/>
        <w:bottom w:val="none" w:sz="0" w:space="0" w:color="auto"/>
        <w:right w:val="none" w:sz="0" w:space="0" w:color="auto"/>
      </w:divBdr>
    </w:div>
    <w:div w:id="1974946063">
      <w:bodyDiv w:val="1"/>
      <w:marLeft w:val="0"/>
      <w:marRight w:val="0"/>
      <w:marTop w:val="0"/>
      <w:marBottom w:val="0"/>
      <w:divBdr>
        <w:top w:val="none" w:sz="0" w:space="0" w:color="auto"/>
        <w:left w:val="none" w:sz="0" w:space="0" w:color="auto"/>
        <w:bottom w:val="none" w:sz="0" w:space="0" w:color="auto"/>
        <w:right w:val="none" w:sz="0" w:space="0" w:color="auto"/>
      </w:divBdr>
    </w:div>
    <w:div w:id="20598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as.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5C8D1-1343-4921-9440-7331FAA65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1706</Words>
  <Characters>9730</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ADEM</dc:creator>
  <cp:keywords/>
  <dc:description/>
  <cp:lastModifiedBy>Hüseyin Demir</cp:lastModifiedBy>
  <cp:revision>4</cp:revision>
  <cp:lastPrinted>2026-05-11T11:55:00Z</cp:lastPrinted>
  <dcterms:created xsi:type="dcterms:W3CDTF">2026-06-15T10:46:00Z</dcterms:created>
  <dcterms:modified xsi:type="dcterms:W3CDTF">2026-06-15T11:51:00Z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uid="id_classification_unclassified" value="" &gt;&lt;/element&gt;&lt;/sisl&gt;</vt:lpwstr>
  </property>
  <property fmtid="{D5CDD505-2E9C-101B-9397-08002B2CF9AE}" pid="4" name="bjLabelRefreshRequired">
    <vt:lpwstr>FileClassifier</vt:lpwstr>
  </property>
</Properties>
</file>